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0E" w:rsidRPr="00F71149" w:rsidRDefault="00EB140E" w:rsidP="00EB140E">
      <w:pPr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 xml:space="preserve">Памятка </w:t>
      </w:r>
    </w:p>
    <w:p w:rsidR="00EB140E" w:rsidRPr="00F71149" w:rsidRDefault="00EB140E" w:rsidP="00EB140E">
      <w:pPr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>о порядке предоставления отдельным категориям граждан компенсации расходов на оплату взносов на капитальный ремонт</w:t>
      </w:r>
    </w:p>
    <w:p w:rsidR="00EB140E" w:rsidRPr="00F71149" w:rsidRDefault="00EB140E" w:rsidP="00EB140E">
      <w:pPr>
        <w:jc w:val="center"/>
        <w:rPr>
          <w:sz w:val="28"/>
          <w:szCs w:val="28"/>
        </w:rPr>
      </w:pPr>
    </w:p>
    <w:p w:rsidR="00EB140E" w:rsidRPr="00F71149" w:rsidRDefault="00EB140E" w:rsidP="00EB140E">
      <w:pPr>
        <w:ind w:firstLine="72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>Право на компенсацию расходов на оплату взносов на капитальный р</w:t>
      </w:r>
      <w:r w:rsidRPr="00F71149">
        <w:rPr>
          <w:sz w:val="28"/>
          <w:szCs w:val="28"/>
        </w:rPr>
        <w:t>е</w:t>
      </w:r>
      <w:r w:rsidRPr="00F71149">
        <w:rPr>
          <w:sz w:val="28"/>
          <w:szCs w:val="28"/>
        </w:rPr>
        <w:t xml:space="preserve">монт (далее – компенсация) имеют </w:t>
      </w:r>
      <w:r w:rsidRPr="00F71149">
        <w:rPr>
          <w:b/>
          <w:i/>
          <w:sz w:val="28"/>
          <w:szCs w:val="28"/>
        </w:rPr>
        <w:t>собственники</w:t>
      </w:r>
      <w:r w:rsidRPr="00F71149">
        <w:rPr>
          <w:sz w:val="28"/>
          <w:szCs w:val="28"/>
        </w:rPr>
        <w:t xml:space="preserve"> жилых помещений в мног</w:t>
      </w:r>
      <w:r w:rsidRPr="00F71149">
        <w:rPr>
          <w:sz w:val="28"/>
          <w:szCs w:val="28"/>
        </w:rPr>
        <w:t>о</w:t>
      </w:r>
      <w:r w:rsidRPr="00F71149">
        <w:rPr>
          <w:sz w:val="28"/>
          <w:szCs w:val="28"/>
        </w:rPr>
        <w:t>квартирных домах из числа следующих категорий граждан: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инвалиды и участники Великой Отечественной войны 1941-1945 гг.;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труженики тыла;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лица, награжденные знаком «Жителю блокадного Ленинграда», ставшие инвалидами;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бывшие узники фашистских концлагерей;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 xml:space="preserve"> члены семей погибших (умерших) инвалидов (участников) Великой От</w:t>
      </w:r>
      <w:r w:rsidRPr="00F71149">
        <w:rPr>
          <w:bCs/>
          <w:color w:val="000000"/>
          <w:sz w:val="28"/>
          <w:szCs w:val="28"/>
        </w:rPr>
        <w:t>е</w:t>
      </w:r>
      <w:r w:rsidRPr="00F71149">
        <w:rPr>
          <w:bCs/>
          <w:color w:val="000000"/>
          <w:sz w:val="28"/>
          <w:szCs w:val="28"/>
        </w:rPr>
        <w:t xml:space="preserve">чественной войны 1941-1945 гг. и ветеранов боевых действий; 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боевых действий;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граждане, пострадавшие от воздействия радиации;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инвалиды 1,2,3 групп и дети-инвалиды в возрасте до 18 лет;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реабилитированные лица и лица, пострадавшие от политических репре</w:t>
      </w:r>
      <w:r w:rsidRPr="00F71149">
        <w:rPr>
          <w:bCs/>
          <w:color w:val="000000"/>
          <w:sz w:val="28"/>
          <w:szCs w:val="28"/>
        </w:rPr>
        <w:t>с</w:t>
      </w:r>
      <w:r w:rsidRPr="00F71149">
        <w:rPr>
          <w:bCs/>
          <w:color w:val="000000"/>
          <w:sz w:val="28"/>
          <w:szCs w:val="28"/>
        </w:rPr>
        <w:t>сий;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труда и лица, приравненные к ним по состоянию на 31.12.2004;</w:t>
      </w:r>
    </w:p>
    <w:p w:rsidR="00EB140E" w:rsidRPr="00F71149" w:rsidRDefault="00EB140E" w:rsidP="00EB140E">
      <w:pPr>
        <w:ind w:firstLine="720"/>
        <w:jc w:val="both"/>
        <w:rPr>
          <w:bCs/>
          <w:color w:val="000000"/>
          <w:sz w:val="28"/>
          <w:szCs w:val="28"/>
        </w:rPr>
      </w:pPr>
      <w:r w:rsidRPr="00F71149">
        <w:rPr>
          <w:bCs/>
          <w:color w:val="000000"/>
          <w:sz w:val="28"/>
          <w:szCs w:val="28"/>
        </w:rPr>
        <w:t>ветераны труда Ханты-Мансийского автономного округа – Югры.</w:t>
      </w:r>
    </w:p>
    <w:p w:rsidR="00EB140E" w:rsidRPr="00F71149" w:rsidRDefault="00EB140E" w:rsidP="00EB140E">
      <w:pPr>
        <w:ind w:firstLine="720"/>
        <w:jc w:val="center"/>
        <w:rPr>
          <w:sz w:val="28"/>
          <w:szCs w:val="28"/>
        </w:rPr>
      </w:pPr>
      <w:r w:rsidRPr="00F71149">
        <w:rPr>
          <w:b/>
          <w:sz w:val="28"/>
          <w:szCs w:val="28"/>
        </w:rPr>
        <w:t>Размер компенсации</w:t>
      </w:r>
    </w:p>
    <w:p w:rsidR="00EB140E" w:rsidRPr="00F71149" w:rsidRDefault="00EB140E" w:rsidP="00EB140E">
      <w:pPr>
        <w:ind w:firstLine="72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 xml:space="preserve"> Для тружеников тыла размер компенсации составляет 100% исходя из норматива площади жилого помещения и минимального размера взноса на к</w:t>
      </w:r>
      <w:r w:rsidRPr="00F71149">
        <w:rPr>
          <w:sz w:val="28"/>
          <w:szCs w:val="28"/>
        </w:rPr>
        <w:t>а</w:t>
      </w:r>
      <w:r w:rsidRPr="00F71149">
        <w:rPr>
          <w:sz w:val="28"/>
          <w:szCs w:val="28"/>
        </w:rPr>
        <w:t>питальный ремонт общего имущества в многоквартирных домах, установле</w:t>
      </w:r>
      <w:r w:rsidRPr="00F71149">
        <w:rPr>
          <w:sz w:val="28"/>
          <w:szCs w:val="28"/>
        </w:rPr>
        <w:t>н</w:t>
      </w:r>
      <w:r w:rsidRPr="00F71149">
        <w:rPr>
          <w:sz w:val="28"/>
          <w:szCs w:val="28"/>
        </w:rPr>
        <w:t>ных законодательством автономного округа, для иных категорий граждан – 50%.</w:t>
      </w:r>
    </w:p>
    <w:p w:rsidR="00EB140E" w:rsidRPr="00F71149" w:rsidRDefault="00EB140E" w:rsidP="00EB140E">
      <w:pPr>
        <w:ind w:firstLine="708"/>
        <w:jc w:val="center"/>
        <w:rPr>
          <w:b/>
          <w:sz w:val="28"/>
          <w:szCs w:val="28"/>
        </w:rPr>
      </w:pPr>
      <w:r w:rsidRPr="00F71149">
        <w:rPr>
          <w:b/>
          <w:sz w:val="28"/>
          <w:szCs w:val="28"/>
        </w:rPr>
        <w:t>Примеры расчета компенсации</w:t>
      </w:r>
    </w:p>
    <w:p w:rsidR="00EB140E" w:rsidRPr="00F71149" w:rsidRDefault="00EB140E" w:rsidP="00EB140E">
      <w:pPr>
        <w:ind w:firstLine="708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EB140E" w:rsidRPr="00F71149" w:rsidTr="00D92041">
        <w:tc>
          <w:tcPr>
            <w:tcW w:w="10173" w:type="dxa"/>
            <w:gridSpan w:val="5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труженика тыла, </w:t>
            </w:r>
            <w:r w:rsidRPr="00B01005">
              <w:rPr>
                <w:b/>
                <w:sz w:val="24"/>
                <w:szCs w:val="24"/>
              </w:rPr>
              <w:t>проживающего одиноко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Минимальный размер взноса на капитальный ремонт</w:t>
            </w:r>
          </w:p>
        </w:tc>
        <w:tc>
          <w:tcPr>
            <w:tcW w:w="2027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Норматив пл</w:t>
            </w:r>
            <w:r w:rsidRPr="00B01005">
              <w:rPr>
                <w:sz w:val="24"/>
                <w:szCs w:val="24"/>
              </w:rPr>
              <w:t>о</w:t>
            </w:r>
            <w:r w:rsidRPr="00B01005">
              <w:rPr>
                <w:sz w:val="24"/>
                <w:szCs w:val="24"/>
              </w:rPr>
              <w:t>щади жилого помещения</w:t>
            </w:r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Размер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</w:t>
            </w:r>
          </w:p>
        </w:tc>
        <w:tc>
          <w:tcPr>
            <w:tcW w:w="2200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Расчет компенс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Сумма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 к выплате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13,85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12,05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33 кв. м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100%</w:t>
            </w:r>
          </w:p>
        </w:tc>
        <w:tc>
          <w:tcPr>
            <w:tcW w:w="2200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х 33 х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х 33 х 100%</w:t>
            </w:r>
          </w:p>
        </w:tc>
        <w:tc>
          <w:tcPr>
            <w:tcW w:w="1701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457,05 руб.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397,65 руб.</w:t>
            </w:r>
          </w:p>
        </w:tc>
      </w:tr>
      <w:tr w:rsidR="00EB140E" w:rsidRPr="00F71149" w:rsidTr="00D92041">
        <w:tc>
          <w:tcPr>
            <w:tcW w:w="10173" w:type="dxa"/>
            <w:gridSpan w:val="5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труженика тыла, </w:t>
            </w:r>
            <w:r w:rsidRPr="00B01005">
              <w:rPr>
                <w:b/>
                <w:sz w:val="24"/>
                <w:szCs w:val="24"/>
              </w:rPr>
              <w:t>проживающего в составе семьи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13,85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12,05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18 кв. м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100%</w:t>
            </w:r>
          </w:p>
        </w:tc>
        <w:tc>
          <w:tcPr>
            <w:tcW w:w="2200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13,85 х 18 х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12,05 х 18 х 100%</w:t>
            </w:r>
          </w:p>
        </w:tc>
        <w:tc>
          <w:tcPr>
            <w:tcW w:w="1701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249,30 руб.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216,90 руб.</w:t>
            </w:r>
          </w:p>
        </w:tc>
      </w:tr>
    </w:tbl>
    <w:p w:rsidR="00EB140E" w:rsidRPr="00F71149" w:rsidRDefault="00EB140E" w:rsidP="00EB140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058"/>
        <w:gridCol w:w="1843"/>
      </w:tblGrid>
      <w:tr w:rsidR="00EB140E" w:rsidRPr="00F71149" w:rsidTr="00D92041">
        <w:tc>
          <w:tcPr>
            <w:tcW w:w="10173" w:type="dxa"/>
            <w:gridSpan w:val="5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инвалида, </w:t>
            </w:r>
            <w:r w:rsidRPr="00B01005">
              <w:rPr>
                <w:b/>
                <w:sz w:val="24"/>
                <w:szCs w:val="24"/>
              </w:rPr>
              <w:t>проживающего одиноко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Минимальный размер взноса на капитальный ремонт</w:t>
            </w:r>
          </w:p>
        </w:tc>
        <w:tc>
          <w:tcPr>
            <w:tcW w:w="2027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Норматив пл</w:t>
            </w:r>
            <w:r w:rsidRPr="00B01005">
              <w:rPr>
                <w:sz w:val="24"/>
                <w:szCs w:val="24"/>
              </w:rPr>
              <w:t>о</w:t>
            </w:r>
            <w:r w:rsidRPr="00B01005">
              <w:rPr>
                <w:sz w:val="24"/>
                <w:szCs w:val="24"/>
              </w:rPr>
              <w:t>щади жилого помещения</w:t>
            </w:r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Размер ко</w:t>
            </w:r>
            <w:r w:rsidRPr="00B01005">
              <w:rPr>
                <w:sz w:val="24"/>
                <w:szCs w:val="24"/>
              </w:rPr>
              <w:t>м</w:t>
            </w:r>
            <w:r w:rsidRPr="00B01005">
              <w:rPr>
                <w:sz w:val="24"/>
                <w:szCs w:val="24"/>
              </w:rPr>
              <w:t>пенсации</w:t>
            </w:r>
          </w:p>
        </w:tc>
        <w:tc>
          <w:tcPr>
            <w:tcW w:w="2058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Расчет компенс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ции</w:t>
            </w:r>
          </w:p>
        </w:tc>
        <w:tc>
          <w:tcPr>
            <w:tcW w:w="184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Сумма компе</w:t>
            </w:r>
            <w:r w:rsidRPr="00B01005">
              <w:rPr>
                <w:sz w:val="24"/>
                <w:szCs w:val="24"/>
              </w:rPr>
              <w:t>н</w:t>
            </w:r>
            <w:r w:rsidRPr="00B01005">
              <w:rPr>
                <w:sz w:val="24"/>
                <w:szCs w:val="24"/>
              </w:rPr>
              <w:t>сации к выпл</w:t>
            </w:r>
            <w:r w:rsidRPr="00B01005">
              <w:rPr>
                <w:sz w:val="24"/>
                <w:szCs w:val="24"/>
              </w:rPr>
              <w:t>а</w:t>
            </w:r>
            <w:r w:rsidRPr="00B01005">
              <w:rPr>
                <w:sz w:val="24"/>
                <w:szCs w:val="24"/>
              </w:rPr>
              <w:t>те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lastRenderedPageBreak/>
              <w:t xml:space="preserve">13,85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12,05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33 </w:t>
            </w:r>
            <w:proofErr w:type="spellStart"/>
            <w:r w:rsidRPr="00B01005">
              <w:rPr>
                <w:sz w:val="24"/>
                <w:szCs w:val="24"/>
              </w:rPr>
              <w:t>кв</w:t>
            </w:r>
            <w:proofErr w:type="gramStart"/>
            <w:r w:rsidRPr="00B0100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50%</w:t>
            </w:r>
          </w:p>
        </w:tc>
        <w:tc>
          <w:tcPr>
            <w:tcW w:w="2058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13,85 х 33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12,05 х 33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228,53 руб.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198,83 руб.</w:t>
            </w:r>
          </w:p>
        </w:tc>
      </w:tr>
      <w:tr w:rsidR="00EB140E" w:rsidRPr="00F71149" w:rsidTr="00D92041">
        <w:tc>
          <w:tcPr>
            <w:tcW w:w="10173" w:type="dxa"/>
            <w:gridSpan w:val="5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Расчет компенсации для инвалида, </w:t>
            </w:r>
            <w:r w:rsidRPr="00B01005">
              <w:rPr>
                <w:b/>
                <w:sz w:val="24"/>
                <w:szCs w:val="24"/>
              </w:rPr>
              <w:t>проживающего в составе семьи</w:t>
            </w:r>
            <w:r w:rsidRPr="00B01005">
              <w:rPr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B01005">
              <w:rPr>
                <w:b/>
                <w:sz w:val="24"/>
                <w:szCs w:val="24"/>
              </w:rPr>
              <w:t>с лифтом/без лифта</w:t>
            </w:r>
          </w:p>
        </w:tc>
      </w:tr>
      <w:tr w:rsidR="00EB140E" w:rsidRPr="00F71149" w:rsidTr="00D92041">
        <w:tc>
          <w:tcPr>
            <w:tcW w:w="2662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13,85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12,05 руб. на 1 </w:t>
            </w:r>
            <w:proofErr w:type="spellStart"/>
            <w:r w:rsidRPr="00B01005">
              <w:rPr>
                <w:sz w:val="24"/>
                <w:szCs w:val="24"/>
              </w:rPr>
              <w:t>кв.м</w:t>
            </w:r>
            <w:proofErr w:type="spellEnd"/>
            <w:r w:rsidRPr="00B01005">
              <w:rPr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 xml:space="preserve">18 </w:t>
            </w:r>
            <w:proofErr w:type="spellStart"/>
            <w:r w:rsidRPr="00B01005">
              <w:rPr>
                <w:sz w:val="24"/>
                <w:szCs w:val="24"/>
              </w:rPr>
              <w:t>кв</w:t>
            </w:r>
            <w:proofErr w:type="gramStart"/>
            <w:r w:rsidRPr="00B01005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8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50%</w:t>
            </w:r>
          </w:p>
        </w:tc>
        <w:tc>
          <w:tcPr>
            <w:tcW w:w="2058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13,85 х 18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  <w:u w:val="single"/>
              </w:rPr>
              <w:t>12,05 х 18 х 50%</w:t>
            </w:r>
            <w:r w:rsidRPr="00B01005">
              <w:rPr>
                <w:sz w:val="24"/>
                <w:szCs w:val="24"/>
              </w:rPr>
              <w:t xml:space="preserve">  100%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124,65 руб.</w:t>
            </w: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140E" w:rsidRPr="00B01005" w:rsidRDefault="00EB140E" w:rsidP="00D920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05">
              <w:rPr>
                <w:sz w:val="24"/>
                <w:szCs w:val="24"/>
              </w:rPr>
              <w:t>108,45 руб.</w:t>
            </w:r>
          </w:p>
        </w:tc>
      </w:tr>
    </w:tbl>
    <w:p w:rsidR="00EB140E" w:rsidRDefault="00EB140E" w:rsidP="00EB140E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EB140E" w:rsidRPr="00F71149" w:rsidRDefault="00EB140E" w:rsidP="00EB1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149">
        <w:rPr>
          <w:b/>
          <w:sz w:val="28"/>
          <w:szCs w:val="28"/>
        </w:rPr>
        <w:t>Важно!</w:t>
      </w:r>
      <w:r w:rsidRPr="00F71149">
        <w:rPr>
          <w:sz w:val="28"/>
          <w:szCs w:val="28"/>
        </w:rPr>
        <w:t xml:space="preserve"> Назначение компенсации осуществляется Центром социальных выплат Югры и его филиалами по месту жительства граждан в </w:t>
      </w:r>
      <w:r w:rsidRPr="00F71149">
        <w:rPr>
          <w:b/>
          <w:i/>
          <w:sz w:val="28"/>
          <w:szCs w:val="28"/>
        </w:rPr>
        <w:t>беззаявител</w:t>
      </w:r>
      <w:r w:rsidRPr="00F71149">
        <w:rPr>
          <w:b/>
          <w:i/>
          <w:sz w:val="28"/>
          <w:szCs w:val="28"/>
        </w:rPr>
        <w:t>ь</w:t>
      </w:r>
      <w:r w:rsidRPr="00F71149">
        <w:rPr>
          <w:b/>
          <w:i/>
          <w:sz w:val="28"/>
          <w:szCs w:val="28"/>
        </w:rPr>
        <w:t xml:space="preserve">ном </w:t>
      </w:r>
      <w:r w:rsidRPr="00F71149">
        <w:rPr>
          <w:sz w:val="28"/>
          <w:szCs w:val="28"/>
        </w:rPr>
        <w:t xml:space="preserve">порядке на основании документов на жилое помещение, содержащихся в личных делах получателей мер социальной поддержки. </w:t>
      </w:r>
    </w:p>
    <w:p w:rsidR="00EB140E" w:rsidRPr="00F71149" w:rsidRDefault="00EB140E" w:rsidP="00EB14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1149">
        <w:rPr>
          <w:sz w:val="28"/>
          <w:szCs w:val="28"/>
        </w:rPr>
        <w:t>Граждане, не получившие, но претендующие на получение компенсации могут направить по почте копии документов о регистрации права собственн</w:t>
      </w:r>
      <w:r w:rsidRPr="00F71149">
        <w:rPr>
          <w:sz w:val="28"/>
          <w:szCs w:val="28"/>
        </w:rPr>
        <w:t>о</w:t>
      </w:r>
      <w:r w:rsidRPr="00F71149">
        <w:rPr>
          <w:sz w:val="28"/>
          <w:szCs w:val="28"/>
        </w:rPr>
        <w:t>сти на жилое помещение в адрес Центра социальных выплат по месту жител</w:t>
      </w:r>
      <w:r w:rsidRPr="00F71149">
        <w:rPr>
          <w:sz w:val="28"/>
          <w:szCs w:val="28"/>
        </w:rPr>
        <w:t>ь</w:t>
      </w:r>
      <w:r w:rsidRPr="00F71149">
        <w:rPr>
          <w:sz w:val="28"/>
          <w:szCs w:val="28"/>
        </w:rPr>
        <w:t xml:space="preserve">ства. Представленные сведения будет сверены с данными </w:t>
      </w:r>
      <w:proofErr w:type="spellStart"/>
      <w:r w:rsidRPr="00F71149">
        <w:rPr>
          <w:sz w:val="28"/>
          <w:szCs w:val="28"/>
        </w:rPr>
        <w:t>Росреестра</w:t>
      </w:r>
      <w:proofErr w:type="spellEnd"/>
      <w:r w:rsidRPr="00F71149">
        <w:rPr>
          <w:sz w:val="28"/>
          <w:szCs w:val="28"/>
        </w:rPr>
        <w:t>.</w:t>
      </w:r>
    </w:p>
    <w:p w:rsidR="00EB140E" w:rsidRPr="00F71149" w:rsidRDefault="00EB140E" w:rsidP="00EB140E">
      <w:pPr>
        <w:ind w:firstLine="708"/>
        <w:jc w:val="both"/>
        <w:rPr>
          <w:sz w:val="28"/>
          <w:szCs w:val="28"/>
        </w:rPr>
      </w:pPr>
      <w:r w:rsidRPr="00F71149">
        <w:rPr>
          <w:sz w:val="28"/>
          <w:szCs w:val="28"/>
        </w:rPr>
        <w:t>Выплата компенсации за январь и февраль текущего года будет ос</w:t>
      </w:r>
      <w:r w:rsidRPr="00F71149">
        <w:rPr>
          <w:sz w:val="28"/>
          <w:szCs w:val="28"/>
        </w:rPr>
        <w:t>у</w:t>
      </w:r>
      <w:r w:rsidRPr="00F71149">
        <w:rPr>
          <w:sz w:val="28"/>
          <w:szCs w:val="28"/>
        </w:rPr>
        <w:t xml:space="preserve">ществлена до 10 февраля, далее </w:t>
      </w:r>
      <w:r>
        <w:rPr>
          <w:sz w:val="28"/>
          <w:szCs w:val="28"/>
        </w:rPr>
        <w:t>–</w:t>
      </w:r>
      <w:r w:rsidRPr="00F71149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 </w:t>
      </w:r>
      <w:r w:rsidRPr="00F71149">
        <w:rPr>
          <w:sz w:val="28"/>
          <w:szCs w:val="28"/>
        </w:rPr>
        <w:t xml:space="preserve">до 10 числа каждого месяца.  </w:t>
      </w:r>
    </w:p>
    <w:p w:rsidR="00EB140E" w:rsidRDefault="00EB140E" w:rsidP="00EB140E">
      <w:pPr>
        <w:ind w:firstLine="708"/>
        <w:jc w:val="both"/>
        <w:rPr>
          <w:sz w:val="28"/>
          <w:szCs w:val="28"/>
        </w:rPr>
      </w:pPr>
      <w:r w:rsidRPr="0024737C">
        <w:rPr>
          <w:sz w:val="28"/>
          <w:szCs w:val="28"/>
        </w:rPr>
        <w:t>Социальная поддержка малообеспеченных граждан (в том числе из числа многодетных семей) при оплате взносов на капитальный ремонт осуществляе</w:t>
      </w:r>
      <w:r w:rsidRPr="0024737C">
        <w:rPr>
          <w:sz w:val="28"/>
          <w:szCs w:val="28"/>
        </w:rPr>
        <w:t>т</w:t>
      </w:r>
      <w:r w:rsidRPr="0024737C">
        <w:rPr>
          <w:sz w:val="28"/>
          <w:szCs w:val="28"/>
        </w:rPr>
        <w:t>ся при предоставлении субсидий на оплату жилого помещения и коммунальных услуг.</w:t>
      </w:r>
      <w:r>
        <w:rPr>
          <w:sz w:val="28"/>
          <w:szCs w:val="28"/>
        </w:rPr>
        <w:t xml:space="preserve"> Независимо от принадлежности к льготной категории граждане, чьи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ходы на жилищно-коммунальные услуги превышают максимально </w:t>
      </w:r>
      <w:proofErr w:type="gramStart"/>
      <w:r>
        <w:rPr>
          <w:sz w:val="28"/>
          <w:szCs w:val="28"/>
        </w:rPr>
        <w:t>допустимую</w:t>
      </w:r>
      <w:proofErr w:type="gramEnd"/>
    </w:p>
    <w:p w:rsidR="00EB140E" w:rsidRDefault="00EB140E" w:rsidP="00EB140E">
      <w:pPr>
        <w:jc w:val="both"/>
        <w:rPr>
          <w:sz w:val="28"/>
          <w:szCs w:val="28"/>
        </w:rPr>
      </w:pPr>
      <w:r>
        <w:rPr>
          <w:sz w:val="28"/>
          <w:szCs w:val="28"/>
        </w:rPr>
        <w:t>долю расходов на оплату названных услуг в совокупном доходе семьи (22%) , имеют право обратиться за субсидией на оплату жилого  помещения и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нальных услуг. </w:t>
      </w:r>
    </w:p>
    <w:p w:rsidR="00EB140E" w:rsidRPr="00924125" w:rsidRDefault="00EB140E" w:rsidP="00EB140E">
      <w:pPr>
        <w:ind w:firstLine="708"/>
        <w:jc w:val="both"/>
        <w:rPr>
          <w:color w:val="666666"/>
          <w:sz w:val="28"/>
          <w:szCs w:val="28"/>
        </w:rPr>
      </w:pPr>
      <w:r w:rsidRPr="0024737C">
        <w:rPr>
          <w:sz w:val="28"/>
          <w:szCs w:val="28"/>
        </w:rPr>
        <w:t xml:space="preserve">Дополнительную информацию о порядке предоставления компенсации и субсидии можно получить в филиале казенного </w:t>
      </w:r>
      <w:r w:rsidRPr="0024737C">
        <w:rPr>
          <w:bCs/>
          <w:color w:val="33353A"/>
          <w:sz w:val="28"/>
          <w:szCs w:val="28"/>
        </w:rPr>
        <w:t>учреждения Ханты-Мансийского автономного округа – Югры «Центр социальных выплат» в г</w:t>
      </w:r>
      <w:r>
        <w:rPr>
          <w:bCs/>
          <w:color w:val="33353A"/>
          <w:sz w:val="28"/>
          <w:szCs w:val="28"/>
        </w:rPr>
        <w:t>ор</w:t>
      </w:r>
      <w:r>
        <w:rPr>
          <w:bCs/>
          <w:color w:val="33353A"/>
          <w:sz w:val="28"/>
          <w:szCs w:val="28"/>
        </w:rPr>
        <w:t>о</w:t>
      </w:r>
      <w:r>
        <w:rPr>
          <w:bCs/>
          <w:color w:val="33353A"/>
          <w:sz w:val="28"/>
          <w:szCs w:val="28"/>
        </w:rPr>
        <w:t>де</w:t>
      </w:r>
      <w:r w:rsidRPr="0024737C">
        <w:rPr>
          <w:bCs/>
          <w:color w:val="33353A"/>
          <w:sz w:val="28"/>
          <w:szCs w:val="28"/>
        </w:rPr>
        <w:t xml:space="preserve"> Нижневартовске по адресу: </w:t>
      </w:r>
      <w:r w:rsidRPr="0024737C">
        <w:rPr>
          <w:sz w:val="28"/>
          <w:szCs w:val="28"/>
        </w:rPr>
        <w:t>г. Нижневартовск, ул. 60 лет Октября, д. 1</w:t>
      </w:r>
      <w:r>
        <w:rPr>
          <w:sz w:val="28"/>
          <w:szCs w:val="28"/>
        </w:rPr>
        <w:t>а,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лефон:</w:t>
      </w:r>
      <w:r w:rsidRPr="0024737C">
        <w:rPr>
          <w:sz w:val="28"/>
          <w:szCs w:val="28"/>
        </w:rPr>
        <w:t xml:space="preserve"> </w:t>
      </w:r>
      <w:r w:rsidRPr="00924125">
        <w:rPr>
          <w:color w:val="666666"/>
          <w:sz w:val="28"/>
          <w:szCs w:val="28"/>
        </w:rPr>
        <w:t>код</w:t>
      </w:r>
      <w:r w:rsidRPr="0024737C">
        <w:rPr>
          <w:color w:val="666666"/>
          <w:sz w:val="28"/>
          <w:szCs w:val="28"/>
        </w:rPr>
        <w:t> </w:t>
      </w:r>
      <w:r w:rsidRPr="00924125">
        <w:rPr>
          <w:color w:val="666666"/>
          <w:sz w:val="28"/>
          <w:szCs w:val="28"/>
        </w:rPr>
        <w:t>8 (3466) 41-64-41, 41-77-62</w:t>
      </w:r>
      <w:r w:rsidRPr="0024737C">
        <w:rPr>
          <w:color w:val="666666"/>
          <w:sz w:val="28"/>
          <w:szCs w:val="28"/>
        </w:rPr>
        <w:t xml:space="preserve">, </w:t>
      </w:r>
      <w:proofErr w:type="gramStart"/>
      <w:r w:rsidRPr="00924125">
        <w:rPr>
          <w:color w:val="666666"/>
          <w:sz w:val="28"/>
          <w:szCs w:val="28"/>
        </w:rPr>
        <w:t>Е</w:t>
      </w:r>
      <w:proofErr w:type="gramEnd"/>
      <w:r w:rsidRPr="00924125">
        <w:rPr>
          <w:color w:val="666666"/>
          <w:sz w:val="28"/>
          <w:szCs w:val="28"/>
        </w:rPr>
        <w:t>-</w:t>
      </w:r>
      <w:proofErr w:type="spellStart"/>
      <w:r w:rsidRPr="00924125">
        <w:rPr>
          <w:color w:val="666666"/>
          <w:sz w:val="28"/>
          <w:szCs w:val="28"/>
        </w:rPr>
        <w:t>mail</w:t>
      </w:r>
      <w:proofErr w:type="spellEnd"/>
      <w:r w:rsidRPr="00924125">
        <w:rPr>
          <w:color w:val="666666"/>
          <w:sz w:val="28"/>
          <w:szCs w:val="28"/>
        </w:rPr>
        <w:t>:</w:t>
      </w:r>
      <w:r w:rsidRPr="0024737C">
        <w:rPr>
          <w:color w:val="666666"/>
          <w:sz w:val="28"/>
          <w:szCs w:val="28"/>
        </w:rPr>
        <w:t> </w:t>
      </w:r>
      <w:hyperlink r:id="rId5" w:history="1">
        <w:r w:rsidRPr="0024737C">
          <w:rPr>
            <w:color w:val="212121"/>
            <w:sz w:val="28"/>
            <w:szCs w:val="28"/>
          </w:rPr>
          <w:t>Nvartcsv@dtsznhmao.ru</w:t>
        </w:r>
      </w:hyperlink>
      <w:r>
        <w:rPr>
          <w:color w:val="666666"/>
          <w:sz w:val="28"/>
          <w:szCs w:val="28"/>
        </w:rPr>
        <w:t>.</w:t>
      </w:r>
    </w:p>
    <w:p w:rsidR="00A60A67" w:rsidRDefault="00A60A67">
      <w:bookmarkStart w:id="0" w:name="_GoBack"/>
      <w:bookmarkEnd w:id="0"/>
    </w:p>
    <w:sectPr w:rsidR="00A6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EB"/>
    <w:rsid w:val="005A5447"/>
    <w:rsid w:val="00A60A67"/>
    <w:rsid w:val="00A960EB"/>
    <w:rsid w:val="00E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artcsv@dtszn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LysenkoLA</dc:creator>
  <cp:keywords/>
  <dc:description/>
  <cp:lastModifiedBy>LysenkoLA</cp:lastModifiedBy>
  <cp:revision>2</cp:revision>
  <dcterms:created xsi:type="dcterms:W3CDTF">2015-11-25T06:40:00Z</dcterms:created>
  <dcterms:modified xsi:type="dcterms:W3CDTF">2015-11-25T06:40:00Z</dcterms:modified>
</cp:coreProperties>
</file>