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7A" w:rsidRDefault="00007F92" w:rsidP="00DB77FD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7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DB77FD" w:rsidRPr="00DB77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роект</w:t>
      </w:r>
    </w:p>
    <w:p w:rsidR="00007F92" w:rsidRDefault="00007F92" w:rsidP="00DB77FD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7F92" w:rsidRDefault="00007F92" w:rsidP="00DB77FD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7F92" w:rsidRDefault="00007F92" w:rsidP="00DB77FD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7F92" w:rsidRDefault="00007F92" w:rsidP="00DB77FD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7F92" w:rsidRPr="00DB77FD" w:rsidRDefault="00007F92" w:rsidP="00DB77FD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12EA" w:rsidRDefault="006312EA" w:rsidP="00DB77FD">
      <w:pPr>
        <w:spacing w:after="0" w:line="240" w:lineRule="auto"/>
        <w:ind w:right="453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34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</w:t>
      </w:r>
      <w:r w:rsidR="00DB77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ждении порядка выдачи разрешения</w:t>
      </w:r>
      <w:r w:rsidRPr="001734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установку некапитальных нестационарных сооружений, произведений монументально-декоративного искусства на </w:t>
      </w:r>
      <w:r w:rsidR="00261A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межселенной </w:t>
      </w:r>
      <w:r w:rsidRPr="001734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территории </w:t>
      </w:r>
      <w:r w:rsidR="001734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Нижневартовского района</w:t>
      </w:r>
    </w:p>
    <w:p w:rsidR="00DB77FD" w:rsidRPr="001734E4" w:rsidRDefault="00DB77FD" w:rsidP="00DB77FD">
      <w:pPr>
        <w:spacing w:after="0" w:line="240" w:lineRule="auto"/>
        <w:ind w:right="453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312EA" w:rsidRDefault="006312EA" w:rsidP="002D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части 17 статьи 51 Градостроительного кодекса Российской Федерации, подпунктом 18 пункта 1 статьи 3 Закона Ханты-Мансийского автономного окру</w:t>
      </w:r>
      <w:r w:rsidR="003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 - Югры от 18.04.2007 N 39-оз             «</w:t>
      </w:r>
      <w:r w:rsidR="002D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D7D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деятельности на территории Ханты-Мансий</w:t>
      </w:r>
      <w:r w:rsidR="00354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автономного округа – Югры»</w:t>
      </w:r>
      <w:r w:rsidRPr="002D7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Ханты-Мансийского автономного округ</w:t>
      </w:r>
      <w:r w:rsidR="003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а - Югры от 11.07.2014 N 257-п «</w:t>
      </w:r>
      <w:r w:rsidRPr="002D7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перечня случаев, при которых не требуется получение разрешения на строительство на территории Ханты-Мансий</w:t>
      </w:r>
      <w:r w:rsidR="00354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автономного округа – Югры»</w:t>
      </w:r>
      <w:r w:rsidRPr="002D7D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7DDB" w:rsidRPr="002D7DDB" w:rsidRDefault="002D7DDB" w:rsidP="002D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EA" w:rsidRDefault="006312EA" w:rsidP="002D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="00711E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выдачи разрешения</w:t>
      </w:r>
      <w:r w:rsidR="00711E88" w:rsidRPr="001734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установку некапитальных нестационарных сооружений, произведений монументально-декоративного искусства на </w:t>
      </w:r>
      <w:r w:rsidR="00711E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межселенной </w:t>
      </w:r>
      <w:r w:rsidR="00711E88" w:rsidRPr="001734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территории </w:t>
      </w:r>
      <w:r w:rsidR="00711E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Нижневартовского района</w:t>
      </w:r>
      <w:r w:rsidR="00711E88" w:rsidRPr="002D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DB77FD" w:rsidRDefault="00DB77FD" w:rsidP="002D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AC8" w:rsidRPr="001A16EA" w:rsidRDefault="00DB77FD" w:rsidP="001A1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17AC8" w:rsidRPr="001A16EA">
        <w:rPr>
          <w:rFonts w:ascii="Times New Roman" w:hAnsi="Times New Roman" w:cs="Times New Roman"/>
          <w:sz w:val="28"/>
          <w:szCs w:val="28"/>
        </w:rPr>
        <w:t xml:space="preserve">Пресс-службе администрации района опубликовать постановление в районной газете «Новости </w:t>
      </w:r>
      <w:proofErr w:type="spellStart"/>
      <w:r w:rsidR="00E17AC8" w:rsidRPr="001A16EA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E17AC8" w:rsidRPr="001A16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17AC8" w:rsidRDefault="00E17AC8" w:rsidP="00DB77FD">
      <w:pPr>
        <w:pStyle w:val="Default"/>
        <w:ind w:firstLine="709"/>
        <w:jc w:val="both"/>
        <w:rPr>
          <w:sz w:val="28"/>
          <w:szCs w:val="28"/>
        </w:rPr>
      </w:pPr>
    </w:p>
    <w:p w:rsidR="00E17AC8" w:rsidRDefault="001A16EA" w:rsidP="00E17A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AC8">
        <w:rPr>
          <w:sz w:val="28"/>
          <w:szCs w:val="28"/>
        </w:rPr>
        <w:t xml:space="preserve">. Службе документационного </w:t>
      </w:r>
      <w:proofErr w:type="gramStart"/>
      <w:r w:rsidR="00E17AC8">
        <w:rPr>
          <w:sz w:val="28"/>
          <w:szCs w:val="28"/>
        </w:rPr>
        <w:t>обеспечения управления организации деятельности администрации</w:t>
      </w:r>
      <w:proofErr w:type="gramEnd"/>
      <w:r w:rsidR="00E17AC8">
        <w:rPr>
          <w:sz w:val="28"/>
          <w:szCs w:val="28"/>
        </w:rPr>
        <w:t xml:space="preserve"> района (Ю.В Мороз) разместить постановление на официальном веб-сайте администрации района: www.nvraion.ru в течение трех дней со дня принятия решения. </w:t>
      </w:r>
    </w:p>
    <w:p w:rsidR="00E17AC8" w:rsidRDefault="00E17AC8" w:rsidP="00E17AC8">
      <w:pPr>
        <w:pStyle w:val="Default"/>
        <w:ind w:firstLine="709"/>
        <w:jc w:val="both"/>
        <w:rPr>
          <w:sz w:val="28"/>
          <w:szCs w:val="28"/>
        </w:rPr>
      </w:pPr>
    </w:p>
    <w:p w:rsidR="00E17AC8" w:rsidRDefault="001A16EA" w:rsidP="00E17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7AC8" w:rsidRPr="002D7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E17AC8" w:rsidRPr="002D7DDB" w:rsidRDefault="00E17AC8" w:rsidP="00E17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AC8" w:rsidRPr="00E17AC8" w:rsidRDefault="001A16EA" w:rsidP="00E1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AC8" w:rsidRPr="00E17A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7AC8" w:rsidRPr="007445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7AC8" w:rsidRPr="007445E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по жилищно-коммунальному хозя</w:t>
      </w:r>
      <w:r w:rsidR="00A006E2" w:rsidRPr="007445E5">
        <w:rPr>
          <w:rFonts w:ascii="Times New Roman" w:hAnsi="Times New Roman" w:cs="Times New Roman"/>
          <w:sz w:val="28"/>
          <w:szCs w:val="28"/>
        </w:rPr>
        <w:t>йству и строительству</w:t>
      </w:r>
      <w:r w:rsidR="00E17AC8" w:rsidRPr="007445E5">
        <w:rPr>
          <w:rFonts w:ascii="Times New Roman" w:hAnsi="Times New Roman" w:cs="Times New Roman"/>
          <w:sz w:val="28"/>
          <w:szCs w:val="28"/>
        </w:rPr>
        <w:t>.</w:t>
      </w:r>
      <w:r w:rsidR="00E17AC8" w:rsidRPr="00E1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AC8" w:rsidRPr="00E17AC8" w:rsidRDefault="00E17AC8" w:rsidP="00E17AC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312EA" w:rsidRPr="00E17AC8" w:rsidRDefault="006312EA" w:rsidP="009D78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DC" w:rsidRDefault="00E17AC8" w:rsidP="00F34A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Б.А. </w:t>
      </w:r>
      <w:proofErr w:type="spellStart"/>
      <w:r w:rsidR="003012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аломатин</w:t>
      </w:r>
      <w:proofErr w:type="spellEnd"/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684C6D" w:rsidTr="00684C6D">
        <w:tc>
          <w:tcPr>
            <w:tcW w:w="3934" w:type="dxa"/>
          </w:tcPr>
          <w:p w:rsidR="00A006E2" w:rsidRDefault="00A006E2" w:rsidP="00684C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C6D" w:rsidRDefault="00684C6D" w:rsidP="00684C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к постановлению</w:t>
            </w:r>
          </w:p>
          <w:p w:rsidR="00684C6D" w:rsidRDefault="00684C6D" w:rsidP="00684C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  <w:p w:rsidR="00684C6D" w:rsidRDefault="00684C6D" w:rsidP="009D78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№ __________</w:t>
            </w:r>
          </w:p>
        </w:tc>
      </w:tr>
    </w:tbl>
    <w:p w:rsidR="00684C6D" w:rsidRDefault="00684C6D" w:rsidP="009D78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9B" w:rsidRDefault="00106D9B" w:rsidP="009D78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D9B" w:rsidRDefault="00106D9B" w:rsidP="009D78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C6D" w:rsidRDefault="00684C6D" w:rsidP="0068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2A32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выдачи разрешения</w:t>
      </w:r>
      <w:r w:rsidRPr="00684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установку </w:t>
      </w:r>
    </w:p>
    <w:p w:rsidR="00E17AC8" w:rsidRPr="00684C6D" w:rsidRDefault="00684C6D" w:rsidP="0068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некапитальных нестационарных сооружений, произведений монументально-декоративного искусства на межселенной территории Нижневартовского района</w:t>
      </w:r>
    </w:p>
    <w:p w:rsidR="006312EA" w:rsidRPr="006312EA" w:rsidRDefault="006312EA" w:rsidP="009D78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069" w:rsidRDefault="002A32E1" w:rsidP="00715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выдачи разрешения</w:t>
      </w:r>
      <w:r w:rsidR="006312EA" w:rsidRPr="003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установку некапитальных нестационарных сооружений, произведений монументально-декоративного искусства на </w:t>
      </w:r>
      <w:r w:rsidR="003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межселенной </w:t>
      </w:r>
      <w:r w:rsidR="006312EA" w:rsidRPr="003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Нижневартовского района </w:t>
      </w:r>
      <w:r w:rsidR="006312EA" w:rsidRPr="00354E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определяет порядок выд</w:t>
      </w:r>
      <w:r w:rsidR="008A046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463" w:rsidRPr="0063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8A0463" w:rsidRPr="00C35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выдаче</w:t>
      </w:r>
      <w:r w:rsidRPr="002A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3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установку некапитальных нестационарных сооружений, произведений монументально-декоративного искусства</w:t>
      </w:r>
      <w:r w:rsidRPr="002A32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A32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межселенной территории Нижневартовского района</w:t>
      </w:r>
      <w:r w:rsidR="006312EA" w:rsidRPr="002A3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069" w:rsidRPr="0071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62F" w:rsidRDefault="00354E35" w:rsidP="0061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распространяется на </w:t>
      </w:r>
      <w:r w:rsidR="00106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зон общественно-делового, жилого, рекреационного, производственного назначения в соответствии с подпунктом 6 пункта 1 «Перечня случаев, </w:t>
      </w:r>
      <w:r w:rsidRPr="002D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которых не требуется получение разрешения на строительство на территории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6F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="00666F5A" w:rsidRPr="0066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F5A" w:rsidRPr="002D7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</w:t>
      </w:r>
      <w:r w:rsidR="0066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 - Югры от 11.07.2014 N 257-п.</w:t>
      </w:r>
    </w:p>
    <w:p w:rsidR="002D3E77" w:rsidRDefault="00C4662F" w:rsidP="007E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C97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объект </w:t>
      </w:r>
      <w:r w:rsidR="0092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="00C977A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п</w:t>
      </w:r>
      <w:r w:rsidR="00C977A5">
        <w:rPr>
          <w:rFonts w:ascii="Times New Roman" w:hAnsi="Times New Roman" w:cs="Times New Roman"/>
          <w:sz w:val="28"/>
          <w:szCs w:val="28"/>
        </w:rPr>
        <w:t xml:space="preserve">еречень видов объектов, размещение которых может осуществляться на </w:t>
      </w:r>
      <w:r w:rsidR="00126B0A" w:rsidRPr="008C0716">
        <w:rPr>
          <w:rFonts w:ascii="Times New Roman" w:hAnsi="Times New Roman" w:cs="Times New Roman"/>
          <w:sz w:val="28"/>
          <w:szCs w:val="28"/>
        </w:rPr>
        <w:t>землях или земельных участках, находящихся в государственной или муниципальной собственности</w:t>
      </w:r>
      <w:r w:rsidR="00C977A5">
        <w:rPr>
          <w:rFonts w:ascii="Times New Roman" w:hAnsi="Times New Roman" w:cs="Times New Roman"/>
          <w:sz w:val="28"/>
          <w:szCs w:val="28"/>
        </w:rPr>
        <w:t xml:space="preserve"> </w:t>
      </w:r>
      <w:r w:rsidR="00126B0A" w:rsidRPr="008C071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  <w:r w:rsidR="00C977A5">
        <w:rPr>
          <w:rFonts w:ascii="Times New Roman" w:hAnsi="Times New Roman" w:cs="Times New Roman"/>
          <w:sz w:val="28"/>
          <w:szCs w:val="28"/>
        </w:rPr>
        <w:t xml:space="preserve">, </w:t>
      </w:r>
      <w:r w:rsidR="00C97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2D3E77" w:rsidRPr="008C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03.12.2014 № 1300</w:t>
      </w:r>
      <w:r w:rsidR="00C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и условия размещения </w:t>
      </w:r>
      <w:r w:rsidR="0010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объекта </w:t>
      </w:r>
      <w:r w:rsidR="00C97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106D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10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округа-Югры</w:t>
      </w:r>
      <w:r w:rsidR="0092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19.06.2015 </w:t>
      </w:r>
      <w:r w:rsidR="00106D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174-п.</w:t>
      </w:r>
    </w:p>
    <w:p w:rsidR="000B15E1" w:rsidRPr="007E502E" w:rsidRDefault="000B15E1" w:rsidP="007E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нестационарных торговых объектов на землях, находящихся в государственной и муниципальной собственности, осуществляется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размещения нестационарных торговых объектов на межселенной территории района, утвержденной постановлением администрации района от 07.08.2015 № 1461.</w:t>
      </w:r>
    </w:p>
    <w:p w:rsidR="00AA63A0" w:rsidRDefault="00AC046B" w:rsidP="0061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F5A" w:rsidRPr="00666F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6312EA" w:rsidRPr="00666F5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азрешение на установку некапитальных нестационарных сооружений,</w:t>
      </w:r>
      <w:r w:rsidR="00F0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2EA" w:rsidRPr="00666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монументально-декоративного искусства</w:t>
      </w:r>
      <w:r w:rsidR="00F07615" w:rsidRPr="00F0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F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6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</w:t>
      </w:r>
      <w:r w:rsidR="00B3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местного самоуправления района</w:t>
      </w:r>
      <w:r w:rsidR="00AA6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46B" w:rsidRDefault="00AC046B" w:rsidP="00AC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Уполномоченным структурным подразделением, осуществляющим подготовку и выдачу разрешения на</w:t>
      </w:r>
      <w:r w:rsidRPr="003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установку некапитальных нестационарных сооружений, произведений монументально-декоративного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управление архитектуры и градостроительства администрации района.</w:t>
      </w:r>
    </w:p>
    <w:p w:rsidR="00666F5A" w:rsidRPr="00666F5A" w:rsidRDefault="00690F83" w:rsidP="0061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A0169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Заявителями являются физические и юридические лица, заинтересованные в установке</w:t>
      </w:r>
      <w:r w:rsidR="006312EA" w:rsidRPr="0066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694" w:rsidRPr="003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некапитальных нестационарных сооружений, произведений монументально-декоративного искусства</w:t>
      </w:r>
      <w:r w:rsidR="00EF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законные представители</w:t>
      </w:r>
      <w:r w:rsidR="00A01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2EA" w:rsidRDefault="00690F83" w:rsidP="00D36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12EA" w:rsidRPr="00FD5A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принятия решения о выдаче</w:t>
      </w:r>
      <w:r w:rsidR="00C7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2EA" w:rsidRPr="00FD5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установку некапитальных нестационарных сооружений, произведений монументально-декоративного искусства</w:t>
      </w:r>
      <w:r w:rsidR="004E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2EA" w:rsidRPr="00F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E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обходимы </w:t>
      </w:r>
      <w:r w:rsidR="006312EA" w:rsidRPr="00FD5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061D28" w:rsidRPr="00AE3F0D" w:rsidRDefault="00BF18E0" w:rsidP="00061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F0D">
        <w:rPr>
          <w:rFonts w:ascii="Times New Roman" w:hAnsi="Times New Roman"/>
          <w:sz w:val="28"/>
          <w:szCs w:val="28"/>
        </w:rPr>
        <w:t>1</w:t>
      </w:r>
      <w:r w:rsidR="00061D28" w:rsidRPr="00AE3F0D">
        <w:rPr>
          <w:rFonts w:ascii="Times New Roman" w:hAnsi="Times New Roman"/>
          <w:sz w:val="28"/>
          <w:szCs w:val="28"/>
        </w:rPr>
        <w:t xml:space="preserve">) данные о </w:t>
      </w:r>
      <w:r w:rsidR="00BC4862" w:rsidRPr="00AE3F0D">
        <w:rPr>
          <w:rFonts w:ascii="Times New Roman" w:hAnsi="Times New Roman"/>
          <w:sz w:val="28"/>
          <w:szCs w:val="28"/>
        </w:rPr>
        <w:t>заявителе (государственная регистрация юридического лица или государственная регистрация</w:t>
      </w:r>
      <w:r w:rsidR="00061D28" w:rsidRPr="00AE3F0D">
        <w:rPr>
          <w:rFonts w:ascii="Times New Roman" w:hAnsi="Times New Roman"/>
          <w:sz w:val="28"/>
          <w:szCs w:val="28"/>
        </w:rPr>
        <w:t xml:space="preserve"> физического лица в качестве индивидуального предпринимателя</w:t>
      </w:r>
      <w:r w:rsidR="00BC4862" w:rsidRPr="00AE3F0D">
        <w:rPr>
          <w:rFonts w:ascii="Times New Roman" w:hAnsi="Times New Roman"/>
          <w:sz w:val="28"/>
          <w:szCs w:val="28"/>
        </w:rPr>
        <w:t>)</w:t>
      </w:r>
      <w:r w:rsidR="00061D28" w:rsidRPr="00AE3F0D">
        <w:rPr>
          <w:rFonts w:ascii="Times New Roman" w:hAnsi="Times New Roman"/>
          <w:sz w:val="28"/>
          <w:szCs w:val="28"/>
        </w:rPr>
        <w:t>;</w:t>
      </w:r>
    </w:p>
    <w:p w:rsidR="00914EB4" w:rsidRPr="00AE3F0D" w:rsidRDefault="00233746" w:rsidP="00233746">
      <w:pPr>
        <w:pStyle w:val="12"/>
        <w:spacing w:line="240" w:lineRule="auto"/>
        <w:ind w:firstLine="708"/>
        <w:rPr>
          <w:szCs w:val="28"/>
        </w:rPr>
      </w:pPr>
      <w:r w:rsidRPr="00AE3F0D">
        <w:rPr>
          <w:szCs w:val="28"/>
        </w:rPr>
        <w:t>2</w:t>
      </w:r>
      <w:r w:rsidR="00914EB4" w:rsidRPr="00AE3F0D">
        <w:rPr>
          <w:szCs w:val="28"/>
        </w:rPr>
        <w:t xml:space="preserve">) сведения из Единого государственного реестра прав на недвижимое имущество и сделок с ним; </w:t>
      </w:r>
    </w:p>
    <w:p w:rsidR="00061D28" w:rsidRPr="00AE3F0D" w:rsidRDefault="00233746" w:rsidP="00061D28">
      <w:pPr>
        <w:pStyle w:val="11"/>
        <w:widowControl w:val="0"/>
        <w:tabs>
          <w:tab w:val="left" w:pos="0"/>
          <w:tab w:val="left" w:pos="10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F0D">
        <w:rPr>
          <w:rFonts w:ascii="Times New Roman" w:hAnsi="Times New Roman"/>
          <w:sz w:val="28"/>
          <w:szCs w:val="28"/>
        </w:rPr>
        <w:t>3</w:t>
      </w:r>
      <w:r w:rsidR="00061D28" w:rsidRPr="00AE3F0D">
        <w:rPr>
          <w:rFonts w:ascii="Times New Roman" w:hAnsi="Times New Roman"/>
          <w:sz w:val="28"/>
          <w:szCs w:val="28"/>
        </w:rPr>
        <w:t>) данные о заявителе</w:t>
      </w:r>
      <w:r w:rsidR="00061D28" w:rsidRPr="00AE3F0D">
        <w:t xml:space="preserve"> </w:t>
      </w:r>
      <w:r w:rsidR="00061D28" w:rsidRPr="00AE3F0D">
        <w:rPr>
          <w:rFonts w:ascii="Times New Roman" w:hAnsi="Times New Roman"/>
          <w:sz w:val="28"/>
          <w:szCs w:val="28"/>
        </w:rPr>
        <w:t xml:space="preserve"> - физическом лице (документ, удостоверяющий личность);</w:t>
      </w:r>
    </w:p>
    <w:p w:rsidR="00BF18E0" w:rsidRPr="00AE3F0D" w:rsidRDefault="00233746" w:rsidP="00BF18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3F0D">
        <w:rPr>
          <w:rFonts w:ascii="Times New Roman" w:hAnsi="Times New Roman"/>
          <w:sz w:val="28"/>
          <w:szCs w:val="28"/>
        </w:rPr>
        <w:t>4</w:t>
      </w:r>
      <w:r w:rsidR="00BF18E0" w:rsidRPr="00AE3F0D">
        <w:rPr>
          <w:rFonts w:ascii="Times New Roman" w:hAnsi="Times New Roman"/>
          <w:sz w:val="28"/>
          <w:szCs w:val="28"/>
        </w:rPr>
        <w:t>)</w:t>
      </w:r>
      <w:r w:rsidR="00BF18E0" w:rsidRPr="00AE3F0D">
        <w:rPr>
          <w:rFonts w:ascii="Times New Roman" w:hAnsi="Times New Roman"/>
          <w:sz w:val="24"/>
          <w:szCs w:val="24"/>
        </w:rPr>
        <w:t xml:space="preserve"> </w:t>
      </w:r>
      <w:r w:rsidR="00BF18E0" w:rsidRPr="00AE3F0D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:rsidR="00BF18E0" w:rsidRPr="00AE3F0D" w:rsidRDefault="00233746" w:rsidP="00914E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5</w:t>
      </w:r>
      <w:r w:rsidR="00BF18E0" w:rsidRPr="00AE3F0D">
        <w:rPr>
          <w:rFonts w:ascii="Times New Roman" w:hAnsi="Times New Roman" w:cs="Times New Roman"/>
          <w:sz w:val="28"/>
          <w:szCs w:val="28"/>
        </w:rPr>
        <w:t>)</w:t>
      </w:r>
      <w:r w:rsidR="00BF18E0" w:rsidRPr="00AE3F0D">
        <w:rPr>
          <w:szCs w:val="28"/>
        </w:rPr>
        <w:t xml:space="preserve"> </w:t>
      </w:r>
      <w:r w:rsidR="00BF18E0" w:rsidRPr="00AE3F0D">
        <w:rPr>
          <w:rFonts w:ascii="Times New Roman" w:hAnsi="Times New Roman"/>
          <w:sz w:val="28"/>
          <w:szCs w:val="28"/>
        </w:rPr>
        <w:t>подтверждение в письменной форме согласия собственника или иного законного владельца соответствующего недвижимого имущества на размещение некапитального нестационарного сооружения, произведения монументально-декоративного искусства к этому имуществу</w:t>
      </w:r>
      <w:r w:rsidR="00914EB4" w:rsidRPr="00AE3F0D">
        <w:rPr>
          <w:rFonts w:ascii="Times New Roman" w:hAnsi="Times New Roman"/>
          <w:sz w:val="28"/>
          <w:szCs w:val="28"/>
        </w:rPr>
        <w:t xml:space="preserve">, </w:t>
      </w:r>
      <w:r w:rsidR="00914EB4" w:rsidRPr="00AE3F0D">
        <w:rPr>
          <w:rFonts w:ascii="Times New Roman" w:hAnsi="Times New Roman" w:cs="Times New Roman"/>
          <w:sz w:val="28"/>
          <w:szCs w:val="28"/>
        </w:rPr>
        <w:t xml:space="preserve">если </w:t>
      </w:r>
      <w:r w:rsidR="00403103" w:rsidRPr="00AE3F0D">
        <w:rPr>
          <w:rFonts w:ascii="Times New Roman" w:hAnsi="Times New Roman"/>
          <w:sz w:val="28"/>
          <w:szCs w:val="28"/>
        </w:rPr>
        <w:t>заявитель не является собственником или иным законным владельцем недвижимого имущества</w:t>
      </w:r>
      <w:r w:rsidR="00BF18E0" w:rsidRPr="00AE3F0D">
        <w:rPr>
          <w:rFonts w:ascii="Times New Roman" w:hAnsi="Times New Roman"/>
          <w:sz w:val="28"/>
          <w:szCs w:val="28"/>
        </w:rPr>
        <w:t>;</w:t>
      </w:r>
    </w:p>
    <w:p w:rsidR="00FD5ABC" w:rsidRPr="008D56AB" w:rsidRDefault="00233746" w:rsidP="008D56AB">
      <w:pPr>
        <w:pStyle w:val="11"/>
        <w:widowControl w:val="0"/>
        <w:tabs>
          <w:tab w:val="left" w:pos="0"/>
          <w:tab w:val="left" w:pos="10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F0D">
        <w:rPr>
          <w:rFonts w:ascii="Times New Roman" w:hAnsi="Times New Roman"/>
          <w:sz w:val="28"/>
          <w:szCs w:val="28"/>
        </w:rPr>
        <w:t>6</w:t>
      </w:r>
      <w:r w:rsidR="00A02A6A" w:rsidRPr="00AE3F0D">
        <w:rPr>
          <w:rFonts w:ascii="Times New Roman" w:hAnsi="Times New Roman"/>
          <w:sz w:val="28"/>
          <w:szCs w:val="28"/>
        </w:rPr>
        <w:t>)</w:t>
      </w:r>
      <w:r w:rsidR="009C5C4D">
        <w:rPr>
          <w:rFonts w:ascii="Times New Roman" w:hAnsi="Times New Roman"/>
          <w:sz w:val="28"/>
          <w:szCs w:val="28"/>
        </w:rPr>
        <w:t xml:space="preserve"> проектная документация</w:t>
      </w:r>
      <w:r w:rsidR="0013679D" w:rsidRPr="00ED3D14">
        <w:rPr>
          <w:rFonts w:ascii="Times New Roman" w:hAnsi="Times New Roman"/>
          <w:sz w:val="28"/>
          <w:szCs w:val="28"/>
        </w:rPr>
        <w:t xml:space="preserve">, </w:t>
      </w:r>
      <w:r w:rsidR="009C5C4D">
        <w:rPr>
          <w:rFonts w:ascii="Times New Roman" w:hAnsi="Times New Roman"/>
          <w:sz w:val="28"/>
          <w:szCs w:val="28"/>
        </w:rPr>
        <w:t>содержащая</w:t>
      </w:r>
      <w:r w:rsidR="0013679D" w:rsidRPr="00ED3D14">
        <w:rPr>
          <w:rFonts w:ascii="Times New Roman" w:hAnsi="Times New Roman"/>
          <w:sz w:val="28"/>
          <w:szCs w:val="28"/>
        </w:rPr>
        <w:t xml:space="preserve"> сведения о территориальном размещении, внешнем виде, технических параметрах </w:t>
      </w:r>
      <w:r w:rsidR="0013679D" w:rsidRPr="00FD5ABC">
        <w:rPr>
          <w:rFonts w:ascii="Times New Roman" w:hAnsi="Times New Roman"/>
          <w:sz w:val="28"/>
          <w:szCs w:val="28"/>
          <w:lang w:eastAsia="ru-RU"/>
        </w:rPr>
        <w:t>нестационарных сооружений, произведений монументально-декоративного</w:t>
      </w:r>
      <w:r w:rsidR="0013679D" w:rsidRPr="0013679D">
        <w:rPr>
          <w:rFonts w:ascii="Times New Roman" w:hAnsi="Times New Roman"/>
          <w:sz w:val="28"/>
          <w:szCs w:val="28"/>
        </w:rPr>
        <w:t xml:space="preserve"> </w:t>
      </w:r>
      <w:r w:rsidR="0013679D" w:rsidRPr="00AE3F0D">
        <w:rPr>
          <w:rFonts w:ascii="Times New Roman" w:hAnsi="Times New Roman"/>
          <w:sz w:val="28"/>
          <w:szCs w:val="28"/>
        </w:rPr>
        <w:t>искусства</w:t>
      </w:r>
      <w:r w:rsidR="00AC046B">
        <w:rPr>
          <w:rFonts w:ascii="Times New Roman" w:hAnsi="Times New Roman"/>
          <w:sz w:val="28"/>
          <w:szCs w:val="28"/>
        </w:rPr>
        <w:t>.</w:t>
      </w:r>
    </w:p>
    <w:p w:rsidR="00BC7094" w:rsidRDefault="009C5C4D" w:rsidP="00114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4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документация,</w:t>
      </w:r>
      <w:r w:rsidR="00E4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подготовленная</w:t>
      </w:r>
      <w:r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порядке,</w:t>
      </w:r>
      <w:r w:rsidRPr="0061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437" w:rsidRPr="0061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согласованию </w:t>
      </w:r>
      <w:r w:rsidR="001144C5">
        <w:rPr>
          <w:rFonts w:ascii="Times New Roman" w:hAnsi="Times New Roman" w:cs="Times New Roman"/>
          <w:sz w:val="28"/>
          <w:szCs w:val="28"/>
        </w:rPr>
        <w:t>с уполномоченным органом местного самоуправления муниципального образования</w:t>
      </w:r>
      <w:r w:rsidR="00E425CA">
        <w:rPr>
          <w:rFonts w:ascii="Times New Roman" w:hAnsi="Times New Roman" w:cs="Times New Roman"/>
          <w:sz w:val="28"/>
          <w:szCs w:val="28"/>
        </w:rPr>
        <w:t>.</w:t>
      </w:r>
    </w:p>
    <w:p w:rsidR="00B04EAB" w:rsidRPr="009D78A3" w:rsidRDefault="00B04EAB" w:rsidP="00114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8A3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осуществляет согласование с уполномоченными органами, необходимое для принятия решения о выдаче разрешения на установку </w:t>
      </w:r>
      <w:r w:rsidRPr="009D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некапитальных нестационарных сооружений, произведений монументально-декоративного искусства </w:t>
      </w:r>
      <w:r w:rsidRPr="009D78A3">
        <w:rPr>
          <w:rFonts w:ascii="Times New Roman" w:hAnsi="Times New Roman" w:cs="Times New Roman"/>
          <w:sz w:val="28"/>
          <w:szCs w:val="28"/>
        </w:rPr>
        <w:t xml:space="preserve">или об отказе в его выдаче. При этом заявитель вправе самостоятельно получить от уполномоченных органов такое согласование и представить его в орган местного самоуправления района. </w:t>
      </w:r>
    </w:p>
    <w:p w:rsidR="004D6290" w:rsidRPr="00E61043" w:rsidRDefault="00B5796C" w:rsidP="00E610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613D" w:rsidRPr="00E91308">
        <w:rPr>
          <w:rFonts w:ascii="Times New Roman" w:hAnsi="Times New Roman"/>
          <w:sz w:val="28"/>
          <w:szCs w:val="28"/>
        </w:rPr>
        <w:t>. Документ</w:t>
      </w:r>
      <w:r w:rsidR="005C3437">
        <w:rPr>
          <w:rFonts w:ascii="Times New Roman" w:hAnsi="Times New Roman"/>
          <w:sz w:val="28"/>
          <w:szCs w:val="28"/>
        </w:rPr>
        <w:t>ы, указанные</w:t>
      </w:r>
      <w:r w:rsidR="00E91308">
        <w:rPr>
          <w:rFonts w:ascii="Times New Roman" w:hAnsi="Times New Roman"/>
          <w:sz w:val="28"/>
          <w:szCs w:val="28"/>
        </w:rPr>
        <w:t xml:space="preserve"> в подпунктах </w:t>
      </w:r>
      <w:r w:rsidR="00E91308" w:rsidRPr="00AE3F0D">
        <w:rPr>
          <w:rFonts w:ascii="Times New Roman" w:hAnsi="Times New Roman"/>
          <w:sz w:val="28"/>
          <w:szCs w:val="28"/>
        </w:rPr>
        <w:t>1,</w:t>
      </w:r>
      <w:r w:rsidR="0061087E" w:rsidRPr="00AE3F0D">
        <w:rPr>
          <w:rFonts w:ascii="Times New Roman" w:hAnsi="Times New Roman"/>
          <w:sz w:val="28"/>
          <w:szCs w:val="28"/>
        </w:rPr>
        <w:t xml:space="preserve"> </w:t>
      </w:r>
      <w:r w:rsidR="007B2B53" w:rsidRPr="00AE3F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пункта 7 </w:t>
      </w:r>
      <w:r w:rsidR="00E91308">
        <w:rPr>
          <w:rFonts w:ascii="Times New Roman" w:hAnsi="Times New Roman"/>
          <w:sz w:val="28"/>
          <w:szCs w:val="28"/>
        </w:rPr>
        <w:t>порядка</w:t>
      </w:r>
      <w:r w:rsidR="00D3613D" w:rsidRPr="00E91308">
        <w:rPr>
          <w:rFonts w:ascii="Times New Roman" w:hAnsi="Times New Roman"/>
          <w:sz w:val="28"/>
          <w:szCs w:val="28"/>
        </w:rPr>
        <w:t xml:space="preserve">, </w:t>
      </w:r>
      <w:r w:rsidR="00E91308" w:rsidRPr="00E91308">
        <w:rPr>
          <w:rFonts w:ascii="Times New Roman" w:hAnsi="Times New Roman" w:cs="Times New Roman"/>
          <w:sz w:val="28"/>
          <w:szCs w:val="28"/>
        </w:rPr>
        <w:t>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</w:t>
      </w:r>
      <w:r w:rsidR="00E91308">
        <w:rPr>
          <w:rFonts w:ascii="Times New Roman" w:hAnsi="Times New Roman" w:cs="Times New Roman"/>
          <w:sz w:val="28"/>
          <w:szCs w:val="28"/>
        </w:rPr>
        <w:t>.</w:t>
      </w:r>
    </w:p>
    <w:p w:rsidR="00E61043" w:rsidRPr="0061087E" w:rsidRDefault="00E61043" w:rsidP="006108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91308">
        <w:rPr>
          <w:rFonts w:ascii="Times New Roman" w:hAnsi="Times New Roman"/>
          <w:sz w:val="28"/>
          <w:szCs w:val="28"/>
        </w:rPr>
        <w:t>Докумен</w:t>
      </w:r>
      <w:r>
        <w:rPr>
          <w:rFonts w:ascii="Times New Roman" w:hAnsi="Times New Roman"/>
          <w:sz w:val="28"/>
          <w:szCs w:val="28"/>
        </w:rPr>
        <w:t xml:space="preserve">ты, указанные в подпунктах </w:t>
      </w:r>
      <w:r w:rsidRPr="00AE3F0D">
        <w:rPr>
          <w:rFonts w:ascii="Times New Roman" w:hAnsi="Times New Roman"/>
          <w:sz w:val="28"/>
          <w:szCs w:val="28"/>
        </w:rPr>
        <w:t>3-6</w:t>
      </w:r>
      <w:r w:rsidR="00ED3D14">
        <w:rPr>
          <w:rFonts w:ascii="Times New Roman" w:hAnsi="Times New Roman"/>
          <w:sz w:val="28"/>
          <w:szCs w:val="28"/>
        </w:rPr>
        <w:t xml:space="preserve"> пункта</w:t>
      </w:r>
      <w:r w:rsidR="005A7074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>порядка</w:t>
      </w:r>
      <w:r w:rsidRPr="00E91308">
        <w:rPr>
          <w:rFonts w:ascii="Times New Roman" w:hAnsi="Times New Roman"/>
          <w:sz w:val="28"/>
          <w:szCs w:val="28"/>
        </w:rPr>
        <w:t>, представляются заявителем самостоятельно.</w:t>
      </w:r>
    </w:p>
    <w:p w:rsidR="00164943" w:rsidRDefault="00E35CDA" w:rsidP="0061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5C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12EA" w:rsidRPr="007C03C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обращения заявителя</w:t>
      </w:r>
      <w:r w:rsidR="00F9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312EA" w:rsidRPr="007C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DB77FD" w:rsidRPr="00994F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администрации района</w:t>
      </w:r>
      <w:r w:rsidR="00DB77FD" w:rsidRPr="007C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2EA" w:rsidRPr="007C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предоставленные материалы, после чего подготавливает разрешение на установку </w:t>
      </w:r>
      <w:r w:rsidR="006312EA" w:rsidRPr="007C0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некапитального нестационарного сооружения, произведения монументально-декоративного искусства</w:t>
      </w:r>
      <w:r w:rsidR="0061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2EA" w:rsidRPr="007C03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мотивированный</w:t>
      </w:r>
      <w:r w:rsidR="0020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6312EA" w:rsidRPr="007C0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C11" w:rsidRDefault="00FF5CE9" w:rsidP="00E0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03C11" w:rsidRPr="00670B7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может быть отказано в выдаче разрешения на установку некапитального нестационарного сооружения, произведения монументально-декоративного искусства</w:t>
      </w:r>
      <w:r w:rsidR="0020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документов, установленных</w:t>
      </w:r>
      <w:r w:rsidR="006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</w:t>
      </w:r>
      <w:r w:rsidR="0020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15E0C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20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несоответствия представленного проекта</w:t>
      </w:r>
      <w:r w:rsidR="00203C11" w:rsidRPr="00EF426C">
        <w:rPr>
          <w:sz w:val="28"/>
          <w:szCs w:val="28"/>
        </w:rPr>
        <w:t xml:space="preserve"> </w:t>
      </w:r>
      <w:r w:rsidR="00203C11" w:rsidRPr="00EF426C">
        <w:rPr>
          <w:rFonts w:ascii="Times New Roman" w:hAnsi="Times New Roman" w:cs="Times New Roman"/>
          <w:sz w:val="28"/>
          <w:szCs w:val="28"/>
        </w:rPr>
        <w:t xml:space="preserve">требованиям технического регламента, </w:t>
      </w:r>
      <w:r w:rsidR="00203C11">
        <w:rPr>
          <w:rFonts w:ascii="Times New Roman" w:hAnsi="Times New Roman" w:cs="Times New Roman"/>
          <w:sz w:val="28"/>
          <w:szCs w:val="28"/>
        </w:rPr>
        <w:t>нарушения</w:t>
      </w:r>
      <w:r w:rsidR="00203C11" w:rsidRPr="00EF426C">
        <w:rPr>
          <w:rFonts w:ascii="Times New Roman" w:hAnsi="Times New Roman" w:cs="Times New Roman"/>
          <w:sz w:val="28"/>
          <w:szCs w:val="28"/>
        </w:rPr>
        <w:t xml:space="preserve"> внешнего архитектурного облика сложившейся застройки</w:t>
      </w:r>
      <w:r w:rsidR="00203C11">
        <w:rPr>
          <w:rFonts w:ascii="Times New Roman" w:hAnsi="Times New Roman" w:cs="Times New Roman"/>
          <w:sz w:val="28"/>
          <w:szCs w:val="28"/>
        </w:rPr>
        <w:t>, нарушения</w:t>
      </w:r>
      <w:r w:rsidR="00203C11" w:rsidRPr="0013679D">
        <w:rPr>
          <w:rFonts w:ascii="Times New Roman" w:hAnsi="Times New Roman" w:cs="Times New Roman"/>
          <w:sz w:val="28"/>
          <w:szCs w:val="28"/>
        </w:rPr>
        <w:t xml:space="preserve"> требований нормативных актов по б</w:t>
      </w:r>
      <w:r w:rsidR="00203C11">
        <w:rPr>
          <w:rFonts w:ascii="Times New Roman" w:hAnsi="Times New Roman" w:cs="Times New Roman"/>
          <w:sz w:val="28"/>
          <w:szCs w:val="28"/>
        </w:rPr>
        <w:t>езопасности движения транспорта.</w:t>
      </w:r>
    </w:p>
    <w:p w:rsidR="008C1E10" w:rsidRDefault="00FF5CE9" w:rsidP="0061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C1E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и последовательность административных процедур и административных действий уполномоченного органа местного самоуправления, предоставляющего муниципальную услугу по выдаче разрешения</w:t>
      </w:r>
      <w:r w:rsidR="008C1E10" w:rsidRPr="007C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установку некапитального нестационарного сооружения, произведения монументально-декоративного искусства</w:t>
      </w:r>
      <w:r w:rsidR="007D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47D" w:rsidRPr="009D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  <w:bookmarkStart w:id="0" w:name="_GoBack"/>
      <w:bookmarkEnd w:id="0"/>
      <w:r w:rsidR="008C1E10" w:rsidRPr="007D4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административным регламентом.</w:t>
      </w:r>
    </w:p>
    <w:p w:rsidR="00E01E79" w:rsidRDefault="009C5C4D" w:rsidP="00610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649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Разрешение</w:t>
      </w:r>
      <w:r w:rsidR="00164943" w:rsidRPr="0016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943" w:rsidRPr="007C0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некапитального нестационарного сооружения, произведения монументально-декоративного искусства</w:t>
      </w:r>
      <w:r w:rsidR="0016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подготавливается в двух экземплярах, один из которых выдается заявителю, другой остается </w:t>
      </w:r>
      <w:r w:rsidR="00164943" w:rsidRPr="00610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архитектуры и градостроительства администрации района.</w:t>
      </w:r>
    </w:p>
    <w:p w:rsidR="008C3524" w:rsidRDefault="009C5C4D" w:rsidP="00185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312EA" w:rsidRPr="003F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01B1" w:rsidRPr="008C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выполненных работ по установке некапитальных нестационарных сооружений, произведений монументально-декоративного искусства выданному разрешению, </w:t>
      </w:r>
      <w:r w:rsidR="00BB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ненадлежащему содержанию  сооружений и </w:t>
      </w:r>
      <w:r w:rsidR="00BB15BC" w:rsidRPr="008C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 монументально-декоративного искусства </w:t>
      </w:r>
      <w:r w:rsidR="003F01B1" w:rsidRPr="008C7B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заявителю принимаются меры в установленном порядке.</w:t>
      </w:r>
    </w:p>
    <w:p w:rsidR="00037755" w:rsidRPr="008C1E10" w:rsidRDefault="009C5C4D" w:rsidP="003F0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срока установки временного </w:t>
      </w:r>
      <w:r w:rsidR="00037755" w:rsidRPr="001734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некапит</w:t>
      </w:r>
      <w:r w:rsidR="00185A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ального нестационарного</w:t>
      </w:r>
      <w:r w:rsidR="000377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сооружения</w:t>
      </w:r>
      <w:r w:rsidR="00037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демонтируется, территория на месте установки приводится в порядок</w:t>
      </w:r>
      <w:r w:rsidR="001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8C1E10" w:rsidRPr="008C1E10">
        <w:rPr>
          <w:rFonts w:ascii="Times New Roman" w:hAnsi="Times New Roman" w:cs="Times New Roman"/>
          <w:sz w:val="28"/>
          <w:szCs w:val="28"/>
        </w:rPr>
        <w:t>правилам</w:t>
      </w:r>
      <w:r w:rsidR="00185A06" w:rsidRPr="008C1E10">
        <w:rPr>
          <w:rFonts w:ascii="Times New Roman" w:hAnsi="Times New Roman" w:cs="Times New Roman"/>
          <w:sz w:val="28"/>
          <w:szCs w:val="28"/>
        </w:rPr>
        <w:t xml:space="preserve"> благоустройства населенных пунктов района, не являющихся муниципальными образованиями (решение Д</w:t>
      </w:r>
      <w:r w:rsidR="008C1E10" w:rsidRPr="008C1E10">
        <w:rPr>
          <w:rFonts w:ascii="Times New Roman" w:hAnsi="Times New Roman" w:cs="Times New Roman"/>
          <w:sz w:val="28"/>
          <w:szCs w:val="28"/>
        </w:rPr>
        <w:t>умы района от 23.05.2014 № 494).</w:t>
      </w:r>
    </w:p>
    <w:p w:rsidR="002C2926" w:rsidRDefault="002C2926" w:rsidP="009D5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2D253F" w:rsidRDefault="002D253F" w:rsidP="009D78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53F" w:rsidSect="00E17A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FFC"/>
    <w:multiLevelType w:val="hybridMultilevel"/>
    <w:tmpl w:val="541C4136"/>
    <w:lvl w:ilvl="0" w:tplc="7E10BC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A3A86"/>
    <w:multiLevelType w:val="multilevel"/>
    <w:tmpl w:val="C3A0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B01F9"/>
    <w:multiLevelType w:val="multilevel"/>
    <w:tmpl w:val="A30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FF"/>
    <w:rsid w:val="00007F92"/>
    <w:rsid w:val="00037755"/>
    <w:rsid w:val="00061D28"/>
    <w:rsid w:val="00064E63"/>
    <w:rsid w:val="0008374A"/>
    <w:rsid w:val="00097438"/>
    <w:rsid w:val="000B15E1"/>
    <w:rsid w:val="00106D9B"/>
    <w:rsid w:val="001144C5"/>
    <w:rsid w:val="00126B0A"/>
    <w:rsid w:val="0013679D"/>
    <w:rsid w:val="0015598E"/>
    <w:rsid w:val="00160D44"/>
    <w:rsid w:val="00160EE5"/>
    <w:rsid w:val="00164943"/>
    <w:rsid w:val="001734E4"/>
    <w:rsid w:val="00184F58"/>
    <w:rsid w:val="00185A06"/>
    <w:rsid w:val="001A16EA"/>
    <w:rsid w:val="001A5EF9"/>
    <w:rsid w:val="00201071"/>
    <w:rsid w:val="00203C11"/>
    <w:rsid w:val="002067AA"/>
    <w:rsid w:val="002153F8"/>
    <w:rsid w:val="00215F1A"/>
    <w:rsid w:val="00220B7D"/>
    <w:rsid w:val="00233746"/>
    <w:rsid w:val="00261A4B"/>
    <w:rsid w:val="002653F4"/>
    <w:rsid w:val="002A32E1"/>
    <w:rsid w:val="002C2926"/>
    <w:rsid w:val="002D253F"/>
    <w:rsid w:val="002D3E77"/>
    <w:rsid w:val="002D7DDB"/>
    <w:rsid w:val="002E115A"/>
    <w:rsid w:val="002E467F"/>
    <w:rsid w:val="00301232"/>
    <w:rsid w:val="00315449"/>
    <w:rsid w:val="00354207"/>
    <w:rsid w:val="00354E35"/>
    <w:rsid w:val="00364988"/>
    <w:rsid w:val="00390ED2"/>
    <w:rsid w:val="003A1E8A"/>
    <w:rsid w:val="003A4E33"/>
    <w:rsid w:val="003D43A7"/>
    <w:rsid w:val="003F01B1"/>
    <w:rsid w:val="00403103"/>
    <w:rsid w:val="0041711F"/>
    <w:rsid w:val="00470DDA"/>
    <w:rsid w:val="00475682"/>
    <w:rsid w:val="00493BCA"/>
    <w:rsid w:val="004957D5"/>
    <w:rsid w:val="004A19F1"/>
    <w:rsid w:val="004D55DA"/>
    <w:rsid w:val="004D6290"/>
    <w:rsid w:val="004E3074"/>
    <w:rsid w:val="004E46DB"/>
    <w:rsid w:val="004E5BB1"/>
    <w:rsid w:val="00517883"/>
    <w:rsid w:val="00540369"/>
    <w:rsid w:val="00540C8F"/>
    <w:rsid w:val="00551DC8"/>
    <w:rsid w:val="00566200"/>
    <w:rsid w:val="00567D96"/>
    <w:rsid w:val="005A7074"/>
    <w:rsid w:val="005A7856"/>
    <w:rsid w:val="005C3437"/>
    <w:rsid w:val="0061087E"/>
    <w:rsid w:val="006129B0"/>
    <w:rsid w:val="00615E0C"/>
    <w:rsid w:val="006312EA"/>
    <w:rsid w:val="00632BD5"/>
    <w:rsid w:val="00666F5A"/>
    <w:rsid w:val="00670B7D"/>
    <w:rsid w:val="006724AB"/>
    <w:rsid w:val="00684C6D"/>
    <w:rsid w:val="006903CA"/>
    <w:rsid w:val="00690F83"/>
    <w:rsid w:val="006D5392"/>
    <w:rsid w:val="006E6625"/>
    <w:rsid w:val="006E6805"/>
    <w:rsid w:val="006F0C56"/>
    <w:rsid w:val="006F2003"/>
    <w:rsid w:val="00711E88"/>
    <w:rsid w:val="00715069"/>
    <w:rsid w:val="00725C90"/>
    <w:rsid w:val="007445E5"/>
    <w:rsid w:val="007917EC"/>
    <w:rsid w:val="007B2B53"/>
    <w:rsid w:val="007C03CB"/>
    <w:rsid w:val="007D447D"/>
    <w:rsid w:val="007E502E"/>
    <w:rsid w:val="00840D98"/>
    <w:rsid w:val="00865285"/>
    <w:rsid w:val="008A0463"/>
    <w:rsid w:val="008A1189"/>
    <w:rsid w:val="008B0C77"/>
    <w:rsid w:val="008C0716"/>
    <w:rsid w:val="008C1E10"/>
    <w:rsid w:val="008C3524"/>
    <w:rsid w:val="008C7B21"/>
    <w:rsid w:val="008D56AB"/>
    <w:rsid w:val="00905140"/>
    <w:rsid w:val="00914EB4"/>
    <w:rsid w:val="00924FF2"/>
    <w:rsid w:val="00927008"/>
    <w:rsid w:val="00943999"/>
    <w:rsid w:val="00947C51"/>
    <w:rsid w:val="009551B6"/>
    <w:rsid w:val="00967ACD"/>
    <w:rsid w:val="00973ADC"/>
    <w:rsid w:val="009877C1"/>
    <w:rsid w:val="00992B40"/>
    <w:rsid w:val="00994F2F"/>
    <w:rsid w:val="009C5C4D"/>
    <w:rsid w:val="009D5FC3"/>
    <w:rsid w:val="009D780E"/>
    <w:rsid w:val="009D78A3"/>
    <w:rsid w:val="009E11B5"/>
    <w:rsid w:val="00A006E2"/>
    <w:rsid w:val="00A01694"/>
    <w:rsid w:val="00A02A6A"/>
    <w:rsid w:val="00A3768D"/>
    <w:rsid w:val="00AA63A0"/>
    <w:rsid w:val="00AB308A"/>
    <w:rsid w:val="00AC046B"/>
    <w:rsid w:val="00AE3F0D"/>
    <w:rsid w:val="00AF4C9A"/>
    <w:rsid w:val="00AF7148"/>
    <w:rsid w:val="00B04EAB"/>
    <w:rsid w:val="00B10619"/>
    <w:rsid w:val="00B1071A"/>
    <w:rsid w:val="00B14925"/>
    <w:rsid w:val="00B21FE3"/>
    <w:rsid w:val="00B303BA"/>
    <w:rsid w:val="00B47D62"/>
    <w:rsid w:val="00B5796C"/>
    <w:rsid w:val="00B63B18"/>
    <w:rsid w:val="00B77548"/>
    <w:rsid w:val="00BB15BC"/>
    <w:rsid w:val="00BC3547"/>
    <w:rsid w:val="00BC4862"/>
    <w:rsid w:val="00BC7094"/>
    <w:rsid w:val="00BF18E0"/>
    <w:rsid w:val="00BF6481"/>
    <w:rsid w:val="00C10EBB"/>
    <w:rsid w:val="00C22E6C"/>
    <w:rsid w:val="00C353EC"/>
    <w:rsid w:val="00C4662F"/>
    <w:rsid w:val="00C55E16"/>
    <w:rsid w:val="00C5682F"/>
    <w:rsid w:val="00C700BE"/>
    <w:rsid w:val="00C75724"/>
    <w:rsid w:val="00C81C73"/>
    <w:rsid w:val="00C959D4"/>
    <w:rsid w:val="00C977A5"/>
    <w:rsid w:val="00CE412B"/>
    <w:rsid w:val="00CF2574"/>
    <w:rsid w:val="00D01CDA"/>
    <w:rsid w:val="00D155D5"/>
    <w:rsid w:val="00D3613D"/>
    <w:rsid w:val="00D760B2"/>
    <w:rsid w:val="00DA42E0"/>
    <w:rsid w:val="00DA69E2"/>
    <w:rsid w:val="00DB77FD"/>
    <w:rsid w:val="00DE4E82"/>
    <w:rsid w:val="00E01E79"/>
    <w:rsid w:val="00E03D68"/>
    <w:rsid w:val="00E068FF"/>
    <w:rsid w:val="00E162FF"/>
    <w:rsid w:val="00E17AC8"/>
    <w:rsid w:val="00E23DFC"/>
    <w:rsid w:val="00E3146A"/>
    <w:rsid w:val="00E35CDA"/>
    <w:rsid w:val="00E425CA"/>
    <w:rsid w:val="00E52E0D"/>
    <w:rsid w:val="00E61043"/>
    <w:rsid w:val="00E83C1E"/>
    <w:rsid w:val="00E91308"/>
    <w:rsid w:val="00EA67B6"/>
    <w:rsid w:val="00EB7E86"/>
    <w:rsid w:val="00ED3D14"/>
    <w:rsid w:val="00ED46D7"/>
    <w:rsid w:val="00EF0E8F"/>
    <w:rsid w:val="00EF426C"/>
    <w:rsid w:val="00EF6FE8"/>
    <w:rsid w:val="00F07615"/>
    <w:rsid w:val="00F30A49"/>
    <w:rsid w:val="00F34A7A"/>
    <w:rsid w:val="00F626D5"/>
    <w:rsid w:val="00F67CAD"/>
    <w:rsid w:val="00F92D01"/>
    <w:rsid w:val="00F9408C"/>
    <w:rsid w:val="00F94FF6"/>
    <w:rsid w:val="00FD5ABC"/>
    <w:rsid w:val="00FF296D"/>
    <w:rsid w:val="00FF5CE9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1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1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12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7DDB"/>
    <w:pPr>
      <w:ind w:left="720"/>
      <w:contextualSpacing/>
    </w:pPr>
  </w:style>
  <w:style w:type="paragraph" w:customStyle="1" w:styleId="Default">
    <w:name w:val="Default"/>
    <w:rsid w:val="00E1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8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9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8374A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CE412B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Normal">
    <w:name w:val="ConsPlusNormal"/>
    <w:rsid w:val="00ED4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Без интервала2"/>
    <w:rsid w:val="002153F8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12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2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1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12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7DDB"/>
    <w:pPr>
      <w:ind w:left="720"/>
      <w:contextualSpacing/>
    </w:pPr>
  </w:style>
  <w:style w:type="paragraph" w:customStyle="1" w:styleId="Default">
    <w:name w:val="Default"/>
    <w:rsid w:val="00E1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8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9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8374A"/>
    <w:pPr>
      <w:spacing w:after="0" w:line="240" w:lineRule="auto"/>
      <w:ind w:left="720"/>
      <w:contextualSpacing/>
      <w:jc w:val="right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CE412B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Normal">
    <w:name w:val="ConsPlusNormal"/>
    <w:rsid w:val="00ED4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Без интервала2"/>
    <w:rsid w:val="002153F8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3CF3-14D9-40A4-B8A8-3E655F32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Елена Васильевна</dc:creator>
  <cp:keywords/>
  <dc:description/>
  <cp:lastModifiedBy>Панфилова Елена Васильевна</cp:lastModifiedBy>
  <cp:revision>179</cp:revision>
  <cp:lastPrinted>2016-09-29T11:22:00Z</cp:lastPrinted>
  <dcterms:created xsi:type="dcterms:W3CDTF">2016-09-19T11:53:00Z</dcterms:created>
  <dcterms:modified xsi:type="dcterms:W3CDTF">2016-11-18T06:19:00Z</dcterms:modified>
</cp:coreProperties>
</file>