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A2" w:rsidRPr="00B05448" w:rsidRDefault="002805A2" w:rsidP="002805A2">
      <w:pPr>
        <w:rPr>
          <w:szCs w:val="30"/>
        </w:rPr>
      </w:pPr>
    </w:p>
    <w:p w:rsidR="00FB4BC9" w:rsidRDefault="00FB4BC9" w:rsidP="002805A2">
      <w:pPr>
        <w:rPr>
          <w:szCs w:val="30"/>
        </w:rPr>
      </w:pPr>
    </w:p>
    <w:p w:rsidR="00DB02AB" w:rsidRPr="00DB02AB" w:rsidRDefault="00DB02AB" w:rsidP="00DB02AB">
      <w:pPr>
        <w:ind w:right="5102"/>
        <w:jc w:val="both"/>
      </w:pPr>
      <w:r w:rsidRPr="00DB02AB">
        <w:t xml:space="preserve">О внесении изменений в </w:t>
      </w:r>
      <w:r w:rsidR="009A245E">
        <w:t xml:space="preserve">приложение к </w:t>
      </w:r>
      <w:r w:rsidRPr="00DB02AB">
        <w:t>постановле</w:t>
      </w:r>
      <w:r w:rsidR="009A245E">
        <w:t>нию</w:t>
      </w:r>
      <w:r w:rsidRPr="00DB02AB">
        <w:t xml:space="preserve"> администрации района от 20.12.2016 № 2959 «Об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 </w:t>
      </w:r>
    </w:p>
    <w:p w:rsidR="00DB02AB" w:rsidRPr="00DB02AB" w:rsidRDefault="00DB02AB" w:rsidP="00DB02AB">
      <w:pPr>
        <w:ind w:right="4495"/>
        <w:jc w:val="both"/>
      </w:pPr>
    </w:p>
    <w:p w:rsidR="00DB02AB" w:rsidRPr="00DB02AB" w:rsidRDefault="00DB02AB" w:rsidP="00DB02AB">
      <w:pPr>
        <w:ind w:right="4495"/>
        <w:jc w:val="both"/>
      </w:pPr>
    </w:p>
    <w:p w:rsidR="00DB02AB" w:rsidRPr="00DB02AB" w:rsidRDefault="00DB02AB" w:rsidP="009A245E">
      <w:pPr>
        <w:ind w:firstLine="709"/>
        <w:jc w:val="both"/>
      </w:pPr>
      <w:r w:rsidRPr="00DB02AB">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района</w:t>
      </w:r>
      <w:r w:rsidR="009A245E">
        <w:t>,</w:t>
      </w:r>
      <w:r w:rsidRPr="00DB02AB">
        <w:t xml:space="preserve"> в целях приведения муниципального правового акта в соответствие с действующим законо</w:t>
      </w:r>
      <w:r w:rsidR="009A245E">
        <w:t>дательством:</w:t>
      </w:r>
    </w:p>
    <w:p w:rsidR="00DB02AB" w:rsidRPr="00DB02AB" w:rsidRDefault="00DB02AB" w:rsidP="009A245E">
      <w:pPr>
        <w:ind w:firstLine="709"/>
        <w:jc w:val="both"/>
      </w:pPr>
    </w:p>
    <w:p w:rsidR="009A245E" w:rsidRDefault="009A245E" w:rsidP="009A245E">
      <w:pPr>
        <w:tabs>
          <w:tab w:val="left" w:pos="0"/>
          <w:tab w:val="left" w:pos="993"/>
        </w:tabs>
        <w:autoSpaceDE w:val="0"/>
        <w:autoSpaceDN w:val="0"/>
        <w:adjustRightInd w:val="0"/>
        <w:ind w:firstLine="709"/>
        <w:jc w:val="both"/>
        <w:rPr>
          <w:bCs/>
        </w:rPr>
      </w:pPr>
      <w:r>
        <w:rPr>
          <w:bCs/>
        </w:rPr>
        <w:t xml:space="preserve">1. </w:t>
      </w:r>
      <w:r w:rsidR="00DB02AB" w:rsidRPr="00DB02AB">
        <w:rPr>
          <w:bCs/>
        </w:rPr>
        <w:t>Внести изменения в приложение к постановлению администрации района от 20.12.2016 № 2959 «Об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w:t>
      </w:r>
    </w:p>
    <w:p w:rsidR="0028558D" w:rsidRDefault="0028558D" w:rsidP="009A245E">
      <w:pPr>
        <w:tabs>
          <w:tab w:val="left" w:pos="0"/>
          <w:tab w:val="left" w:pos="993"/>
        </w:tabs>
        <w:autoSpaceDE w:val="0"/>
        <w:autoSpaceDN w:val="0"/>
        <w:adjustRightInd w:val="0"/>
        <w:ind w:firstLine="709"/>
        <w:jc w:val="both"/>
        <w:rPr>
          <w:bCs/>
        </w:rPr>
      </w:pPr>
      <w:r>
        <w:rPr>
          <w:bCs/>
        </w:rPr>
        <w:t>1.1. В разделе «I. Общие положения»:</w:t>
      </w:r>
    </w:p>
    <w:p w:rsidR="009A245E" w:rsidRPr="00DB02AB" w:rsidRDefault="009A245E" w:rsidP="009A245E">
      <w:pPr>
        <w:tabs>
          <w:tab w:val="left" w:pos="0"/>
          <w:tab w:val="left" w:pos="993"/>
        </w:tabs>
        <w:autoSpaceDE w:val="0"/>
        <w:autoSpaceDN w:val="0"/>
        <w:adjustRightInd w:val="0"/>
        <w:ind w:firstLine="709"/>
        <w:jc w:val="both"/>
        <w:rPr>
          <w:bCs/>
        </w:rPr>
      </w:pPr>
      <w:r>
        <w:rPr>
          <w:bCs/>
        </w:rPr>
        <w:t>1.1</w:t>
      </w:r>
      <w:r w:rsidRPr="00DB02AB">
        <w:rPr>
          <w:bCs/>
        </w:rPr>
        <w:t>.</w:t>
      </w:r>
      <w:r>
        <w:rPr>
          <w:bCs/>
        </w:rPr>
        <w:t>1.</w:t>
      </w:r>
      <w:r w:rsidRPr="00DB02AB">
        <w:rPr>
          <w:bCs/>
        </w:rPr>
        <w:t xml:space="preserve"> Дополнить пункт 1.8 подпунктом «п» следующего содержания:</w:t>
      </w:r>
    </w:p>
    <w:p w:rsidR="009A245E" w:rsidRPr="00DB02AB" w:rsidRDefault="009A245E" w:rsidP="009A245E">
      <w:pPr>
        <w:tabs>
          <w:tab w:val="left" w:pos="0"/>
          <w:tab w:val="left" w:pos="993"/>
        </w:tabs>
        <w:autoSpaceDE w:val="0"/>
        <w:autoSpaceDN w:val="0"/>
        <w:adjustRightInd w:val="0"/>
        <w:ind w:firstLine="709"/>
        <w:jc w:val="both"/>
        <w:rPr>
          <w:bCs/>
        </w:rPr>
      </w:pPr>
      <w:r w:rsidRPr="00DB02AB">
        <w:rPr>
          <w:bCs/>
        </w:rPr>
        <w:t>«п) запрашивать в рамках межведомственного информационного взаимо</w:t>
      </w:r>
      <w:r>
        <w:rPr>
          <w:bCs/>
        </w:rPr>
        <w:t>действия</w:t>
      </w:r>
      <w:r w:rsidRPr="00DB02AB">
        <w:rPr>
          <w:bCs/>
        </w:rPr>
        <w:t xml:space="preserve"> документы, включенные в перечень, утвержденный распоряжением Правительства Российской Федерации от 19.04.2016 № 724-р, и имеющиеся в распоряжении иных государственных органов, органов местного самоуправления либо подведомственных им организаций.».</w:t>
      </w:r>
    </w:p>
    <w:p w:rsidR="00DB02AB" w:rsidRPr="00DB02AB" w:rsidRDefault="00DB02AB" w:rsidP="009A245E">
      <w:pPr>
        <w:tabs>
          <w:tab w:val="left" w:pos="0"/>
          <w:tab w:val="left" w:pos="993"/>
        </w:tabs>
        <w:autoSpaceDE w:val="0"/>
        <w:autoSpaceDN w:val="0"/>
        <w:adjustRightInd w:val="0"/>
        <w:ind w:firstLine="709"/>
        <w:jc w:val="both"/>
        <w:rPr>
          <w:rFonts w:eastAsia="Calibri"/>
          <w:bCs/>
        </w:rPr>
      </w:pPr>
      <w:r w:rsidRPr="00DB02AB">
        <w:rPr>
          <w:rFonts w:eastAsia="Calibri"/>
          <w:bCs/>
        </w:rPr>
        <w:t>1.1.</w:t>
      </w:r>
      <w:r w:rsidR="009A245E">
        <w:rPr>
          <w:rFonts w:eastAsia="Calibri"/>
          <w:bCs/>
        </w:rPr>
        <w:t>2.Дополнить пунктом 1.12</w:t>
      </w:r>
      <w:r w:rsidRPr="00DB02AB">
        <w:rPr>
          <w:rFonts w:eastAsia="Calibri"/>
          <w:bCs/>
        </w:rPr>
        <w:t xml:space="preserve"> следующего содержания:</w:t>
      </w:r>
    </w:p>
    <w:p w:rsidR="00DB02AB" w:rsidRPr="00DB02AB" w:rsidRDefault="00DB02AB" w:rsidP="009A245E">
      <w:pPr>
        <w:tabs>
          <w:tab w:val="left" w:pos="0"/>
          <w:tab w:val="left" w:pos="993"/>
        </w:tabs>
        <w:autoSpaceDE w:val="0"/>
        <w:autoSpaceDN w:val="0"/>
        <w:adjustRightInd w:val="0"/>
        <w:ind w:firstLine="709"/>
        <w:jc w:val="both"/>
        <w:rPr>
          <w:rFonts w:eastAsia="Calibri"/>
          <w:bCs/>
        </w:rPr>
      </w:pPr>
      <w:r w:rsidRPr="00DB02AB">
        <w:rPr>
          <w:rFonts w:eastAsia="Calibri"/>
          <w:bCs/>
        </w:rPr>
        <w:t>«1.12. При осуществлении муниципального контроля должностное лицо уполномоченного органа муниципального контроля не вправе:</w:t>
      </w:r>
    </w:p>
    <w:p w:rsidR="00DB02AB" w:rsidRPr="00DB02AB" w:rsidRDefault="00DB02AB" w:rsidP="009A245E">
      <w:pPr>
        <w:tabs>
          <w:tab w:val="left" w:pos="0"/>
          <w:tab w:val="left" w:pos="993"/>
        </w:tabs>
        <w:autoSpaceDE w:val="0"/>
        <w:autoSpaceDN w:val="0"/>
        <w:adjustRightInd w:val="0"/>
        <w:ind w:firstLine="709"/>
        <w:jc w:val="both"/>
        <w:rPr>
          <w:rFonts w:eastAsia="Calibri"/>
          <w:bCs/>
        </w:rPr>
      </w:pPr>
      <w:r w:rsidRPr="00DB02AB">
        <w:rPr>
          <w:rFonts w:eastAsia="Calibri"/>
          <w:bCs/>
        </w:rPr>
        <w:t xml:space="preserve">а) </w:t>
      </w:r>
      <w:r w:rsidRPr="00DB02AB">
        <w:rPr>
          <w:bCs/>
        </w:rPr>
        <w:t>требовать документы и информацию от юридических лиц и индивидуальных предпринимателей, имеющиеся в распоряжении иных государственных органов, органов местного самоуправления либо подведомственных им организаций</w:t>
      </w:r>
      <w:r w:rsidRPr="00DB02AB">
        <w:rPr>
          <w:bCs/>
          <w:color w:val="000000"/>
          <w:shd w:val="clear" w:color="auto" w:fill="FFFFFF"/>
        </w:rPr>
        <w:t>и включенные в перечень, утвержденный распоряжением Правительства Ро</w:t>
      </w:r>
      <w:r w:rsidR="009A245E">
        <w:rPr>
          <w:bCs/>
          <w:color w:val="000000"/>
          <w:shd w:val="clear" w:color="auto" w:fill="FFFFFF"/>
        </w:rPr>
        <w:t>ссийской Федерации от 19.04.</w:t>
      </w:r>
      <w:r w:rsidRPr="00DB02AB">
        <w:rPr>
          <w:bCs/>
          <w:color w:val="000000"/>
          <w:shd w:val="clear" w:color="auto" w:fill="FFFFFF"/>
        </w:rPr>
        <w:t>2016 № 724-р</w:t>
      </w:r>
      <w:r w:rsidRPr="00DB02AB">
        <w:rPr>
          <w:bCs/>
        </w:rPr>
        <w:t>;</w:t>
      </w:r>
    </w:p>
    <w:p w:rsidR="00DB02AB" w:rsidRDefault="00DB02AB" w:rsidP="009A245E">
      <w:pPr>
        <w:tabs>
          <w:tab w:val="left" w:pos="0"/>
          <w:tab w:val="left" w:pos="993"/>
        </w:tabs>
        <w:autoSpaceDE w:val="0"/>
        <w:autoSpaceDN w:val="0"/>
        <w:adjustRightInd w:val="0"/>
        <w:ind w:firstLine="709"/>
        <w:jc w:val="both"/>
        <w:rPr>
          <w:bCs/>
        </w:rPr>
      </w:pPr>
      <w:r w:rsidRPr="00DB02AB">
        <w:rPr>
          <w:rFonts w:eastAsia="Calibri"/>
          <w:bCs/>
        </w:rPr>
        <w:lastRenderedPageBreak/>
        <w:t xml:space="preserve">б) </w:t>
      </w:r>
      <w:r w:rsidRPr="00DB02AB">
        <w:rPr>
          <w:bCs/>
        </w:rPr>
        <w:t>требовать представления документов, информации от юридических лиц и индивидуальных предпринимателей до даты начала проведения проверки.».</w:t>
      </w:r>
    </w:p>
    <w:p w:rsidR="009A245E" w:rsidRPr="00DB02AB" w:rsidRDefault="009A245E" w:rsidP="009A245E">
      <w:pPr>
        <w:tabs>
          <w:tab w:val="left" w:pos="0"/>
          <w:tab w:val="left" w:pos="993"/>
        </w:tabs>
        <w:autoSpaceDE w:val="0"/>
        <w:autoSpaceDN w:val="0"/>
        <w:adjustRightInd w:val="0"/>
        <w:ind w:firstLine="709"/>
        <w:jc w:val="both"/>
        <w:rPr>
          <w:bCs/>
        </w:rPr>
      </w:pPr>
      <w:r>
        <w:rPr>
          <w:bCs/>
        </w:rPr>
        <w:t>1.2. В разделе</w:t>
      </w:r>
      <w:r w:rsidR="0028558D">
        <w:rPr>
          <w:bCs/>
        </w:rPr>
        <w:t>«</w:t>
      </w:r>
      <w:r w:rsidRPr="00DB02AB">
        <w:rPr>
          <w:bCs/>
          <w:lang w:val="en-US"/>
        </w:rPr>
        <w:t>III</w:t>
      </w:r>
      <w:r w:rsidR="0028558D">
        <w:rPr>
          <w:bCs/>
        </w:rPr>
        <w:t xml:space="preserve">. </w:t>
      </w:r>
      <w:r w:rsidRPr="00DB02AB">
        <w:rPr>
          <w:bCs/>
        </w:rPr>
        <w:t>Состав, последовательность и сроки выполнения административных процедур (действий), требования к порядку их выполнения»</w:t>
      </w:r>
      <w:r>
        <w:rPr>
          <w:bCs/>
        </w:rPr>
        <w:t>:</w:t>
      </w:r>
    </w:p>
    <w:p w:rsidR="00DB02AB" w:rsidRPr="00DB02AB" w:rsidRDefault="00DB02AB" w:rsidP="009A245E">
      <w:pPr>
        <w:tabs>
          <w:tab w:val="left" w:pos="0"/>
          <w:tab w:val="left" w:pos="993"/>
        </w:tabs>
        <w:autoSpaceDE w:val="0"/>
        <w:autoSpaceDN w:val="0"/>
        <w:adjustRightInd w:val="0"/>
        <w:ind w:firstLine="709"/>
        <w:jc w:val="both"/>
        <w:rPr>
          <w:bCs/>
        </w:rPr>
      </w:pPr>
      <w:r w:rsidRPr="00DB02AB">
        <w:rPr>
          <w:bCs/>
        </w:rPr>
        <w:t>1.</w:t>
      </w:r>
      <w:r w:rsidR="009A245E">
        <w:rPr>
          <w:bCs/>
        </w:rPr>
        <w:t>2</w:t>
      </w:r>
      <w:r w:rsidRPr="00DB02AB">
        <w:rPr>
          <w:bCs/>
        </w:rPr>
        <w:t>.</w:t>
      </w:r>
      <w:r w:rsidR="009A245E">
        <w:rPr>
          <w:bCs/>
        </w:rPr>
        <w:t>1.</w:t>
      </w:r>
      <w:r w:rsidRPr="00DB02AB">
        <w:rPr>
          <w:bCs/>
        </w:rPr>
        <w:t xml:space="preserve"> Дополнить подпункт 3.4.15 абзацем следующего содержания:</w:t>
      </w:r>
    </w:p>
    <w:p w:rsidR="00DB02AB" w:rsidRPr="00DB02AB" w:rsidRDefault="00DB02AB" w:rsidP="009A245E">
      <w:pPr>
        <w:tabs>
          <w:tab w:val="left" w:pos="0"/>
          <w:tab w:val="left" w:pos="993"/>
        </w:tabs>
        <w:autoSpaceDE w:val="0"/>
        <w:autoSpaceDN w:val="0"/>
        <w:adjustRightInd w:val="0"/>
        <w:ind w:firstLine="709"/>
        <w:jc w:val="both"/>
        <w:rPr>
          <w:bCs/>
        </w:rPr>
      </w:pPr>
      <w:r w:rsidRPr="00DB02AB">
        <w:rPr>
          <w:bCs/>
        </w:rPr>
        <w:t>«При этом запрещается требовать от юридического лица, индивидуального предпринимателя документы и (или) информацию, которые были представлены ими в ходе проведения документарной проверки.».</w:t>
      </w:r>
    </w:p>
    <w:p w:rsidR="00DB02AB" w:rsidRPr="00DB02AB" w:rsidRDefault="00DB02AB" w:rsidP="009A245E">
      <w:pPr>
        <w:tabs>
          <w:tab w:val="left" w:pos="0"/>
          <w:tab w:val="left" w:pos="993"/>
        </w:tabs>
        <w:autoSpaceDE w:val="0"/>
        <w:autoSpaceDN w:val="0"/>
        <w:adjustRightInd w:val="0"/>
        <w:ind w:firstLine="709"/>
        <w:jc w:val="both"/>
        <w:rPr>
          <w:bCs/>
        </w:rPr>
      </w:pPr>
      <w:r w:rsidRPr="00DB02AB">
        <w:rPr>
          <w:bCs/>
        </w:rPr>
        <w:t>1.</w:t>
      </w:r>
      <w:r w:rsidR="009A245E">
        <w:rPr>
          <w:bCs/>
        </w:rPr>
        <w:t>2</w:t>
      </w:r>
      <w:r w:rsidRPr="00DB02AB">
        <w:rPr>
          <w:bCs/>
        </w:rPr>
        <w:t>.</w:t>
      </w:r>
      <w:r w:rsidR="009A245E">
        <w:rPr>
          <w:bCs/>
        </w:rPr>
        <w:t>2.</w:t>
      </w:r>
      <w:r w:rsidRPr="00DB02AB">
        <w:rPr>
          <w:bCs/>
        </w:rPr>
        <w:t xml:space="preserve"> Пункт 3.5.4 изложить в </w:t>
      </w:r>
      <w:r w:rsidR="009A245E">
        <w:rPr>
          <w:bCs/>
        </w:rPr>
        <w:t>следующей</w:t>
      </w:r>
      <w:r w:rsidRPr="00DB02AB">
        <w:rPr>
          <w:bCs/>
        </w:rPr>
        <w:t xml:space="preserve"> редакции:</w:t>
      </w:r>
    </w:p>
    <w:p w:rsidR="00DB02AB" w:rsidRPr="00DB02AB" w:rsidRDefault="00DB02AB" w:rsidP="009A245E">
      <w:pPr>
        <w:tabs>
          <w:tab w:val="left" w:pos="0"/>
          <w:tab w:val="left" w:pos="993"/>
        </w:tabs>
        <w:autoSpaceDE w:val="0"/>
        <w:autoSpaceDN w:val="0"/>
        <w:adjustRightInd w:val="0"/>
        <w:ind w:firstLine="709"/>
        <w:jc w:val="both"/>
        <w:rPr>
          <w:rFonts w:eastAsia="Calibri"/>
          <w:bCs/>
        </w:rPr>
      </w:pPr>
      <w:r w:rsidRPr="00DB02AB">
        <w:rPr>
          <w:bCs/>
        </w:rPr>
        <w:t>«</w:t>
      </w:r>
      <w:r w:rsidR="009A245E">
        <w:rPr>
          <w:bCs/>
        </w:rPr>
        <w:t xml:space="preserve">3.5.4. </w:t>
      </w:r>
      <w:r w:rsidRPr="00DB02AB">
        <w:rPr>
          <w:bCs/>
        </w:rPr>
        <w:t xml:space="preserve">Обращения и заявления, не позволяющие установить лицо, обратившееся в уполномоченный орган муниципального контроля, а также обращения и заявления, не содержащие сведений о фактах, указанных в пункте 2 </w:t>
      </w:r>
      <w:hyperlink r:id="rId8" w:history="1">
        <w:r w:rsidRPr="00DB02AB">
          <w:t>части 2 статьи 10</w:t>
        </w:r>
      </w:hyperlink>
      <w:r w:rsidRPr="00DB02AB">
        <w:rPr>
          <w:bCs/>
        </w:rPr>
        <w:t xml:space="preserve"> Федерального закона от 26.12.2008 № 294-ФЗ </w:t>
      </w:r>
      <w:r w:rsidRPr="00DB02AB">
        <w:rPr>
          <w:bCs/>
          <w:spacing w:val="-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02AB">
        <w:rPr>
          <w:bCs/>
        </w:rPr>
        <w:t>, не</w:t>
      </w:r>
      <w:r w:rsidRPr="00DB02AB">
        <w:rPr>
          <w:rFonts w:eastAsia="Calibri"/>
          <w:bCs/>
        </w:rPr>
        <w:t xml:space="preserve"> могут служить основанием для проведения внеплановой проверки. </w:t>
      </w:r>
      <w:r w:rsidR="009A245E">
        <w:rPr>
          <w:rFonts w:eastAsia="Calibri"/>
          <w:bCs/>
        </w:rPr>
        <w:t>В случае</w:t>
      </w:r>
      <w:r w:rsidRPr="00DB02AB">
        <w:rPr>
          <w:rFonts w:eastAsia="Calibri"/>
          <w:bCs/>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специалист органа муниципального контроля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B02AB" w:rsidRPr="00DB02AB" w:rsidRDefault="00DB02AB" w:rsidP="009A245E">
      <w:pPr>
        <w:tabs>
          <w:tab w:val="left" w:pos="0"/>
          <w:tab w:val="left" w:pos="993"/>
        </w:tabs>
        <w:autoSpaceDE w:val="0"/>
        <w:autoSpaceDN w:val="0"/>
        <w:adjustRightInd w:val="0"/>
        <w:ind w:firstLine="709"/>
        <w:jc w:val="both"/>
        <w:rPr>
          <w:rFonts w:eastAsia="Calibri"/>
          <w:bCs/>
        </w:rPr>
      </w:pPr>
      <w:r w:rsidRPr="00DB02AB">
        <w:rPr>
          <w:rFonts w:eastAsia="Calibri"/>
          <w:bCs/>
        </w:rPr>
        <w:t>Если же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то по решению руководителя проверка прекращается.».</w:t>
      </w:r>
    </w:p>
    <w:p w:rsidR="00DB02AB" w:rsidRPr="00DB02AB" w:rsidRDefault="009A245E" w:rsidP="009A245E">
      <w:pPr>
        <w:tabs>
          <w:tab w:val="left" w:pos="0"/>
          <w:tab w:val="left" w:pos="993"/>
        </w:tabs>
        <w:autoSpaceDE w:val="0"/>
        <w:autoSpaceDN w:val="0"/>
        <w:adjustRightInd w:val="0"/>
        <w:ind w:firstLine="709"/>
        <w:jc w:val="both"/>
        <w:rPr>
          <w:bCs/>
        </w:rPr>
      </w:pPr>
      <w:r>
        <w:rPr>
          <w:bCs/>
        </w:rPr>
        <w:t>1.2</w:t>
      </w:r>
      <w:r w:rsidR="00DB02AB" w:rsidRPr="00DB02AB">
        <w:rPr>
          <w:bCs/>
        </w:rPr>
        <w:t>.</w:t>
      </w:r>
      <w:r>
        <w:rPr>
          <w:bCs/>
        </w:rPr>
        <w:t>3.</w:t>
      </w:r>
      <w:r w:rsidR="00DB02AB" w:rsidRPr="00DB02AB">
        <w:rPr>
          <w:bCs/>
        </w:rPr>
        <w:t xml:space="preserve">Дополнить </w:t>
      </w:r>
      <w:r w:rsidRPr="00DB02AB">
        <w:rPr>
          <w:bCs/>
        </w:rPr>
        <w:t>пунктами</w:t>
      </w:r>
      <w:r>
        <w:rPr>
          <w:bCs/>
        </w:rPr>
        <w:t xml:space="preserve"> 3.9, 3.10 </w:t>
      </w:r>
      <w:r w:rsidRPr="00DB02AB">
        <w:rPr>
          <w:bCs/>
        </w:rPr>
        <w:t>следующего содержания</w:t>
      </w:r>
      <w:r w:rsidR="00DB02AB" w:rsidRPr="00DB02AB">
        <w:rPr>
          <w:bCs/>
        </w:rPr>
        <w:t>:</w:t>
      </w:r>
    </w:p>
    <w:p w:rsidR="00DB02AB" w:rsidRPr="00DB02AB" w:rsidRDefault="00DB02AB" w:rsidP="009A245E">
      <w:pPr>
        <w:tabs>
          <w:tab w:val="left" w:pos="0"/>
          <w:tab w:val="left" w:pos="993"/>
        </w:tabs>
        <w:autoSpaceDE w:val="0"/>
        <w:autoSpaceDN w:val="0"/>
        <w:adjustRightInd w:val="0"/>
        <w:ind w:firstLine="709"/>
        <w:jc w:val="both"/>
        <w:rPr>
          <w:rFonts w:eastAsia="Calibri"/>
          <w:bCs/>
        </w:rPr>
      </w:pPr>
      <w:r w:rsidRPr="00DB02AB">
        <w:rPr>
          <w:bCs/>
        </w:rPr>
        <w:t>«3.9.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9A245E">
        <w:rPr>
          <w:bCs/>
        </w:rPr>
        <w:t>ностного лица юридического лица</w:t>
      </w:r>
      <w:r w:rsidR="0028558D">
        <w:rPr>
          <w:bCs/>
        </w:rPr>
        <w:t>,</w:t>
      </w:r>
      <w:r w:rsidRPr="00DB02AB">
        <w:rPr>
          <w:bCs/>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w:t>
      </w:r>
      <w:r w:rsidRPr="00DB02AB">
        <w:rPr>
          <w:bCs/>
        </w:rPr>
        <w:lastRenderedPageBreak/>
        <w:t>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w:t>
      </w:r>
      <w:r w:rsidR="009A245E">
        <w:rPr>
          <w:bCs/>
        </w:rPr>
        <w:t>теля.</w:t>
      </w:r>
    </w:p>
    <w:p w:rsidR="00DB02AB" w:rsidRPr="00DB02AB" w:rsidRDefault="00DB02AB" w:rsidP="009A245E">
      <w:pPr>
        <w:widowControl w:val="0"/>
        <w:autoSpaceDE w:val="0"/>
        <w:autoSpaceDN w:val="0"/>
        <w:ind w:firstLine="709"/>
        <w:jc w:val="both"/>
      </w:pPr>
      <w:r w:rsidRPr="00DB02AB">
        <w:t>3.10. Для выявления нарушений требований, установленных муниципальными нормативными правовыми актами Нижневартовского района</w:t>
      </w:r>
      <w:r w:rsidR="009A245E">
        <w:t>,</w:t>
      </w:r>
      <w:r w:rsidRPr="00DB02AB">
        <w:t xml:space="preserve"> по размещению нестационарных торговых объектов на межселенной территории района в соответствии со схемой размещения нестационарных торговых объектов могут проводиться мероприятия по контролю в виде плановых (рейдовых) осмотров.</w:t>
      </w:r>
    </w:p>
    <w:p w:rsidR="00DB02AB" w:rsidRPr="00DB02AB" w:rsidRDefault="00DB02AB" w:rsidP="009A245E">
      <w:pPr>
        <w:widowControl w:val="0"/>
        <w:autoSpaceDE w:val="0"/>
        <w:autoSpaceDN w:val="0"/>
        <w:ind w:firstLine="709"/>
        <w:jc w:val="both"/>
      </w:pPr>
      <w:r w:rsidRPr="00DB02AB">
        <w:t>Плановые (рейдовые) осмотры проводятся по заранее заданному маршруту или на определенной территории в соответствии с утвержденными плановыми (рейдовыми) заданиями.</w:t>
      </w:r>
    </w:p>
    <w:p w:rsidR="00DB02AB" w:rsidRPr="00DB02AB" w:rsidRDefault="00DB02AB" w:rsidP="009A245E">
      <w:pPr>
        <w:widowControl w:val="0"/>
        <w:autoSpaceDE w:val="0"/>
        <w:autoSpaceDN w:val="0"/>
        <w:ind w:firstLine="709"/>
        <w:jc w:val="both"/>
      </w:pPr>
      <w:r w:rsidRPr="00DB02AB">
        <w:t>3.10.1. Плановые (рейдовые) задания утверждаются распоряжением администрации района.</w:t>
      </w:r>
    </w:p>
    <w:p w:rsidR="00DB02AB" w:rsidRPr="00DB02AB" w:rsidRDefault="00DB02AB" w:rsidP="009A245E">
      <w:pPr>
        <w:widowControl w:val="0"/>
        <w:autoSpaceDE w:val="0"/>
        <w:autoSpaceDN w:val="0"/>
        <w:ind w:firstLine="709"/>
        <w:jc w:val="both"/>
      </w:pPr>
      <w:r w:rsidRPr="00DB02AB">
        <w:t>3.10.2. В плановом (рейдовом) задании содержатся:</w:t>
      </w:r>
    </w:p>
    <w:p w:rsidR="00DB02AB" w:rsidRPr="00DB02AB" w:rsidRDefault="00DB02AB" w:rsidP="009A245E">
      <w:pPr>
        <w:widowControl w:val="0"/>
        <w:autoSpaceDE w:val="0"/>
        <w:autoSpaceDN w:val="0"/>
        <w:ind w:firstLine="709"/>
        <w:jc w:val="both"/>
      </w:pPr>
      <w:r w:rsidRPr="00DB02AB">
        <w:t>цель и предмет планового (рейдового) осмотра, обследования межселенной территории;</w:t>
      </w:r>
    </w:p>
    <w:p w:rsidR="00DB02AB" w:rsidRPr="00DB02AB" w:rsidRDefault="00DB02AB" w:rsidP="009A245E">
      <w:pPr>
        <w:widowControl w:val="0"/>
        <w:autoSpaceDE w:val="0"/>
        <w:autoSpaceDN w:val="0"/>
        <w:ind w:firstLine="709"/>
        <w:jc w:val="both"/>
      </w:pPr>
      <w:r w:rsidRPr="00DB02AB">
        <w:t>фамилия, имя, отчество, должность должностного лица или должностных лиц, уполномоченных на проведение осмотров (обследований);</w:t>
      </w:r>
    </w:p>
    <w:p w:rsidR="00DB02AB" w:rsidRPr="00DB02AB" w:rsidRDefault="00DB02AB" w:rsidP="009A245E">
      <w:pPr>
        <w:widowControl w:val="0"/>
        <w:autoSpaceDE w:val="0"/>
        <w:autoSpaceDN w:val="0"/>
        <w:ind w:firstLine="709"/>
        <w:jc w:val="both"/>
      </w:pPr>
      <w:r w:rsidRPr="00DB02AB">
        <w:t>маршрут планового (рейдового) осмотра, обследований;</w:t>
      </w:r>
    </w:p>
    <w:p w:rsidR="00DB02AB" w:rsidRPr="00DB02AB" w:rsidRDefault="00DB02AB" w:rsidP="009A245E">
      <w:pPr>
        <w:widowControl w:val="0"/>
        <w:autoSpaceDE w:val="0"/>
        <w:autoSpaceDN w:val="0"/>
        <w:ind w:firstLine="709"/>
        <w:jc w:val="both"/>
      </w:pPr>
      <w:r w:rsidRPr="00DB02AB">
        <w:t>даты начала и окончания проведения планового (рейдового) осмотра, обследования.</w:t>
      </w:r>
    </w:p>
    <w:p w:rsidR="00DB02AB" w:rsidRPr="00DB02AB" w:rsidRDefault="00DB02AB" w:rsidP="009A245E">
      <w:pPr>
        <w:widowControl w:val="0"/>
        <w:autoSpaceDE w:val="0"/>
        <w:autoSpaceDN w:val="0"/>
        <w:ind w:firstLine="709"/>
        <w:jc w:val="both"/>
      </w:pPr>
      <w:r w:rsidRPr="00DB02AB">
        <w:t>3.10.3. Для проведения плановых (рейдовых) осмотров, обследований могут привлекаться специалисты, обладающие специальными знаниями и техническими возможностями, необходимыми для обследования.</w:t>
      </w:r>
    </w:p>
    <w:p w:rsidR="00DB02AB" w:rsidRPr="00DB02AB" w:rsidRDefault="00DB02AB" w:rsidP="009A245E">
      <w:pPr>
        <w:widowControl w:val="0"/>
        <w:autoSpaceDE w:val="0"/>
        <w:autoSpaceDN w:val="0"/>
        <w:ind w:firstLine="709"/>
        <w:jc w:val="both"/>
      </w:pPr>
      <w:r w:rsidRPr="00DB02AB">
        <w:t>3.10.4. Порядок оформления результатов плановых (рейдовых) осмотров, обследований на межселенной территории района при осуществлении муниципального контроля в области торговой деятельности.</w:t>
      </w:r>
    </w:p>
    <w:p w:rsidR="00DB02AB" w:rsidRPr="00DB02AB" w:rsidRDefault="00DB02AB" w:rsidP="009A245E">
      <w:pPr>
        <w:widowControl w:val="0"/>
        <w:autoSpaceDE w:val="0"/>
        <w:autoSpaceDN w:val="0"/>
        <w:ind w:firstLine="709"/>
        <w:jc w:val="both"/>
      </w:pPr>
      <w:r w:rsidRPr="00DB02AB">
        <w:t>Результаты плановых (рейдовых) осмотров, обследований оформляются в виде актов осмотра (обследования) земельных участков, расположенных на межселенной территории района. В акте не допускаются помарки, подчистки и иные исправления.</w:t>
      </w:r>
    </w:p>
    <w:p w:rsidR="00DB02AB" w:rsidRPr="00DB02AB" w:rsidRDefault="00DB02AB" w:rsidP="009A245E">
      <w:pPr>
        <w:widowControl w:val="0"/>
        <w:autoSpaceDE w:val="0"/>
        <w:autoSpaceDN w:val="0"/>
        <w:ind w:firstLine="709"/>
        <w:jc w:val="both"/>
      </w:pPr>
      <w:r w:rsidRPr="00DB02AB">
        <w:t>В акте осмотра (обследования) указываются:</w:t>
      </w:r>
    </w:p>
    <w:p w:rsidR="00DB02AB" w:rsidRPr="00DB02AB" w:rsidRDefault="0028558D" w:rsidP="009A245E">
      <w:pPr>
        <w:widowControl w:val="0"/>
        <w:autoSpaceDE w:val="0"/>
        <w:autoSpaceDN w:val="0"/>
        <w:ind w:firstLine="709"/>
        <w:jc w:val="both"/>
      </w:pPr>
      <w:r>
        <w:t>а) д</w:t>
      </w:r>
      <w:r w:rsidR="00DB02AB" w:rsidRPr="00DB02AB">
        <w:t>ата, время и место составления акта осмотра (обследования) земельных участков</w:t>
      </w:r>
      <w:r w:rsidR="007A444E">
        <w:t>,</w:t>
      </w:r>
      <w:r w:rsidR="00DB02AB" w:rsidRPr="00DB02AB">
        <w:t xml:space="preserve"> расположенных н</w:t>
      </w:r>
      <w:r>
        <w:t>а межселенной территории района;</w:t>
      </w:r>
    </w:p>
    <w:p w:rsidR="00DB02AB" w:rsidRPr="00DB02AB" w:rsidRDefault="007A444E" w:rsidP="009A245E">
      <w:pPr>
        <w:widowControl w:val="0"/>
        <w:autoSpaceDE w:val="0"/>
        <w:autoSpaceDN w:val="0"/>
        <w:ind w:firstLine="709"/>
        <w:jc w:val="both"/>
      </w:pPr>
      <w:r>
        <w:t xml:space="preserve">б) </w:t>
      </w:r>
      <w:r w:rsidR="0028558D">
        <w:t>д</w:t>
      </w:r>
      <w:r w:rsidR="00DB02AB" w:rsidRPr="00DB02AB">
        <w:t>ата и номер распоряжения администрации района, на основании которого пров</w:t>
      </w:r>
      <w:r w:rsidR="0028558D">
        <w:t>еден плановый (рейдовый) осмотр;</w:t>
      </w:r>
    </w:p>
    <w:p w:rsidR="00DB02AB" w:rsidRPr="00DB02AB" w:rsidRDefault="0028558D" w:rsidP="009A245E">
      <w:pPr>
        <w:widowControl w:val="0"/>
        <w:autoSpaceDE w:val="0"/>
        <w:autoSpaceDN w:val="0"/>
        <w:ind w:firstLine="709"/>
        <w:jc w:val="both"/>
      </w:pPr>
      <w:r>
        <w:t>в) ф</w:t>
      </w:r>
      <w:r w:rsidR="00DB02AB" w:rsidRPr="00DB02AB">
        <w:t>амилия, имя, отчество, должность должностного лица или должностных лиц, проводивших</w:t>
      </w:r>
      <w:r>
        <w:t xml:space="preserve"> осмотр (обследование) участков;</w:t>
      </w:r>
    </w:p>
    <w:p w:rsidR="00DB02AB" w:rsidRPr="00DB02AB" w:rsidRDefault="0028558D" w:rsidP="009A245E">
      <w:pPr>
        <w:widowControl w:val="0"/>
        <w:autoSpaceDE w:val="0"/>
        <w:autoSpaceDN w:val="0"/>
        <w:ind w:firstLine="709"/>
        <w:jc w:val="both"/>
      </w:pPr>
      <w:r>
        <w:lastRenderedPageBreak/>
        <w:t>г) ф</w:t>
      </w:r>
      <w:r w:rsidR="00DB02AB" w:rsidRPr="00DB02AB">
        <w:t xml:space="preserve">амилия, имя, отчество, должность иных лиц, участвовавших в проведении </w:t>
      </w:r>
      <w:r>
        <w:t>осмотра (обследования) участков;</w:t>
      </w:r>
    </w:p>
    <w:p w:rsidR="00DB02AB" w:rsidRPr="00DB02AB" w:rsidRDefault="0028558D" w:rsidP="009A245E">
      <w:pPr>
        <w:widowControl w:val="0"/>
        <w:autoSpaceDE w:val="0"/>
        <w:autoSpaceDN w:val="0"/>
        <w:ind w:firstLine="709"/>
        <w:jc w:val="both"/>
      </w:pPr>
      <w:r>
        <w:t>д) с</w:t>
      </w:r>
      <w:r w:rsidR="00DB02AB" w:rsidRPr="00DB02AB">
        <w:t>ведения о результатах проверки, в том числе о выявленных нарушениях или фактах, указывающих на наличие (отсутст</w:t>
      </w:r>
      <w:r>
        <w:t>вие) нарушения законодательства;</w:t>
      </w:r>
    </w:p>
    <w:p w:rsidR="00DB02AB" w:rsidRPr="00DB02AB" w:rsidRDefault="0028558D" w:rsidP="009A245E">
      <w:pPr>
        <w:widowControl w:val="0"/>
        <w:autoSpaceDE w:val="0"/>
        <w:autoSpaceDN w:val="0"/>
        <w:ind w:firstLine="709"/>
        <w:jc w:val="both"/>
      </w:pPr>
      <w:r>
        <w:t>е) в</w:t>
      </w:r>
      <w:r w:rsidR="00DB02AB" w:rsidRPr="00DB02AB">
        <w:t xml:space="preserve"> акте обследования отражается информация о применении фото- и (или) видеосъемки, о составлении планов, схем, фототаблиц, кото</w:t>
      </w:r>
      <w:r>
        <w:t>рые являются приложением к акту;</w:t>
      </w:r>
    </w:p>
    <w:p w:rsidR="00DB02AB" w:rsidRPr="00DB02AB" w:rsidRDefault="007A444E" w:rsidP="009A245E">
      <w:pPr>
        <w:widowControl w:val="0"/>
        <w:autoSpaceDE w:val="0"/>
        <w:autoSpaceDN w:val="0"/>
        <w:ind w:firstLine="709"/>
        <w:jc w:val="both"/>
      </w:pPr>
      <w:r>
        <w:t>ж)</w:t>
      </w:r>
      <w:r w:rsidR="0028558D">
        <w:t xml:space="preserve"> п</w:t>
      </w:r>
      <w:r w:rsidR="00DB02AB" w:rsidRPr="00DB02AB">
        <w:t>одписи лиц, проводивших осмотр (обследование), а также иных лиц, участвовавших в проведении осмотра (обследования) участков.</w:t>
      </w:r>
    </w:p>
    <w:p w:rsidR="00DB02AB" w:rsidRPr="00DB02AB" w:rsidRDefault="00DB02AB" w:rsidP="009A245E">
      <w:pPr>
        <w:widowControl w:val="0"/>
        <w:autoSpaceDE w:val="0"/>
        <w:autoSpaceDN w:val="0"/>
        <w:ind w:firstLine="709"/>
        <w:jc w:val="both"/>
      </w:pPr>
      <w:r w:rsidRPr="00DB02AB">
        <w:t>Акт осмотра (обследования) оформляется непосредственно после его завершения.</w:t>
      </w:r>
    </w:p>
    <w:p w:rsidR="00DB02AB" w:rsidRPr="00DB02AB" w:rsidRDefault="00DB02AB" w:rsidP="009A245E">
      <w:pPr>
        <w:widowControl w:val="0"/>
        <w:autoSpaceDE w:val="0"/>
        <w:autoSpaceDN w:val="0"/>
        <w:ind w:firstLine="709"/>
        <w:jc w:val="both"/>
      </w:pPr>
      <w:r w:rsidRPr="00DB02AB">
        <w:t xml:space="preserve">3.10.5.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w:t>
      </w:r>
      <w:r w:rsidRPr="00DB02AB">
        <w:rPr>
          <w:color w:val="000000"/>
        </w:rPr>
        <w:t>в</w:t>
      </w:r>
      <w:hyperlink r:id="rId9" w:history="1">
        <w:r w:rsidRPr="00DB02AB">
          <w:rPr>
            <w:color w:val="000000"/>
          </w:rPr>
          <w:t>пункте 2 части 2 статьи 10</w:t>
        </w:r>
      </w:hyperlink>
      <w:r w:rsidRPr="00DB02AB">
        <w:rPr>
          <w:color w:val="000000"/>
        </w:rPr>
        <w:t xml:space="preserve"> Федерального закона от</w:t>
      </w:r>
      <w:r w:rsidRPr="00DB02AB">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444E">
        <w:t>.</w:t>
      </w:r>
      <w:r w:rsidRPr="00DB02AB">
        <w:t>».</w:t>
      </w:r>
    </w:p>
    <w:p w:rsidR="00DB02AB" w:rsidRPr="00DB02AB" w:rsidRDefault="00DB02AB" w:rsidP="009A245E">
      <w:pPr>
        <w:tabs>
          <w:tab w:val="left" w:pos="0"/>
          <w:tab w:val="left" w:pos="993"/>
        </w:tabs>
        <w:autoSpaceDE w:val="0"/>
        <w:autoSpaceDN w:val="0"/>
        <w:adjustRightInd w:val="0"/>
        <w:ind w:firstLine="709"/>
        <w:jc w:val="both"/>
        <w:rPr>
          <w:rFonts w:eastAsia="Calibri"/>
          <w:bCs/>
        </w:rPr>
      </w:pPr>
    </w:p>
    <w:p w:rsidR="00DB02AB" w:rsidRPr="00DB02AB" w:rsidRDefault="00DB02AB" w:rsidP="009A245E">
      <w:pPr>
        <w:ind w:firstLine="709"/>
        <w:jc w:val="both"/>
      </w:pPr>
      <w:r w:rsidRPr="00DB02AB">
        <w:t xml:space="preserve">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r w:rsidRPr="00DB02AB">
        <w:rPr>
          <w:lang w:val="en-US"/>
        </w:rPr>
        <w:t>www</w:t>
      </w:r>
      <w:r w:rsidRPr="00DB02AB">
        <w:t>.</w:t>
      </w:r>
      <w:r w:rsidRPr="00DB02AB">
        <w:rPr>
          <w:lang w:val="en-US"/>
        </w:rPr>
        <w:t>nvraion</w:t>
      </w:r>
      <w:r w:rsidRPr="00DB02AB">
        <w:t>.</w:t>
      </w:r>
      <w:r w:rsidRPr="00DB02AB">
        <w:rPr>
          <w:lang w:val="en-US"/>
        </w:rPr>
        <w:t>ru</w:t>
      </w:r>
      <w:r w:rsidRPr="00DB02AB">
        <w:t>.</w:t>
      </w:r>
    </w:p>
    <w:p w:rsidR="00DB02AB" w:rsidRPr="00DB02AB" w:rsidRDefault="00DB02AB" w:rsidP="00DB02AB">
      <w:pPr>
        <w:ind w:firstLine="709"/>
        <w:jc w:val="both"/>
      </w:pPr>
    </w:p>
    <w:p w:rsidR="00DB02AB" w:rsidRPr="00DB02AB" w:rsidRDefault="00DB02AB" w:rsidP="00DB02AB">
      <w:pPr>
        <w:ind w:firstLine="709"/>
        <w:jc w:val="both"/>
      </w:pPr>
      <w:r w:rsidRPr="00DB02AB">
        <w:t>3. Пресс-службе администрации района (А.В. Мартынова) опубликовать постановление в приложении «Официальный бюллетень» к газете «Новости Приобья».</w:t>
      </w:r>
    </w:p>
    <w:p w:rsidR="00DB02AB" w:rsidRPr="00DB02AB" w:rsidRDefault="00DB02AB" w:rsidP="00DB02AB">
      <w:pPr>
        <w:ind w:firstLine="709"/>
        <w:jc w:val="both"/>
      </w:pPr>
    </w:p>
    <w:p w:rsidR="00DB02AB" w:rsidRPr="00DB02AB" w:rsidRDefault="00DB02AB" w:rsidP="00DB02AB">
      <w:pPr>
        <w:ind w:firstLine="709"/>
        <w:jc w:val="both"/>
      </w:pPr>
      <w:r w:rsidRPr="00DB02AB">
        <w:t>4. Постановление вступает в силу после его официального опубликования (обнародования).</w:t>
      </w:r>
    </w:p>
    <w:p w:rsidR="00DB02AB" w:rsidRPr="00DB02AB" w:rsidRDefault="00DB02AB" w:rsidP="00DB02AB">
      <w:pPr>
        <w:ind w:firstLine="709"/>
        <w:jc w:val="both"/>
      </w:pPr>
    </w:p>
    <w:p w:rsidR="00DB02AB" w:rsidRPr="00DB02AB" w:rsidRDefault="00DB02AB" w:rsidP="00DB02AB">
      <w:pPr>
        <w:ind w:firstLine="709"/>
        <w:jc w:val="both"/>
      </w:pPr>
      <w:r w:rsidRPr="00DB02AB">
        <w:t>5. Контроль за выполнением постановления возложить на заместителя главы района по потребительскому рынку, местной промышленности, транспорту и связи Х.Ж. Абдуллина.</w:t>
      </w:r>
    </w:p>
    <w:p w:rsidR="00B12C44" w:rsidRDefault="00B12C44" w:rsidP="002805A2">
      <w:pPr>
        <w:rPr>
          <w:szCs w:val="30"/>
        </w:rPr>
      </w:pPr>
    </w:p>
    <w:p w:rsidR="00B12C44" w:rsidRDefault="00B12C44" w:rsidP="002805A2">
      <w:pPr>
        <w:rPr>
          <w:szCs w:val="30"/>
        </w:rPr>
      </w:pPr>
    </w:p>
    <w:p w:rsidR="00951C70" w:rsidRPr="00951C70" w:rsidRDefault="00951C70" w:rsidP="00951C70"/>
    <w:p w:rsidR="00897BB3" w:rsidRDefault="00897BB3" w:rsidP="00897BB3">
      <w:pPr>
        <w:keepNext/>
        <w:tabs>
          <w:tab w:val="left" w:pos="0"/>
        </w:tabs>
        <w:jc w:val="both"/>
        <w:rPr>
          <w:b/>
          <w:bCs/>
          <w:sz w:val="32"/>
          <w:szCs w:val="24"/>
        </w:rPr>
      </w:pPr>
      <w:r>
        <w:rPr>
          <w:szCs w:val="24"/>
        </w:rPr>
        <w:t>Глава района                                                                                        Б.А. Саломатин</w:t>
      </w:r>
    </w:p>
    <w:p w:rsidR="00897BB3" w:rsidRDefault="00897BB3" w:rsidP="00897BB3">
      <w:pPr>
        <w:ind w:firstLine="709"/>
        <w:jc w:val="both"/>
        <w:rPr>
          <w:bCs/>
        </w:rPr>
      </w:pPr>
    </w:p>
    <w:p w:rsidR="00A04665" w:rsidRPr="00B05448" w:rsidRDefault="00A04665" w:rsidP="00897BB3">
      <w:pPr>
        <w:jc w:val="both"/>
        <w:rPr>
          <w:szCs w:val="30"/>
        </w:rPr>
      </w:pPr>
    </w:p>
    <w:sectPr w:rsidR="00A04665" w:rsidRPr="00B05448" w:rsidSect="002413B5">
      <w:headerReference w:type="default" r:id="rId10"/>
      <w:headerReference w:type="first" r:id="rId11"/>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3B" w:rsidRDefault="0055693B">
      <w:r>
        <w:separator/>
      </w:r>
    </w:p>
  </w:endnote>
  <w:endnote w:type="continuationSeparator" w:id="1">
    <w:p w:rsidR="0055693B" w:rsidRDefault="00556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3B" w:rsidRDefault="0055693B">
      <w:r>
        <w:separator/>
      </w:r>
    </w:p>
  </w:footnote>
  <w:footnote w:type="continuationSeparator" w:id="1">
    <w:p w:rsidR="0055693B" w:rsidRDefault="00556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9A245E" w:rsidRDefault="00737151">
        <w:pPr>
          <w:pStyle w:val="a4"/>
          <w:jc w:val="center"/>
        </w:pPr>
        <w:r>
          <w:fldChar w:fldCharType="begin"/>
        </w:r>
        <w:r w:rsidR="009A245E">
          <w:instrText>PAGE   \* MERGEFORMAT</w:instrText>
        </w:r>
        <w:r>
          <w:fldChar w:fldCharType="separate"/>
        </w:r>
        <w:r w:rsidR="003170F3">
          <w:rPr>
            <w:noProof/>
          </w:rPr>
          <w:t>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416871"/>
      <w:docPartObj>
        <w:docPartGallery w:val="Page Numbers (Top of Page)"/>
        <w:docPartUnique/>
      </w:docPartObj>
    </w:sdtPr>
    <w:sdtContent>
      <w:p w:rsidR="009A245E" w:rsidRDefault="00737151">
        <w:pPr>
          <w:pStyle w:val="a4"/>
          <w:jc w:val="center"/>
        </w:pPr>
        <w:r>
          <w:fldChar w:fldCharType="begin"/>
        </w:r>
        <w:r w:rsidR="009A245E">
          <w:instrText>PAGE   \* MERGEFORMAT</w:instrText>
        </w:r>
        <w:r>
          <w:fldChar w:fldCharType="separate"/>
        </w:r>
        <w:r w:rsidR="003170F3">
          <w:rPr>
            <w:noProof/>
          </w:rPr>
          <w:t>1</w:t>
        </w:r>
        <w:r>
          <w:fldChar w:fldCharType="end"/>
        </w:r>
      </w:p>
    </w:sdtContent>
  </w:sdt>
  <w:p w:rsidR="009A245E" w:rsidRDefault="009A24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2DBF227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431106"/>
  </w:hdrShapeDefaults>
  <w:footnotePr>
    <w:footnote w:id="0"/>
    <w:footnote w:id="1"/>
  </w:footnotePr>
  <w:endnotePr>
    <w:endnote w:id="0"/>
    <w:endnote w:id="1"/>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041D"/>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8558D"/>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7F0"/>
    <w:rsid w:val="003170F3"/>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93B"/>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A9D"/>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151"/>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444E"/>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7BB3"/>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471"/>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1C70"/>
    <w:rsid w:val="00953022"/>
    <w:rsid w:val="00954999"/>
    <w:rsid w:val="00955C74"/>
    <w:rsid w:val="00957A9B"/>
    <w:rsid w:val="00960F1F"/>
    <w:rsid w:val="00963B3C"/>
    <w:rsid w:val="009640EA"/>
    <w:rsid w:val="009643E7"/>
    <w:rsid w:val="00965176"/>
    <w:rsid w:val="0096531B"/>
    <w:rsid w:val="00966571"/>
    <w:rsid w:val="0096771E"/>
    <w:rsid w:val="00973AA3"/>
    <w:rsid w:val="0097679A"/>
    <w:rsid w:val="00983F5E"/>
    <w:rsid w:val="00986A2F"/>
    <w:rsid w:val="00993845"/>
    <w:rsid w:val="00997BC5"/>
    <w:rsid w:val="009A0EE9"/>
    <w:rsid w:val="009A13C1"/>
    <w:rsid w:val="009A245E"/>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4665"/>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C44"/>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66B64"/>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5494"/>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02AB"/>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F4640BFC7CD0EF610A0DD516E8BF06FA204E3DCA8038DE8E64AE3418712C2F30522DA043Dc3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84B5-9F32-4246-B22D-63782121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4</cp:revision>
  <cp:lastPrinted>2015-06-16T06:13:00Z</cp:lastPrinted>
  <dcterms:created xsi:type="dcterms:W3CDTF">2017-05-18T13:01:00Z</dcterms:created>
  <dcterms:modified xsi:type="dcterms:W3CDTF">2017-06-14T07:41:00Z</dcterms:modified>
</cp:coreProperties>
</file>