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5" w:rsidRDefault="00275B85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об экспертизе муниципального нормативного правового акта</w:t>
      </w:r>
    </w:p>
    <w:p w:rsidR="000F3DC6" w:rsidRDefault="000F3DC6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DC6" w:rsidRPr="00275B85" w:rsidRDefault="000F3DC6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275B85" w:rsidRPr="00275B85" w:rsidTr="00123F1B">
        <w:trPr>
          <w:trHeight w:val="1409"/>
        </w:trPr>
        <w:tc>
          <w:tcPr>
            <w:tcW w:w="3652" w:type="dxa"/>
            <w:shd w:val="clear" w:color="auto" w:fill="auto"/>
          </w:tcPr>
          <w:p w:rsidR="00275B85" w:rsidRPr="00275B85" w:rsidRDefault="00275B85" w:rsidP="0046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268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обсуждения:</w:t>
            </w:r>
          </w:p>
          <w:p w:rsidR="00275B85" w:rsidRPr="00275B85" w:rsidRDefault="00275B85" w:rsidP="002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B85" w:rsidRPr="00275B85" w:rsidRDefault="00275B85" w:rsidP="00275B8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 22 августа 2016 года;</w:t>
            </w:r>
          </w:p>
          <w:p w:rsidR="00275B85" w:rsidRPr="00275B85" w:rsidRDefault="00275B85" w:rsidP="00275B85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 20 сентября 2016 года</w:t>
            </w:r>
          </w:p>
        </w:tc>
      </w:tr>
    </w:tbl>
    <w:p w:rsidR="00275B85" w:rsidRPr="00275B85" w:rsidRDefault="00275B85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Общая информация</w:t>
      </w:r>
    </w:p>
    <w:p w:rsidR="00275B85" w:rsidRPr="00275B85" w:rsidRDefault="00275B85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275B85" w:rsidRPr="00275B85" w:rsidTr="00123F1B">
        <w:tc>
          <w:tcPr>
            <w:tcW w:w="9321" w:type="dxa"/>
            <w:shd w:val="clear" w:color="auto" w:fill="auto"/>
          </w:tcPr>
          <w:p w:rsidR="00275B85" w:rsidRPr="00275B85" w:rsidRDefault="00275B85" w:rsidP="00275B8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Орган местного самоуправления,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275B85" w:rsidRPr="00275B85" w:rsidRDefault="00275B85" w:rsidP="0027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75B85" w:rsidRPr="00275B85" w:rsidRDefault="00275B85" w:rsidP="0027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МБУ НВ «</w:t>
            </w:r>
            <w:proofErr w:type="spellStart"/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УИиЗР</w:t>
            </w:r>
            <w:proofErr w:type="spellEnd"/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275B85" w:rsidRPr="00275B85" w:rsidTr="00123F1B">
        <w:tc>
          <w:tcPr>
            <w:tcW w:w="9321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Сведения о структурных подразделениях администрации района, муниципальных учреждениях, учредителем которых является администрация района – соисполнителях:</w:t>
            </w:r>
          </w:p>
          <w:p w:rsidR="00275B85" w:rsidRPr="00275B85" w:rsidRDefault="00275B85" w:rsidP="002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_________________________-_______________________________</w:t>
            </w:r>
          </w:p>
          <w:p w:rsidR="00275B85" w:rsidRPr="00275B85" w:rsidRDefault="00275B85" w:rsidP="0027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75B85" w:rsidRPr="00275B85" w:rsidTr="00123F1B">
        <w:tc>
          <w:tcPr>
            <w:tcW w:w="9321" w:type="dxa"/>
            <w:shd w:val="clear" w:color="auto" w:fill="auto"/>
          </w:tcPr>
          <w:p w:rsidR="00275B85" w:rsidRPr="00275B85" w:rsidRDefault="00275B85" w:rsidP="00275B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Вид и наименование муниципального нормативного правового акта:</w:t>
            </w:r>
          </w:p>
          <w:p w:rsidR="00275B85" w:rsidRPr="00275B85" w:rsidRDefault="00275B85" w:rsidP="0027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Постановление администрации района от 10.11.2015 № 2227 «О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района»</w:t>
            </w:r>
          </w:p>
        </w:tc>
      </w:tr>
      <w:tr w:rsidR="00275B85" w:rsidRPr="00275B85" w:rsidTr="00123F1B">
        <w:trPr>
          <w:trHeight w:val="2286"/>
        </w:trPr>
        <w:tc>
          <w:tcPr>
            <w:tcW w:w="9321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 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275B85" w:rsidRPr="00275B85" w:rsidRDefault="00275B85" w:rsidP="002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275B85" w:rsidRPr="00275B85" w:rsidRDefault="00275B85" w:rsidP="002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Власенко Ксения Николаевна</w:t>
            </w:r>
          </w:p>
          <w:p w:rsidR="00275B85" w:rsidRPr="00275B85" w:rsidRDefault="00275B85" w:rsidP="002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Ведущий специалист отдела землеустройства</w:t>
            </w:r>
          </w:p>
          <w:p w:rsidR="00275B85" w:rsidRPr="00275B85" w:rsidRDefault="00275B85" w:rsidP="0027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Тел: 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(3466) 44 70 35</w:t>
            </w:r>
          </w:p>
          <w:p w:rsidR="00275B85" w:rsidRPr="00275B85" w:rsidRDefault="00275B85" w:rsidP="00275B85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="00CF7082">
              <w:t xml:space="preserve"> </w:t>
            </w:r>
            <w:proofErr w:type="spellStart"/>
            <w:r w:rsidR="00CF7082" w:rsidRPr="00CF70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VlasenkoKN</w:t>
            </w:r>
            <w:proofErr w:type="spellEnd"/>
            <w:r w:rsidR="00CF7082" w:rsidRPr="00CF70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@nvraion.ru</w:t>
            </w:r>
          </w:p>
        </w:tc>
      </w:tr>
    </w:tbl>
    <w:p w:rsidR="00275B85" w:rsidRPr="00275B85" w:rsidRDefault="00275B85" w:rsidP="0027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5B85" w:rsidRPr="00275B85" w:rsidRDefault="00275B85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Описание проблемы, на решение которой направлен способ </w:t>
      </w:r>
    </w:p>
    <w:p w:rsidR="00275B85" w:rsidRPr="00275B85" w:rsidRDefault="00275B85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регулирования, оценка необходимости регулирования </w:t>
      </w:r>
      <w:proofErr w:type="gramStart"/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5B85" w:rsidRPr="00275B85" w:rsidRDefault="00275B85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соответствующей сфере деятельности</w:t>
      </w:r>
    </w:p>
    <w:p w:rsidR="00275B85" w:rsidRPr="00275B85" w:rsidRDefault="00275B85" w:rsidP="0027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75B85" w:rsidRPr="00275B85" w:rsidTr="00123F1B">
        <w:trPr>
          <w:trHeight w:val="707"/>
        </w:trPr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Описание проблемы, на решение которой направлен способ регулирования, установленный рассматриваемым муниципальным нормативным правовым актом:</w:t>
            </w:r>
          </w:p>
          <w:p w:rsidR="00275B85" w:rsidRPr="002533C7" w:rsidRDefault="00123F1B" w:rsidP="0025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33C7">
              <w:rPr>
                <w:rFonts w:ascii="Times New Roman" w:hAnsi="Times New Roman"/>
                <w:i/>
                <w:sz w:val="28"/>
                <w:szCs w:val="28"/>
              </w:rPr>
              <w:t>В соответствии с пунктом 2 статьи 39.25 Земельно</w:t>
            </w:r>
            <w:r w:rsidR="00032AC2" w:rsidRPr="002533C7">
              <w:rPr>
                <w:rFonts w:ascii="Times New Roman" w:hAnsi="Times New Roman"/>
                <w:i/>
                <w:sz w:val="28"/>
                <w:szCs w:val="28"/>
              </w:rPr>
              <w:t>го кодекса Российской Федерации орган местного самоуправления</w:t>
            </w:r>
            <w:r w:rsidRPr="002533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2AC2" w:rsidRPr="002533C7">
              <w:rPr>
                <w:rFonts w:ascii="Times New Roman" w:hAnsi="Times New Roman"/>
                <w:i/>
                <w:sz w:val="28"/>
                <w:szCs w:val="28"/>
              </w:rPr>
              <w:t xml:space="preserve">обязан </w:t>
            </w:r>
            <w:r w:rsidRPr="002533C7">
              <w:rPr>
                <w:rFonts w:ascii="Times New Roman" w:hAnsi="Times New Roman"/>
                <w:i/>
                <w:sz w:val="28"/>
                <w:szCs w:val="28"/>
              </w:rPr>
              <w:t>утверд</w:t>
            </w:r>
            <w:r w:rsidR="00032AC2" w:rsidRPr="002533C7">
              <w:rPr>
                <w:rFonts w:ascii="Times New Roman" w:hAnsi="Times New Roman"/>
                <w:i/>
                <w:sz w:val="28"/>
                <w:szCs w:val="28"/>
              </w:rPr>
              <w:t>ить</w:t>
            </w:r>
            <w:r w:rsidRPr="002533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2AC2" w:rsidRPr="002533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</w:t>
            </w:r>
            <w:r w:rsidRPr="002533C7">
              <w:rPr>
                <w:rFonts w:ascii="Times New Roman" w:hAnsi="Times New Roman"/>
                <w:i/>
                <w:sz w:val="28"/>
                <w:szCs w:val="28"/>
              </w:rPr>
              <w:t>орядок определения размера платы по соглашению об установлении сервитута в отношении земельных участков, находящихся в муниципальной собственности района.</w:t>
            </w:r>
          </w:p>
        </w:tc>
      </w:tr>
      <w:tr w:rsidR="00275B85" w:rsidRPr="00275B85" w:rsidTr="00123F1B">
        <w:trPr>
          <w:trHeight w:val="1052"/>
        </w:trPr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 Цели осуществляемого регулирования:</w:t>
            </w:r>
          </w:p>
          <w:p w:rsidR="00275B85" w:rsidRPr="002533C7" w:rsidRDefault="00032AC2" w:rsidP="00032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установить</w:t>
            </w:r>
            <w:r w:rsidRPr="002533C7">
              <w:rPr>
                <w:i/>
              </w:rPr>
              <w:t xml:space="preserve"> </w:t>
            </w:r>
            <w:r w:rsidRPr="0025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определения размера платы, условий и сроков ее внесения по соглашению об установлении сервитута в отношении земельных участков, находящихся в муниципальной собственности района.</w:t>
            </w:r>
          </w:p>
        </w:tc>
      </w:tr>
      <w:tr w:rsidR="00275B85" w:rsidRPr="00275B85" w:rsidTr="00123F1B">
        <w:trPr>
          <w:trHeight w:val="1052"/>
        </w:trPr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Муниципальные нормативные правовые акты, содержащие принципы правового регулирования, которым соответствуют цели</w:t>
            </w:r>
            <w:r w:rsidR="0046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рассматриваемого регулирования.</w:t>
            </w:r>
          </w:p>
          <w:p w:rsidR="00275B85" w:rsidRPr="002533C7" w:rsidRDefault="0012759A" w:rsidP="001275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Муниципальные нормативные правовые акты</w:t>
            </w:r>
            <w:r w:rsidRPr="0025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отсутствуют, ц</w:t>
            </w:r>
            <w:r w:rsidR="00464F9D" w:rsidRPr="0025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 рассматриваемого регулирования предусмотрены</w:t>
            </w:r>
            <w:r w:rsidR="004A1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Земельным кодексом РФ</w:t>
            </w:r>
            <w:r w:rsidR="00464F9D" w:rsidRPr="0025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75B85" w:rsidRPr="00275B85" w:rsidTr="00123F1B"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 Негативные эффекты, возникающие в связи с отсутствием регулирования в соответствующей сфере деятельности:</w:t>
            </w:r>
          </w:p>
          <w:p w:rsidR="00275B85" w:rsidRPr="00E86946" w:rsidRDefault="00032AC2" w:rsidP="0003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правил определения платы за сервитут</w:t>
            </w:r>
            <w:r w:rsidR="00E86946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75B85" w:rsidRPr="00275B85" w:rsidTr="00123F1B"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275B85" w:rsidRPr="00E86946" w:rsidRDefault="00032AC2" w:rsidP="00E8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Изменение Земельного  кодекса РФ, при котором обязанность по</w:t>
            </w:r>
            <w:r w:rsidRPr="00E86946">
              <w:rPr>
                <w:i/>
              </w:rPr>
              <w:t xml:space="preserve"> 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установлению правила определения размера платы за сервитут, устанавливаемый на муници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пальных землях, </w:t>
            </w:r>
            <w:r w:rsidR="00E86946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будет воз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ложена на органы </w:t>
            </w:r>
            <w:proofErr w:type="spellStart"/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госвласти</w:t>
            </w:r>
            <w:proofErr w:type="spellEnd"/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субъекта или федеральный орган.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5B85" w:rsidRPr="00275B85" w:rsidTr="00123F1B"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 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BB3E14" w:rsidRPr="00E86946" w:rsidRDefault="00BB3E14" w:rsidP="00275B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регулирования 12 муниципальных образований Ханты-Мансийского автономного округа – Югры показал единообразие в подходе к определению размера платы. Следующие муниципальные образования определили а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налогичный порядок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(0,01 процента кадастровой стоимости земельного участка за каждый год срока действия сервитута):</w:t>
            </w:r>
          </w:p>
          <w:p w:rsidR="00275B85" w:rsidRPr="00E86946" w:rsidRDefault="00BB3E14" w:rsidP="00275B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район, Октябрьский район, город Сургут, 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район, город 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Югорск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город 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Урай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Белоярский район, город 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Лангепас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город Радужный, Советский район, город 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Покачи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Ханты-Мансийский район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Порядок установлен в соответствии с рекомендацией Правительства Ханты-Мансийского автономного округа – Югры по аналогии порядка для с земель, находящихся в собственности Ханты-Мансийского автономного округа – Югры, и земельных участков, государственная собственность на которые не разграничена. Установление более высокой платы за сервитут на муниципальных землях будет диссонировать с платой для земель,</w:t>
            </w:r>
            <w:r w:rsidR="00B0172A" w:rsidRPr="00E86946">
              <w:rPr>
                <w:i/>
              </w:rPr>
              <w:t xml:space="preserve"> 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государственная собственность на которые не разграничена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которыми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 этом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распоряжается орган местного самоуправления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силу закона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Финансовая нагрузка в 0,01 процента кадастровой стоимости земельного участка за каждый год срока действия сервитута 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представляется минимальной</w:t>
            </w:r>
            <w:r w:rsidR="00B0172A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Проведение оценки соответствующих расходов, связанных с осуществлением контроля соблюдения установленных требований, не осуществлялось.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1.Постановление Администрации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Кондинского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района от 25.07.2016 № 1101 "О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Кондинский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район".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2. Постановление Администрации Октябрьского района от 31.05.2016 № 1145 "Об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Октябрьский район".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3. Решение Думы города Сургута от 29.03.2016 № 854-V ДГ "О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город Сургут".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4. Решение Думы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Сургутского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района от 18.03.2015 № 652-нпа (ред. от 23.09.2015) "Об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Сургутского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района".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5. Постановление Администрации города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Югорска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от 27.05.2015 № 2155 (ред. от 04.08.2015) "Об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город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Югорск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6. Постановление Администрации города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Урай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от 23.06.2015 № 2015 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города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Урай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7. Постановление Администрации Белоярского района от 02.03.2015 № 218 "Об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Белоярский район".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8. Решение Думы города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Лангепаса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от 27.02.2015 № 29 "Об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9. Решение Думы города Радужный от 26.02.2015 № 554 "О Порядке определения платы по соглашению об установлении сервитута в отношении земельных участков, находящихся в собственности города Радужный".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10.Постановление Администрации Советского района от 20.02.2015 № 505/НПА "Об утверждении порядка определения платы по соглашению об </w:t>
            </w: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lastRenderedPageBreak/>
              <w:t>установлении сервитута в отношении земельных участков, находящихся в муниципальной собственности".</w:t>
            </w:r>
          </w:p>
          <w:p w:rsidR="0012759A" w:rsidRPr="000F3DC6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11. Постановление Администрации города </w:t>
            </w:r>
            <w:proofErr w:type="spellStart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Покачи</w:t>
            </w:r>
            <w:proofErr w:type="spellEnd"/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от 18.02.2015 № 239 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собственности".</w:t>
            </w:r>
          </w:p>
          <w:p w:rsidR="00275B85" w:rsidRPr="00275B85" w:rsidRDefault="0012759A" w:rsidP="001275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12. Постановление Администрации Ханты-Мансийского района от 16.02.2015 № 30 "Об утверждении правил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Ханты-Мансийский район".</w:t>
            </w:r>
          </w:p>
        </w:tc>
      </w:tr>
      <w:tr w:rsidR="00275B85" w:rsidRPr="00275B85" w:rsidTr="002533C7">
        <w:trPr>
          <w:trHeight w:val="70"/>
        </w:trPr>
        <w:tc>
          <w:tcPr>
            <w:tcW w:w="9287" w:type="dxa"/>
            <w:shd w:val="clear" w:color="auto" w:fill="auto"/>
          </w:tcPr>
          <w:p w:rsidR="00275B85" w:rsidRPr="00275B85" w:rsidRDefault="00275B85" w:rsidP="00E268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  <w:r w:rsidRPr="00275B85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 </w:t>
            </w: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</w:t>
            </w:r>
            <w:r w:rsidR="00E2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E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</w:t>
            </w:r>
            <w:r w:rsidR="00E2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рмационная система </w:t>
            </w:r>
            <w:proofErr w:type="spellStart"/>
            <w:r w:rsidR="00E2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КонсультПлюс</w:t>
            </w:r>
            <w:proofErr w:type="spellEnd"/>
            <w:r w:rsidR="00E2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F3DC6" w:rsidRDefault="000F3DC6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Нижневартовского района, интересы которых затронуты правовым регулированием, оценка количества таких субъектов</w:t>
      </w: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6"/>
        <w:gridCol w:w="4076"/>
      </w:tblGrid>
      <w:tr w:rsidR="00275B85" w:rsidRPr="00275B85" w:rsidTr="00123F1B">
        <w:tc>
          <w:tcPr>
            <w:tcW w:w="5211" w:type="dxa"/>
            <w:gridSpan w:val="2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Группа участников отношений</w:t>
            </w:r>
          </w:p>
        </w:tc>
        <w:tc>
          <w:tcPr>
            <w:tcW w:w="4076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Оценка количества участников отношений</w:t>
            </w:r>
          </w:p>
        </w:tc>
      </w:tr>
      <w:tr w:rsidR="00275B85" w:rsidRPr="00275B85" w:rsidTr="00123F1B">
        <w:tc>
          <w:tcPr>
            <w:tcW w:w="5211" w:type="dxa"/>
            <w:gridSpan w:val="2"/>
            <w:shd w:val="clear" w:color="auto" w:fill="auto"/>
          </w:tcPr>
          <w:p w:rsidR="00275B85" w:rsidRPr="00E86946" w:rsidRDefault="00264256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="00A54303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руппа № 1 -  </w:t>
            </w:r>
            <w:proofErr w:type="spellStart"/>
            <w:r w:rsidR="00A54303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</w:t>
            </w:r>
            <w:r w:rsidR="00B25E73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нергоснабжающие</w:t>
            </w:r>
            <w:proofErr w:type="spellEnd"/>
            <w:r w:rsidR="00B25E73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Нижневартовского района</w:t>
            </w:r>
          </w:p>
        </w:tc>
        <w:tc>
          <w:tcPr>
            <w:tcW w:w="4076" w:type="dxa"/>
            <w:shd w:val="clear" w:color="auto" w:fill="auto"/>
          </w:tcPr>
          <w:p w:rsidR="00275B85" w:rsidRPr="00E86946" w:rsidRDefault="00264256" w:rsidP="002642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275B85" w:rsidRPr="00275B85" w:rsidTr="00123F1B">
        <w:tc>
          <w:tcPr>
            <w:tcW w:w="5211" w:type="dxa"/>
            <w:gridSpan w:val="2"/>
            <w:shd w:val="clear" w:color="auto" w:fill="auto"/>
          </w:tcPr>
          <w:p w:rsidR="00275B85" w:rsidRPr="00E86946" w:rsidRDefault="00264256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="00A54303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руппа № 2 -  </w:t>
            </w:r>
            <w:proofErr w:type="spellStart"/>
            <w:r w:rsidR="00A54303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B25E73"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едропользователи</w:t>
            </w:r>
            <w:proofErr w:type="spellEnd"/>
          </w:p>
        </w:tc>
        <w:tc>
          <w:tcPr>
            <w:tcW w:w="4076" w:type="dxa"/>
            <w:shd w:val="clear" w:color="auto" w:fill="auto"/>
          </w:tcPr>
          <w:p w:rsidR="00275B85" w:rsidRPr="00E86946" w:rsidRDefault="00264256" w:rsidP="002642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86CBC" w:rsidRPr="00275B85" w:rsidTr="00386CBC">
        <w:tc>
          <w:tcPr>
            <w:tcW w:w="5205" w:type="dxa"/>
            <w:shd w:val="clear" w:color="auto" w:fill="auto"/>
          </w:tcPr>
          <w:p w:rsidR="00386CBC" w:rsidRPr="00E86946" w:rsidRDefault="00DE5364" w:rsidP="002642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группа № 3 Администрация Нижневартовского рай</w:t>
            </w:r>
            <w:r w:rsidR="0026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86CBC" w:rsidRPr="00E86946" w:rsidRDefault="00DE5364" w:rsidP="00A54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86CBC" w:rsidRPr="00275B85" w:rsidTr="00123F1B">
        <w:tc>
          <w:tcPr>
            <w:tcW w:w="9287" w:type="dxa"/>
            <w:gridSpan w:val="3"/>
            <w:shd w:val="clear" w:color="auto" w:fill="auto"/>
          </w:tcPr>
          <w:p w:rsidR="00386CBC" w:rsidRPr="00275B85" w:rsidRDefault="00386CBC" w:rsidP="00386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Источники данных:</w:t>
            </w:r>
          </w:p>
          <w:p w:rsidR="00386CBC" w:rsidRPr="00275B85" w:rsidRDefault="00386CBC" w:rsidP="00386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Номенклатура дел МБУ НВ «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УИиЗР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</w:tbl>
    <w:p w:rsidR="00275B85" w:rsidRPr="00275B85" w:rsidRDefault="00275B85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Оценка соответствующих расходов </w:t>
      </w: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района</w:t>
      </w: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275B85" w:rsidRPr="00275B85" w:rsidTr="00264256">
        <w:trPr>
          <w:trHeight w:val="2217"/>
        </w:trPr>
        <w:tc>
          <w:tcPr>
            <w:tcW w:w="3095" w:type="dxa"/>
            <w:shd w:val="clear" w:color="auto" w:fill="auto"/>
          </w:tcPr>
          <w:p w:rsid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 Наименование существующей функции, полномочия, обязанности или права</w:t>
            </w:r>
          </w:p>
          <w:p w:rsidR="00011F60" w:rsidRDefault="00011F60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256" w:rsidRPr="00D33AD4" w:rsidRDefault="00264256" w:rsidP="00011F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Утверждение </w:t>
            </w:r>
            <w:r w:rsidR="00011F60"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порядка определения размера платы по соглашению о сервитуте</w:t>
            </w:r>
          </w:p>
        </w:tc>
        <w:tc>
          <w:tcPr>
            <w:tcW w:w="3096" w:type="dxa"/>
            <w:shd w:val="clear" w:color="auto" w:fill="auto"/>
          </w:tcPr>
          <w:p w:rsid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 Описание видов расходов бюджета района </w:t>
            </w:r>
          </w:p>
          <w:p w:rsidR="00011F60" w:rsidRDefault="00011F60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F60" w:rsidRDefault="00011F60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F60" w:rsidRPr="00D33AD4" w:rsidRDefault="00011F60" w:rsidP="00D33A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Расходы не предусмотрены.</w:t>
            </w:r>
          </w:p>
        </w:tc>
        <w:tc>
          <w:tcPr>
            <w:tcW w:w="3096" w:type="dxa"/>
            <w:shd w:val="clear" w:color="auto" w:fill="auto"/>
          </w:tcPr>
          <w:p w:rsid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 Количественная оценка расходов</w:t>
            </w:r>
          </w:p>
          <w:p w:rsidR="00011F60" w:rsidRDefault="00011F60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F60" w:rsidRDefault="00011F60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F60" w:rsidRDefault="00011F60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F60" w:rsidRPr="00D33AD4" w:rsidRDefault="00011F60" w:rsidP="00D33A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Расходы не предусмотрены.</w:t>
            </w:r>
          </w:p>
        </w:tc>
      </w:tr>
      <w:tr w:rsidR="00275B85" w:rsidRPr="00275B85" w:rsidTr="00123F1B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 Бюджет района</w:t>
            </w:r>
          </w:p>
        </w:tc>
      </w:tr>
      <w:tr w:rsidR="00275B85" w:rsidRPr="00275B85" w:rsidTr="00123F1B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4.4.2. Единовременные расходы </w:t>
            </w:r>
            <w:proofErr w:type="gramStart"/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</w:t>
            </w:r>
          </w:p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275B85" w:rsidRPr="00D33AD4" w:rsidRDefault="002533C7" w:rsidP="00253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E90199"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асход</w:t>
            </w: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 не предусмотрены</w:t>
            </w:r>
            <w:r w:rsidR="00E90199"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75B85" w:rsidRPr="00275B85" w:rsidTr="00123F1B">
        <w:trPr>
          <w:trHeight w:val="1674"/>
        </w:trPr>
        <w:tc>
          <w:tcPr>
            <w:tcW w:w="3095" w:type="dxa"/>
            <w:vMerge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4.4.3. Периодические расходы за период реализации полномочия</w:t>
            </w:r>
          </w:p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__________________:</w:t>
            </w:r>
          </w:p>
        </w:tc>
        <w:tc>
          <w:tcPr>
            <w:tcW w:w="3096" w:type="dxa"/>
            <w:shd w:val="clear" w:color="auto" w:fill="auto"/>
          </w:tcPr>
          <w:p w:rsidR="00275B85" w:rsidRPr="00D33AD4" w:rsidRDefault="002533C7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Расходы не предусмотрены.</w:t>
            </w:r>
          </w:p>
        </w:tc>
      </w:tr>
      <w:tr w:rsidR="00275B85" w:rsidRPr="00275B85" w:rsidTr="00123F1B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275B85" w:rsidRPr="00D33AD4" w:rsidRDefault="00011F60" w:rsidP="00275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Расходы не предусмотрены.</w:t>
            </w:r>
          </w:p>
        </w:tc>
      </w:tr>
      <w:tr w:rsidR="00275B85" w:rsidRPr="00275B85" w:rsidTr="00123F1B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275B85" w:rsidRPr="00D33AD4" w:rsidRDefault="00011F60" w:rsidP="00275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Расходы не предусмотрены.</w:t>
            </w:r>
          </w:p>
        </w:tc>
      </w:tr>
      <w:tr w:rsidR="00275B85" w:rsidRPr="00275B85" w:rsidTr="00123F1B">
        <w:tc>
          <w:tcPr>
            <w:tcW w:w="9287" w:type="dxa"/>
            <w:gridSpan w:val="3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 Иные сведения о расходах бюджета района:</w:t>
            </w:r>
          </w:p>
          <w:p w:rsidR="00275B85" w:rsidRPr="00E86946" w:rsidRDefault="00011F60" w:rsidP="00E9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Отсутствуют.</w:t>
            </w:r>
          </w:p>
        </w:tc>
      </w:tr>
      <w:tr w:rsidR="00275B85" w:rsidRPr="00275B85" w:rsidTr="00123F1B">
        <w:tc>
          <w:tcPr>
            <w:tcW w:w="9287" w:type="dxa"/>
            <w:gridSpan w:val="3"/>
            <w:shd w:val="clear" w:color="auto" w:fill="auto"/>
          </w:tcPr>
          <w:p w:rsidR="00275B85" w:rsidRDefault="00275B85" w:rsidP="00E901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 Источники данных:</w:t>
            </w:r>
          </w:p>
          <w:p w:rsidR="00011F60" w:rsidRPr="000F3DC6" w:rsidRDefault="00011F60" w:rsidP="00E901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Земельный кодекс РФ.</w:t>
            </w:r>
          </w:p>
        </w:tc>
      </w:tr>
    </w:tbl>
    <w:p w:rsidR="00275B85" w:rsidRPr="00275B85" w:rsidRDefault="00275B85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Обязанности или ограничения для субъектов</w:t>
      </w: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предпринимательской и инвестиционной деятельности,</w:t>
      </w: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  <w:gridCol w:w="3225"/>
      </w:tblGrid>
      <w:tr w:rsidR="00275B85" w:rsidRPr="00275B85" w:rsidTr="00026E8D">
        <w:tc>
          <w:tcPr>
            <w:tcW w:w="2610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 Группа участников </w:t>
            </w: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отношений</w:t>
            </w:r>
            <w:proofErr w:type="gramStart"/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690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 Описание содержания существующих обязанностей и ограничений</w:t>
            </w:r>
          </w:p>
        </w:tc>
        <w:tc>
          <w:tcPr>
            <w:tcW w:w="3225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 Порядок организации исполнения обязанностей и ограничений</w:t>
            </w:r>
          </w:p>
        </w:tc>
      </w:tr>
      <w:tr w:rsidR="00026E8D" w:rsidRPr="00275B85" w:rsidTr="00026E8D">
        <w:trPr>
          <w:trHeight w:val="485"/>
        </w:trPr>
        <w:tc>
          <w:tcPr>
            <w:tcW w:w="2610" w:type="dxa"/>
            <w:shd w:val="clear" w:color="auto" w:fill="auto"/>
            <w:vAlign w:val="center"/>
          </w:tcPr>
          <w:p w:rsidR="00026E8D" w:rsidRPr="00275B85" w:rsidRDefault="00026E8D" w:rsidP="000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руппа № 1 -  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Нижневартовского района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026E8D" w:rsidRDefault="00026E8D" w:rsidP="005A7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Обязанность вносить плату.</w:t>
            </w:r>
          </w:p>
          <w:p w:rsidR="00026E8D" w:rsidRPr="005A7F63" w:rsidRDefault="00026E8D" w:rsidP="005A7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Плата по соглашению об установлении сервитута в отношении земельного участка, находящегося в государственной или муниципальной собственности, поступает землепользователю, землевладельцу, арендатору земельного участка, с которыми заключено соглаш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ение об установлении сервитута.</w:t>
            </w:r>
          </w:p>
          <w:p w:rsidR="00026E8D" w:rsidRPr="00E86946" w:rsidRDefault="00026E8D" w:rsidP="005A7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</w:t>
            </w:r>
            <w:proofErr w:type="gramStart"/>
            <w:r w:rsidRPr="005A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Pr="005A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если соглашение об установлении сервитута заключено 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администрацией района</w:t>
            </w:r>
            <w:r w:rsidRPr="005A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муниципальным </w:t>
            </w:r>
            <w:r w:rsidRPr="005A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предприятием, муниципальным учреждением, плата по этому соглашению вносится, поступает и зачисляется в бюджеты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  <w:r w:rsidRPr="005A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026E8D" w:rsidRPr="00E86946" w:rsidRDefault="00026E8D" w:rsidP="000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Пункт 5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района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утвержденного п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275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района от 10.11.2015 № 2227</w:t>
            </w:r>
          </w:p>
        </w:tc>
      </w:tr>
      <w:tr w:rsidR="00026E8D" w:rsidRPr="00275B85" w:rsidTr="00026E8D">
        <w:tc>
          <w:tcPr>
            <w:tcW w:w="2610" w:type="dxa"/>
            <w:shd w:val="clear" w:color="auto" w:fill="auto"/>
            <w:vAlign w:val="center"/>
          </w:tcPr>
          <w:p w:rsidR="00026E8D" w:rsidRPr="00275B85" w:rsidRDefault="00026E8D" w:rsidP="00026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руппа № 2 -  </w:t>
            </w:r>
            <w:proofErr w:type="spellStart"/>
            <w:r w:rsidRPr="00E8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3690" w:type="dxa"/>
            <w:vMerge/>
            <w:shd w:val="clear" w:color="auto" w:fill="auto"/>
          </w:tcPr>
          <w:p w:rsidR="00026E8D" w:rsidRPr="00275B85" w:rsidRDefault="00026E8D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026E8D" w:rsidRPr="00275B85" w:rsidRDefault="00026E8D" w:rsidP="00026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Оценка расходов субъектов </w:t>
      </w:r>
      <w:proofErr w:type="gramStart"/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предпринимательской</w:t>
      </w:r>
      <w:proofErr w:type="gramEnd"/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827"/>
        <w:gridCol w:w="2942"/>
      </w:tblGrid>
      <w:tr w:rsidR="00275B85" w:rsidRPr="00275B85" w:rsidTr="00E32BF3">
        <w:tc>
          <w:tcPr>
            <w:tcW w:w="2563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 Группа участников </w:t>
            </w: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отношений </w:t>
            </w: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2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 Описание и оценка видов расходов</w:t>
            </w:r>
          </w:p>
        </w:tc>
      </w:tr>
      <w:tr w:rsidR="00E32BF3" w:rsidRPr="00275B85" w:rsidTr="00E32B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F3" w:rsidRPr="00D33AD4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Группа № 1 -  </w:t>
            </w:r>
            <w:proofErr w:type="spellStart"/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организации Нижневартовского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F3" w:rsidRPr="00D33AD4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Обязанность вносить плату.</w:t>
            </w:r>
          </w:p>
          <w:p w:rsidR="00E32BF3" w:rsidRPr="00D33AD4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Плата по соглашению об установлении сервитута в отношении земельного участка, находящегося в государственной или муниципальной собственности, поступает землепользователю, землевладельцу, арендатору земельного участка, с которыми заключено соглашение об установлении сервитута.</w:t>
            </w:r>
          </w:p>
          <w:p w:rsidR="00E32BF3" w:rsidRPr="00D33AD4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</w:t>
            </w:r>
            <w:proofErr w:type="gramStart"/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если соглашение об установлении сервитута заключено с администрацией района, муниципальным предприятием, муниципальным учреждением, плата по этому соглашению вносится, поступает и зачисляется в бюджеты муниципального образования.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F3" w:rsidRPr="00D33AD4" w:rsidRDefault="00E32BF3" w:rsidP="00E3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Обязанность платить 0,01 процент от кадастровой стоимости</w:t>
            </w:r>
            <w:r w:rsidR="00023E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32BF3" w:rsidRPr="00275B85" w:rsidTr="00E32B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F3" w:rsidRPr="00D33AD4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Группа № 2 -  </w:t>
            </w:r>
            <w:proofErr w:type="spellStart"/>
            <w:r w:rsidRPr="00D33A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F3" w:rsidRPr="00275B85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F3" w:rsidRPr="00275B85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B85" w:rsidRPr="00275B85" w:rsidTr="00E32BF3">
        <w:tc>
          <w:tcPr>
            <w:tcW w:w="9332" w:type="dxa"/>
            <w:gridSpan w:val="3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 Источники данных:</w:t>
            </w:r>
          </w:p>
          <w:p w:rsidR="00275B85" w:rsidRPr="00E86946" w:rsidRDefault="00023E9E" w:rsidP="00275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3E9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 xml:space="preserve">Постановление администрации района от 10.11.2015 № 2227 «О Порядке определения размера платы по соглашению об установлении сервитута в </w:t>
            </w:r>
            <w:r w:rsidRPr="00023E9E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lastRenderedPageBreak/>
              <w:t>отношении земельных участков, находящихся в муниципальной собственности района»</w:t>
            </w:r>
          </w:p>
        </w:tc>
      </w:tr>
    </w:tbl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75B85" w:rsidRPr="00275B85" w:rsidRDefault="00275B85" w:rsidP="00275B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75B85" w:rsidRPr="00275B85" w:rsidTr="00123F1B"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275B85" w:rsidRPr="00E32BF3" w:rsidRDefault="000F3DC6" w:rsidP="00E3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О</w:t>
            </w:r>
            <w:r w:rsidR="00E32BF3" w:rsidRPr="000F3DC6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тсутствуют</w:t>
            </w:r>
            <w:r w:rsidRPr="000F3DC6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.</w:t>
            </w:r>
          </w:p>
        </w:tc>
      </w:tr>
      <w:tr w:rsidR="00275B85" w:rsidRPr="00275B85" w:rsidTr="00123F1B">
        <w:tc>
          <w:tcPr>
            <w:tcW w:w="9287" w:type="dxa"/>
            <w:shd w:val="clear" w:color="auto" w:fill="auto"/>
          </w:tcPr>
          <w:p w:rsidR="00275B85" w:rsidRPr="00275B85" w:rsidRDefault="00275B85" w:rsidP="00275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Источники данных:</w:t>
            </w:r>
          </w:p>
          <w:p w:rsidR="00275B85" w:rsidRPr="00E32BF3" w:rsidRDefault="00D33AD4" w:rsidP="00D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3DC6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Отсутствуют</w:t>
            </w:r>
            <w:r w:rsidRPr="000F3D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</w:tr>
    </w:tbl>
    <w:p w:rsidR="002533C7" w:rsidRDefault="002533C7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C7" w:rsidRDefault="002533C7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C7" w:rsidRDefault="002533C7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C7" w:rsidRDefault="002533C7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.09.2016</w:t>
      </w:r>
    </w:p>
    <w:p w:rsidR="002533C7" w:rsidRDefault="002533C7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</w:p>
    <w:p w:rsidR="00275B85" w:rsidRPr="00275B85" w:rsidRDefault="002533C7" w:rsidP="0027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директора</w:t>
      </w:r>
      <w:r w:rsidR="00275B85" w:rsidRPr="002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Н.Л. Желудкова</w:t>
      </w:r>
    </w:p>
    <w:sectPr w:rsidR="00275B85" w:rsidRPr="00275B85" w:rsidSect="00386C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4"/>
    <w:rsid w:val="00011F60"/>
    <w:rsid w:val="00023E9E"/>
    <w:rsid w:val="00026E8D"/>
    <w:rsid w:val="00032AC2"/>
    <w:rsid w:val="000F3DC6"/>
    <w:rsid w:val="00123F1B"/>
    <w:rsid w:val="0012759A"/>
    <w:rsid w:val="002533C7"/>
    <w:rsid w:val="00264256"/>
    <w:rsid w:val="00275B85"/>
    <w:rsid w:val="002847B4"/>
    <w:rsid w:val="00385C6B"/>
    <w:rsid w:val="00386CBC"/>
    <w:rsid w:val="00464F9D"/>
    <w:rsid w:val="004A17D5"/>
    <w:rsid w:val="004D0D25"/>
    <w:rsid w:val="004E72CA"/>
    <w:rsid w:val="005A7F63"/>
    <w:rsid w:val="008C5C5C"/>
    <w:rsid w:val="00930662"/>
    <w:rsid w:val="00A54303"/>
    <w:rsid w:val="00B0172A"/>
    <w:rsid w:val="00B25E73"/>
    <w:rsid w:val="00BB0FB4"/>
    <w:rsid w:val="00BB3E14"/>
    <w:rsid w:val="00CF7082"/>
    <w:rsid w:val="00D33AD4"/>
    <w:rsid w:val="00D648CD"/>
    <w:rsid w:val="00DE5364"/>
    <w:rsid w:val="00E2689E"/>
    <w:rsid w:val="00E32BF3"/>
    <w:rsid w:val="00E80F10"/>
    <w:rsid w:val="00E86946"/>
    <w:rsid w:val="00E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Власенко Ксения Николаевна</cp:lastModifiedBy>
  <cp:revision>14</cp:revision>
  <cp:lastPrinted>2016-09-30T10:12:00Z</cp:lastPrinted>
  <dcterms:created xsi:type="dcterms:W3CDTF">2016-09-21T05:31:00Z</dcterms:created>
  <dcterms:modified xsi:type="dcterms:W3CDTF">2016-09-30T10:13:00Z</dcterms:modified>
</cp:coreProperties>
</file>