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E12C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F13B7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F13B7">
            <w:pPr>
              <w:jc w:val="right"/>
            </w:pPr>
            <w:r w:rsidRPr="00360CF1">
              <w:t xml:space="preserve">№ </w:t>
            </w:r>
            <w:r w:rsidR="003F13B7">
              <w:t>197</w:t>
            </w:r>
            <w:r w:rsidRPr="00360CF1">
              <w:t xml:space="preserve">          </w:t>
            </w:r>
          </w:p>
        </w:tc>
      </w:tr>
    </w:tbl>
    <w:p w:rsidR="00494306" w:rsidRDefault="00494306" w:rsidP="00921FDD">
      <w:pPr>
        <w:tabs>
          <w:tab w:val="left" w:pos="4620"/>
        </w:tabs>
        <w:jc w:val="both"/>
      </w:pPr>
    </w:p>
    <w:p w:rsidR="00494306" w:rsidRDefault="00494306" w:rsidP="00921FDD">
      <w:pPr>
        <w:tabs>
          <w:tab w:val="left" w:pos="4620"/>
        </w:tabs>
        <w:jc w:val="both"/>
      </w:pPr>
    </w:p>
    <w:p w:rsidR="00921FDD" w:rsidRDefault="00494306" w:rsidP="00494306">
      <w:pPr>
        <w:tabs>
          <w:tab w:val="left" w:pos="4620"/>
        </w:tabs>
        <w:ind w:right="5102"/>
        <w:jc w:val="both"/>
        <w:rPr>
          <w:rFonts w:eastAsiaTheme="minorEastAsia" w:cstheme="minorBidi"/>
        </w:rPr>
      </w:pPr>
      <w:r>
        <w:t>О внесении изменения в приложение к постановлению администрации района от 23.12.2011 № 2360 «Об у</w:t>
      </w:r>
      <w:r>
        <w:t>т</w:t>
      </w:r>
      <w:r>
        <w:t>верждении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>пальной услуги «Предоставление информации об организации и работе клубных формирований и коллект</w:t>
      </w:r>
      <w:r>
        <w:t>и</w:t>
      </w:r>
      <w:r>
        <w:t>вов художественной самодеятельн</w:t>
      </w:r>
      <w:r>
        <w:t>о</w:t>
      </w:r>
      <w:r>
        <w:t>сти на базе учреждений культуры»</w:t>
      </w:r>
    </w:p>
    <w:p w:rsidR="00494306" w:rsidRDefault="00494306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94306" w:rsidRDefault="00494306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>ния государственных и муниципальных услуг исполнительными органами г</w:t>
      </w:r>
      <w:r>
        <w:t>о</w:t>
      </w:r>
      <w:r>
        <w:t>сударственной власти Ханты-</w:t>
      </w:r>
      <w:r w:rsidR="00494306">
        <w:t>М</w:t>
      </w:r>
      <w:r>
        <w:t xml:space="preserve">ансийского автономного округа </w:t>
      </w:r>
      <w:r w:rsidR="00494306">
        <w:t>–</w:t>
      </w:r>
      <w:r>
        <w:t xml:space="preserve"> Югры», п</w:t>
      </w:r>
      <w:r>
        <w:t>о</w:t>
      </w:r>
      <w:r>
        <w:t>становления администрации района от 04.07.2012 № 1280 «О перечне муниц</w:t>
      </w:r>
      <w:r>
        <w:t>и</w:t>
      </w:r>
      <w:r>
        <w:t>пальных услуг, предоставление</w:t>
      </w:r>
      <w:proofErr w:type="gramEnd"/>
      <w:r>
        <w:t xml:space="preserve">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услуг:</w:t>
      </w:r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783258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 w:rsidR="00494306">
        <w:t>Внести изменение в п</w:t>
      </w:r>
      <w:r>
        <w:t>риложени</w:t>
      </w:r>
      <w:r w:rsidR="00494306">
        <w:t>е</w:t>
      </w:r>
      <w:r>
        <w:t xml:space="preserve"> к постановлению администрации ра</w:t>
      </w:r>
      <w:r>
        <w:t>й</w:t>
      </w:r>
      <w:r>
        <w:t>она от 23.12.2011 № 2360 «Об утверждении административного регламента предоставления муниципальной услуги «Предоставление информации об орг</w:t>
      </w:r>
      <w:r>
        <w:t>а</w:t>
      </w:r>
      <w:r>
        <w:t>низации и работе клубных формирований и коллективов художественной сам</w:t>
      </w:r>
      <w:r>
        <w:t>о</w:t>
      </w:r>
      <w:r>
        <w:t>деятельности на базе учреждений культуры»</w:t>
      </w:r>
      <w:r w:rsidR="00494306">
        <w:t>,</w:t>
      </w:r>
      <w:r>
        <w:t xml:space="preserve"> дополни</w:t>
      </w:r>
      <w:r w:rsidR="00494306">
        <w:t>в</w:t>
      </w:r>
      <w:r>
        <w:t xml:space="preserve"> </w:t>
      </w:r>
      <w:r w:rsidR="00494306">
        <w:t xml:space="preserve">пункт 2.13. раздела </w:t>
      </w:r>
      <w:r w:rsidR="00494306">
        <w:rPr>
          <w:lang w:val="en-US"/>
        </w:rPr>
        <w:t>II</w:t>
      </w:r>
      <w:r w:rsidR="00494306">
        <w:t xml:space="preserve"> </w:t>
      </w:r>
      <w:r>
        <w:t>абзацем</w:t>
      </w:r>
      <w:r w:rsidR="00494306">
        <w:t xml:space="preserve"> следующего содержания</w:t>
      </w:r>
      <w:r w:rsidR="00783258">
        <w:t>:</w:t>
      </w:r>
      <w:r w:rsidR="00494306">
        <w:t xml:space="preserve"> </w:t>
      </w:r>
      <w:proofErr w:type="gramEnd"/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«возможность получения муниципальной услуги в многофункциональном центре Нижневартовского района при наличии такового</w:t>
      </w:r>
      <w:proofErr w:type="gramStart"/>
      <w:r w:rsidR="00783258">
        <w:t>.</w:t>
      </w:r>
      <w:r>
        <w:t>».</w:t>
      </w:r>
      <w:proofErr w:type="gramEnd"/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21FDD" w:rsidRDefault="00921FDD" w:rsidP="00921FDD">
      <w:pPr>
        <w:pStyle w:val="afffff5"/>
        <w:tabs>
          <w:tab w:val="left" w:pos="709"/>
          <w:tab w:val="left" w:pos="851"/>
          <w:tab w:val="left" w:pos="4620"/>
        </w:tabs>
        <w:spacing w:line="240" w:lineRule="auto"/>
        <w:ind w:left="0"/>
        <w:rPr>
          <w:rFonts w:cstheme="minorBidi"/>
          <w:sz w:val="28"/>
          <w:szCs w:val="28"/>
        </w:rPr>
      </w:pPr>
      <w:r>
        <w:rPr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52249B" w:rsidRDefault="0052249B" w:rsidP="0052249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52249B" w:rsidRDefault="0052249B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21FDD" w:rsidRDefault="0052249B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4</w:t>
      </w:r>
      <w:r w:rsidR="00921FDD">
        <w:t>. Постановление вступает в силу после его официального опубликов</w:t>
      </w:r>
      <w:r w:rsidR="00921FDD">
        <w:t>а</w:t>
      </w:r>
      <w:r w:rsidR="00921FDD">
        <w:t>ния.</w:t>
      </w:r>
    </w:p>
    <w:p w:rsidR="00921FDD" w:rsidRDefault="00921FDD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921FDD" w:rsidRDefault="0052249B" w:rsidP="00921FDD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5</w:t>
      </w:r>
      <w:r w:rsidR="00921FDD">
        <w:t xml:space="preserve">. </w:t>
      </w:r>
      <w:proofErr w:type="gramStart"/>
      <w:r w:rsidR="00921FDD">
        <w:t>Контроль за</w:t>
      </w:r>
      <w:proofErr w:type="gramEnd"/>
      <w:r w:rsidR="00921FDD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921FDD">
        <w:t>Липунову</w:t>
      </w:r>
      <w:proofErr w:type="spellEnd"/>
      <w:r w:rsidR="00921FDD">
        <w:t>.</w:t>
      </w:r>
    </w:p>
    <w:p w:rsidR="00921FDD" w:rsidRDefault="00921FDD" w:rsidP="00921FDD">
      <w:pPr>
        <w:ind w:firstLine="709"/>
        <w:jc w:val="both"/>
      </w:pPr>
    </w:p>
    <w:p w:rsidR="00921FDD" w:rsidRDefault="00921FDD" w:rsidP="00921FDD">
      <w:pPr>
        <w:ind w:firstLine="709"/>
        <w:jc w:val="both"/>
      </w:pPr>
    </w:p>
    <w:p w:rsidR="0052249B" w:rsidRDefault="0052249B" w:rsidP="00921FDD">
      <w:pPr>
        <w:ind w:firstLine="709"/>
        <w:jc w:val="both"/>
      </w:pPr>
    </w:p>
    <w:p w:rsidR="00E60CA3" w:rsidRDefault="00921FDD" w:rsidP="00921FDD">
      <w:pPr>
        <w:jc w:val="both"/>
      </w:pPr>
      <w:r>
        <w:t xml:space="preserve">Глава администрации района                                             </w:t>
      </w:r>
      <w:r w:rsidR="0052249B">
        <w:t xml:space="preserve">      </w:t>
      </w:r>
      <w:r>
        <w:t xml:space="preserve">         Б.А. Саломатин</w:t>
      </w:r>
    </w:p>
    <w:sectPr w:rsidR="00E60CA3" w:rsidSect="00494306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58" w:rsidRDefault="00783258">
      <w:r>
        <w:separator/>
      </w:r>
    </w:p>
  </w:endnote>
  <w:endnote w:type="continuationSeparator" w:id="1">
    <w:p w:rsidR="00783258" w:rsidRDefault="0078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58" w:rsidRDefault="00783258">
      <w:r>
        <w:separator/>
      </w:r>
    </w:p>
  </w:footnote>
  <w:footnote w:type="continuationSeparator" w:id="1">
    <w:p w:rsidR="00783258" w:rsidRDefault="0078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8" w:rsidRDefault="00FE12CF" w:rsidP="00D401FC">
    <w:pPr>
      <w:pStyle w:val="a4"/>
      <w:jc w:val="center"/>
    </w:pPr>
    <w:fldSimple w:instr=" PAGE   \* MERGEFORMAT ">
      <w:r w:rsidR="003F13B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3B7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306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249B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3258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2B8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1FDD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40A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12CF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2013-02-04T03:35:00Z</cp:lastPrinted>
  <dcterms:created xsi:type="dcterms:W3CDTF">2013-02-04T03:17:00Z</dcterms:created>
  <dcterms:modified xsi:type="dcterms:W3CDTF">2013-02-07T04:18:00Z</dcterms:modified>
</cp:coreProperties>
</file>