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91469F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723562">
              <w:t>11.01.2013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723562">
            <w:pPr>
              <w:jc w:val="right"/>
            </w:pPr>
            <w:r w:rsidRPr="00360CF1">
              <w:t xml:space="preserve">№ </w:t>
            </w:r>
            <w:r w:rsidR="00723562">
              <w:t>21</w:t>
            </w:r>
            <w:r w:rsidRPr="00360CF1">
              <w:t xml:space="preserve">          </w:t>
            </w:r>
          </w:p>
        </w:tc>
      </w:tr>
    </w:tbl>
    <w:p w:rsidR="00585DB8" w:rsidRDefault="00585DB8" w:rsidP="004574BE">
      <w:pPr>
        <w:widowControl w:val="0"/>
        <w:ind w:firstLine="709"/>
        <w:jc w:val="both"/>
      </w:pPr>
    </w:p>
    <w:p w:rsidR="004574BE" w:rsidRDefault="004574BE" w:rsidP="00EA1102">
      <w:pPr>
        <w:pStyle w:val="22"/>
        <w:widowControl w:val="0"/>
        <w:tabs>
          <w:tab w:val="left" w:pos="0"/>
        </w:tabs>
        <w:spacing w:after="0" w:line="240" w:lineRule="auto"/>
      </w:pPr>
    </w:p>
    <w:p w:rsidR="00B211C0" w:rsidRDefault="00B211C0" w:rsidP="00911307">
      <w:pPr>
        <w:widowControl w:val="0"/>
        <w:tabs>
          <w:tab w:val="left" w:pos="4140"/>
          <w:tab w:val="left" w:pos="4320"/>
          <w:tab w:val="left" w:pos="4678"/>
        </w:tabs>
        <w:ind w:right="5243"/>
        <w:jc w:val="both"/>
      </w:pPr>
      <w:r>
        <w:t>О внесении изменений в постано</w:t>
      </w:r>
      <w:r>
        <w:t>в</w:t>
      </w:r>
      <w:r>
        <w:t xml:space="preserve">ление администрации района </w:t>
      </w:r>
      <w:r w:rsidR="00911307">
        <w:t xml:space="preserve">        </w:t>
      </w:r>
      <w:r>
        <w:t>от 30.07.2009 № 852 «Об утвержд</w:t>
      </w:r>
      <w:r>
        <w:t>е</w:t>
      </w:r>
      <w:r>
        <w:t>нии Перечней организаций района, предоставляющих рабочие места для отбывания наказаний в виде обязательных и исправительных р</w:t>
      </w:r>
      <w:r>
        <w:t>а</w:t>
      </w:r>
      <w:r>
        <w:t>бот, а также видов обязательных р</w:t>
      </w:r>
      <w:r>
        <w:t>а</w:t>
      </w:r>
      <w:r>
        <w:t xml:space="preserve">бот» </w:t>
      </w:r>
    </w:p>
    <w:p w:rsidR="00B211C0" w:rsidRDefault="00B211C0" w:rsidP="00B211C0">
      <w:pPr>
        <w:widowControl w:val="0"/>
        <w:autoSpaceDE w:val="0"/>
        <w:autoSpaceDN w:val="0"/>
        <w:adjustRightInd w:val="0"/>
        <w:ind w:firstLine="709"/>
        <w:jc w:val="both"/>
      </w:pPr>
    </w:p>
    <w:p w:rsidR="00B211C0" w:rsidRDefault="00B211C0" w:rsidP="00B211C0">
      <w:pPr>
        <w:widowControl w:val="0"/>
        <w:autoSpaceDE w:val="0"/>
        <w:autoSpaceDN w:val="0"/>
        <w:adjustRightInd w:val="0"/>
        <w:ind w:firstLine="709"/>
        <w:jc w:val="both"/>
      </w:pPr>
    </w:p>
    <w:p w:rsidR="00B211C0" w:rsidRDefault="00B211C0" w:rsidP="00911307">
      <w:pPr>
        <w:widowControl w:val="0"/>
        <w:autoSpaceDE w:val="0"/>
        <w:autoSpaceDN w:val="0"/>
        <w:adjustRightInd w:val="0"/>
        <w:ind w:firstLine="709"/>
        <w:jc w:val="both"/>
      </w:pPr>
      <w:r>
        <w:t>На основании пункт</w:t>
      </w:r>
      <w:r w:rsidR="00911307">
        <w:t>а</w:t>
      </w:r>
      <w:r>
        <w:t xml:space="preserve"> 17 статьи 1 Федерального закона от 08.06.2012 </w:t>
      </w:r>
      <w:r w:rsidR="00911307">
        <w:t xml:space="preserve">       </w:t>
      </w:r>
      <w:r>
        <w:t>№ 65-ФЗ «О внесении изменений в Кодекс Российской Федерации об админ</w:t>
      </w:r>
      <w:r>
        <w:t>и</w:t>
      </w:r>
      <w:r>
        <w:t>стративных правонарушениях и Федеральный закон «О собраниях, митингах, демонстрациях, шествиях и пикетированиях»:</w:t>
      </w:r>
    </w:p>
    <w:p w:rsidR="00B211C0" w:rsidRDefault="00B211C0" w:rsidP="0091130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B211C0" w:rsidRDefault="00B211C0" w:rsidP="00911307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Внести изменения в постановление администрации района </w:t>
      </w:r>
      <w:r w:rsidR="00911307">
        <w:t xml:space="preserve">                   </w:t>
      </w:r>
      <w:r>
        <w:t>от 30.07.2009 № 852 «Об утверждении Перечней организаций района, предо</w:t>
      </w:r>
      <w:r>
        <w:t>с</w:t>
      </w:r>
      <w:r>
        <w:t>тавляющих рабочие места для отбывания наказаний в виде обязательных и и</w:t>
      </w:r>
      <w:r>
        <w:t>с</w:t>
      </w:r>
      <w:r>
        <w:t>правительных работ, а также видов обязательных работ»</w:t>
      </w:r>
      <w:r w:rsidR="00911307">
        <w:t>,</w:t>
      </w:r>
      <w:r>
        <w:t xml:space="preserve"> изложив преамбулу постановления в новой редакции:</w:t>
      </w:r>
    </w:p>
    <w:p w:rsidR="00B211C0" w:rsidRDefault="00B211C0" w:rsidP="00911307">
      <w:pPr>
        <w:widowControl w:val="0"/>
        <w:tabs>
          <w:tab w:val="left" w:pos="9639"/>
        </w:tabs>
        <w:ind w:firstLine="709"/>
        <w:jc w:val="both"/>
      </w:pPr>
      <w:r>
        <w:t>«В соответствии с пунктом 1 статьи 25, частью 1 статьи 39 Уголовно-исполнительного кодекса Российской Федерации, статьями 49, 50 Уголовного кодекса Российской Федерации, статьями 3.13., 32.13. Кодекса Ро</w:t>
      </w:r>
      <w:r w:rsidR="00911307">
        <w:t>с</w:t>
      </w:r>
      <w:r>
        <w:t>сийской Ф</w:t>
      </w:r>
      <w:r>
        <w:t>е</w:t>
      </w:r>
      <w:r>
        <w:t>дерации об административных правонарушениях, в целях обеспечения испо</w:t>
      </w:r>
      <w:r>
        <w:t>л</w:t>
      </w:r>
      <w:r>
        <w:t>нения наказаний в виде обязательных и исправительных работ</w:t>
      </w:r>
      <w:proofErr w:type="gramStart"/>
      <w:r>
        <w:t>:»</w:t>
      </w:r>
      <w:proofErr w:type="gramEnd"/>
      <w:r>
        <w:t xml:space="preserve">   </w:t>
      </w:r>
    </w:p>
    <w:p w:rsidR="00B211C0" w:rsidRDefault="00B211C0" w:rsidP="00911307">
      <w:pPr>
        <w:widowControl w:val="0"/>
        <w:ind w:firstLine="709"/>
        <w:jc w:val="both"/>
      </w:pPr>
    </w:p>
    <w:p w:rsidR="00B211C0" w:rsidRDefault="00B211C0" w:rsidP="00911307">
      <w:pPr>
        <w:widowControl w:val="0"/>
        <w:ind w:firstLine="709"/>
        <w:jc w:val="both"/>
      </w:pPr>
      <w:r>
        <w:t>2. Пресс-службе администрации района (А.Н. Королёва) опубликовать постановление в районной газете «Новости Приобья».</w:t>
      </w:r>
    </w:p>
    <w:p w:rsidR="00B211C0" w:rsidRDefault="00B211C0" w:rsidP="00911307">
      <w:pPr>
        <w:widowControl w:val="0"/>
        <w:ind w:firstLine="709"/>
        <w:jc w:val="both"/>
      </w:pPr>
    </w:p>
    <w:p w:rsidR="00FB263C" w:rsidRDefault="00FB263C" w:rsidP="00911307">
      <w:pPr>
        <w:widowControl w:val="0"/>
        <w:ind w:firstLine="709"/>
        <w:jc w:val="both"/>
      </w:pPr>
    </w:p>
    <w:p w:rsidR="00FB263C" w:rsidRDefault="00FB263C" w:rsidP="00911307">
      <w:pPr>
        <w:widowControl w:val="0"/>
        <w:ind w:firstLine="709"/>
        <w:jc w:val="both"/>
      </w:pPr>
    </w:p>
    <w:p w:rsidR="00B211C0" w:rsidRDefault="00B211C0" w:rsidP="00911307">
      <w:pPr>
        <w:widowControl w:val="0"/>
        <w:ind w:firstLine="709"/>
        <w:jc w:val="both"/>
      </w:pPr>
      <w:r>
        <w:lastRenderedPageBreak/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веб-сайте</w:t>
      </w:r>
      <w:proofErr w:type="spellEnd"/>
      <w:r>
        <w:t xml:space="preserve"> админис</w:t>
      </w:r>
      <w:r>
        <w:t>т</w:t>
      </w:r>
      <w:r>
        <w:t>рации района.</w:t>
      </w:r>
    </w:p>
    <w:p w:rsidR="00B211C0" w:rsidRDefault="00B211C0" w:rsidP="00911307">
      <w:pPr>
        <w:widowControl w:val="0"/>
        <w:ind w:firstLine="709"/>
        <w:jc w:val="both"/>
      </w:pPr>
    </w:p>
    <w:p w:rsidR="00B211C0" w:rsidRDefault="00B211C0" w:rsidP="0091130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 </w:t>
      </w:r>
    </w:p>
    <w:p w:rsidR="00EA1102" w:rsidRDefault="00EA1102" w:rsidP="00EA1102">
      <w:pPr>
        <w:pStyle w:val="22"/>
        <w:widowControl w:val="0"/>
        <w:tabs>
          <w:tab w:val="left" w:pos="0"/>
        </w:tabs>
        <w:spacing w:after="0" w:line="240" w:lineRule="auto"/>
      </w:pPr>
    </w:p>
    <w:p w:rsidR="00FB263C" w:rsidRDefault="00FB263C" w:rsidP="00EA1102">
      <w:pPr>
        <w:pStyle w:val="22"/>
        <w:widowControl w:val="0"/>
        <w:tabs>
          <w:tab w:val="left" w:pos="0"/>
        </w:tabs>
        <w:spacing w:after="0" w:line="240" w:lineRule="auto"/>
      </w:pPr>
    </w:p>
    <w:p w:rsidR="00EA1102" w:rsidRDefault="00EA1102" w:rsidP="00EA1102">
      <w:pPr>
        <w:pStyle w:val="22"/>
        <w:widowControl w:val="0"/>
        <w:tabs>
          <w:tab w:val="left" w:pos="0"/>
        </w:tabs>
        <w:spacing w:after="0" w:line="240" w:lineRule="auto"/>
      </w:pPr>
    </w:p>
    <w:p w:rsidR="00EA1102" w:rsidRDefault="00EA1102" w:rsidP="00EA1102">
      <w:pPr>
        <w:pStyle w:val="22"/>
        <w:widowControl w:val="0"/>
        <w:tabs>
          <w:tab w:val="left" w:pos="0"/>
        </w:tabs>
        <w:spacing w:after="0" w:line="240" w:lineRule="auto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A1102" w:rsidRDefault="00EA1102" w:rsidP="00EA1102">
      <w:pPr>
        <w:pStyle w:val="22"/>
        <w:widowControl w:val="0"/>
        <w:tabs>
          <w:tab w:val="left" w:pos="0"/>
        </w:tabs>
        <w:spacing w:after="0" w:line="240" w:lineRule="auto"/>
      </w:pPr>
      <w:r>
        <w:t>главы администрации района</w:t>
      </w:r>
      <w:r>
        <w:tab/>
        <w:t xml:space="preserve">                                                             О.В. </w:t>
      </w:r>
      <w:proofErr w:type="spellStart"/>
      <w:r>
        <w:t>Липунова</w:t>
      </w:r>
      <w:proofErr w:type="spellEnd"/>
    </w:p>
    <w:sectPr w:rsidR="00EA1102" w:rsidSect="00854D10">
      <w:headerReference w:type="default" r:id="rId9"/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398" w:rsidRDefault="00064398">
      <w:r>
        <w:separator/>
      </w:r>
    </w:p>
  </w:endnote>
  <w:endnote w:type="continuationSeparator" w:id="1">
    <w:p w:rsidR="00064398" w:rsidRDefault="00064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398" w:rsidRDefault="00064398">
      <w:r>
        <w:separator/>
      </w:r>
    </w:p>
  </w:footnote>
  <w:footnote w:type="continuationSeparator" w:id="1">
    <w:p w:rsidR="00064398" w:rsidRDefault="00064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98" w:rsidRDefault="0091469F" w:rsidP="00D401FC">
    <w:pPr>
      <w:pStyle w:val="a4"/>
      <w:jc w:val="center"/>
    </w:pPr>
    <w:fldSimple w:instr=" PAGE   \* MERGEFORMAT ">
      <w:r w:rsidR="00723562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F926B11"/>
    <w:multiLevelType w:val="hybridMultilevel"/>
    <w:tmpl w:val="0E50682C"/>
    <w:lvl w:ilvl="0" w:tplc="A25402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2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8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7"/>
  </w:num>
  <w:num w:numId="20">
    <w:abstractNumId w:val="23"/>
  </w:num>
  <w:num w:numId="21">
    <w:abstractNumId w:val="16"/>
  </w:num>
  <w:num w:numId="22">
    <w:abstractNumId w:val="12"/>
  </w:num>
  <w:num w:numId="23">
    <w:abstractNumId w:val="30"/>
  </w:num>
  <w:num w:numId="24">
    <w:abstractNumId w:val="15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1571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639F4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3562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139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307"/>
    <w:rsid w:val="00911B2C"/>
    <w:rsid w:val="0091469F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08BC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3C5A"/>
    <w:rsid w:val="00AE46B7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11C0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0559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1CA5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1102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263C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37B7-CBE3-4CD0-9FB1-CD496201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2012-09-12T09:17:00Z</cp:lastPrinted>
  <dcterms:created xsi:type="dcterms:W3CDTF">2013-01-11T03:58:00Z</dcterms:created>
  <dcterms:modified xsi:type="dcterms:W3CDTF">2013-01-14T05:38:00Z</dcterms:modified>
</cp:coreProperties>
</file>