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3863FD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5145F7">
              <w:t>22.01.2013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5145F7">
            <w:pPr>
              <w:jc w:val="right"/>
            </w:pPr>
            <w:r w:rsidRPr="00360CF1">
              <w:t xml:space="preserve">№ </w:t>
            </w:r>
            <w:r w:rsidR="005145F7">
              <w:t>57</w:t>
            </w:r>
            <w:r w:rsidRPr="00360CF1">
              <w:t xml:space="preserve">          </w:t>
            </w:r>
          </w:p>
        </w:tc>
      </w:tr>
    </w:tbl>
    <w:p w:rsidR="00E60CA3" w:rsidRDefault="00E60CA3" w:rsidP="005C7853">
      <w:pPr>
        <w:widowControl w:val="0"/>
        <w:ind w:firstLine="709"/>
        <w:jc w:val="both"/>
      </w:pPr>
    </w:p>
    <w:p w:rsidR="005C7853" w:rsidRDefault="005C7853" w:rsidP="005C785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209" w:rsidRDefault="00A91209" w:rsidP="005C7853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мер соц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альной поддержки и социальной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мощи отдельным категориям гра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дан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формирования организационно-правовых, социально-экономических условий для осуществления мер по улучшению положения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ждан, нуждающихся в социальной помощи, социальной поддержке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адаптации, в соответствии со статьей 7, частями 1, 2 статьи 15 Конституции Российской Федерации, частью 5 статьи 20 Федерального закона от 06.01.2003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7853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части 7</w:t>
      </w:r>
      <w:r w:rsidR="005C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30 Устава района:</w:t>
      </w:r>
      <w:proofErr w:type="gramEnd"/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реализации мер социальной поддержки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помощи из средств бюджета района согласно приложению 1;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оказанию единовременной материальной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мощи гражданам, оказавшимся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согласно приложению 2;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оказанию единовременной материальной помощи гражданам, оказавшимся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  в чрезвычайной ситуации, согласно приложению 3.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по вопросам социальной сферы администрации района (С.В. Воробьёва): 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реализации мер социальной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социальной помощи для отдельных категорий граждан; 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производить выплату всех видов мер социальной поддержки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помощи, определенных Положением о порядке реализации мер социальной поддержки и социальной помощи, из средств бюджета района, на основании постановления администрации района.</w:t>
      </w:r>
      <w:proofErr w:type="gramEnd"/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</w:t>
      </w:r>
      <w:r w:rsidR="005C7853">
        <w:rPr>
          <w:rFonts w:ascii="Times New Roman" w:hAnsi="Times New Roman" w:cs="Times New Roman"/>
          <w:sz w:val="28"/>
          <w:szCs w:val="28"/>
        </w:rPr>
        <w:t xml:space="preserve">е администрации района        </w:t>
      </w:r>
      <w:r>
        <w:rPr>
          <w:rFonts w:ascii="Times New Roman" w:hAnsi="Times New Roman" w:cs="Times New Roman"/>
          <w:sz w:val="28"/>
          <w:szCs w:val="28"/>
        </w:rPr>
        <w:t xml:space="preserve">от 19.04.2012 № 736 «О порядке предоставления мер социальной поддержки </w:t>
      </w:r>
      <w:r w:rsidR="005C78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 социальной помощи отдельным категориям граждан».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Пресс-службе администрации района (А.Н.</w:t>
      </w:r>
      <w:r w:rsidR="005C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5C7853">
        <w:rPr>
          <w:rFonts w:ascii="Times New Roman" w:hAnsi="Times New Roman" w:cs="Times New Roman"/>
          <w:sz w:val="28"/>
          <w:szCs w:val="28"/>
        </w:rPr>
        <w:t>ролё</w:t>
      </w:r>
      <w:r>
        <w:rPr>
          <w:rFonts w:ascii="Times New Roman" w:hAnsi="Times New Roman" w:cs="Times New Roman"/>
          <w:sz w:val="28"/>
          <w:szCs w:val="28"/>
        </w:rPr>
        <w:t>ва) опубликовать постановление в районной газете «Новости Приобья».</w:t>
      </w:r>
    </w:p>
    <w:p w:rsidR="00A91209" w:rsidRDefault="00A91209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53" w:rsidRPr="00883A3B" w:rsidRDefault="005C7853" w:rsidP="005C7853">
      <w:pPr>
        <w:pStyle w:val="afffa"/>
        <w:widowControl w:val="0"/>
        <w:shd w:val="clear" w:color="auto" w:fill="FFFFFF"/>
        <w:tabs>
          <w:tab w:val="left" w:pos="7200"/>
        </w:tabs>
        <w:suppressAutoHyphens w:val="0"/>
        <w:spacing w:line="240" w:lineRule="auto"/>
        <w:ind w:left="0"/>
        <w:rPr>
          <w:spacing w:val="0"/>
        </w:rPr>
      </w:pPr>
      <w:r>
        <w:t xml:space="preserve">5. </w:t>
      </w:r>
      <w:r w:rsidRPr="00883A3B">
        <w:rPr>
          <w:spacing w:val="0"/>
        </w:rPr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Pr="00883A3B">
        <w:rPr>
          <w:spacing w:val="0"/>
        </w:rPr>
        <w:t>официальном</w:t>
      </w:r>
      <w:proofErr w:type="gramEnd"/>
      <w:r w:rsidRPr="00883A3B">
        <w:rPr>
          <w:spacing w:val="0"/>
        </w:rPr>
        <w:t xml:space="preserve"> </w:t>
      </w:r>
      <w:proofErr w:type="spellStart"/>
      <w:r w:rsidRPr="00883A3B">
        <w:rPr>
          <w:spacing w:val="0"/>
        </w:rPr>
        <w:t>веб-сайте</w:t>
      </w:r>
      <w:proofErr w:type="spellEnd"/>
      <w:r w:rsidRPr="00883A3B">
        <w:rPr>
          <w:spacing w:val="0"/>
        </w:rPr>
        <w:t xml:space="preserve"> админис</w:t>
      </w:r>
      <w:r w:rsidRPr="00883A3B">
        <w:rPr>
          <w:spacing w:val="0"/>
        </w:rPr>
        <w:t>т</w:t>
      </w:r>
      <w:r w:rsidRPr="00883A3B">
        <w:rPr>
          <w:spacing w:val="0"/>
        </w:rPr>
        <w:t xml:space="preserve">рации района. </w:t>
      </w:r>
    </w:p>
    <w:p w:rsidR="005C7853" w:rsidRDefault="005C7853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5C7853" w:rsidP="005C7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1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120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О.В. </w:t>
      </w:r>
      <w:proofErr w:type="spellStart"/>
      <w:r w:rsidR="00A91209">
        <w:rPr>
          <w:rFonts w:ascii="Times New Roman" w:hAnsi="Times New Roman" w:cs="Times New Roman"/>
          <w:sz w:val="28"/>
          <w:szCs w:val="28"/>
        </w:rPr>
        <w:t>Липунову</w:t>
      </w:r>
      <w:proofErr w:type="spellEnd"/>
      <w:r w:rsidR="00A91209">
        <w:rPr>
          <w:rFonts w:ascii="Times New Roman" w:hAnsi="Times New Roman" w:cs="Times New Roman"/>
          <w:sz w:val="28"/>
          <w:szCs w:val="28"/>
        </w:rPr>
        <w:t>.</w:t>
      </w:r>
    </w:p>
    <w:p w:rsidR="00A91209" w:rsidRDefault="00A91209" w:rsidP="00A912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A912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A912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jc w:val="both"/>
      </w:pPr>
      <w:r>
        <w:t>Глава администрации района                                                            Б.А. Саломатин</w:t>
      </w: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7853" w:rsidRDefault="005C7853" w:rsidP="005C78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08420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A91209" w:rsidRDefault="00A91209" w:rsidP="0008420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91209" w:rsidRDefault="0008420B" w:rsidP="0008420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45F7">
        <w:rPr>
          <w:rFonts w:ascii="Times New Roman" w:hAnsi="Times New Roman" w:cs="Times New Roman"/>
          <w:sz w:val="28"/>
          <w:szCs w:val="28"/>
        </w:rPr>
        <w:t>22.01.2013</w:t>
      </w:r>
      <w:r w:rsidR="00A91209">
        <w:rPr>
          <w:rFonts w:ascii="Times New Roman" w:hAnsi="Times New Roman" w:cs="Times New Roman"/>
          <w:sz w:val="28"/>
          <w:szCs w:val="28"/>
        </w:rPr>
        <w:t xml:space="preserve"> № </w:t>
      </w:r>
      <w:r w:rsidR="005145F7">
        <w:rPr>
          <w:rFonts w:ascii="Times New Roman" w:hAnsi="Times New Roman" w:cs="Times New Roman"/>
          <w:sz w:val="28"/>
          <w:szCs w:val="28"/>
        </w:rPr>
        <w:t>57</w:t>
      </w:r>
    </w:p>
    <w:p w:rsidR="00A91209" w:rsidRDefault="00A91209" w:rsidP="00A91209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0842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91209" w:rsidRDefault="00A91209" w:rsidP="000842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реализации мер социальной поддержки </w:t>
      </w:r>
    </w:p>
    <w:p w:rsidR="00A91209" w:rsidRDefault="00A91209" w:rsidP="000842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помощи из средств бюджета района</w:t>
      </w:r>
    </w:p>
    <w:p w:rsidR="00A91209" w:rsidRDefault="00A91209" w:rsidP="000842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0842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91209" w:rsidRDefault="00A91209" w:rsidP="00084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0842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понятия, используемые в целях применения Положения о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рядке реализации мер социальной поддержки и социальной помощи из средств бюджета района (далее – Положение):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20B">
        <w:rPr>
          <w:rFonts w:ascii="Times New Roman" w:hAnsi="Times New Roman" w:cs="Times New Roman"/>
          <w:sz w:val="28"/>
          <w:szCs w:val="28"/>
        </w:rPr>
        <w:t>трудная жизненная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– ситуация, объективно нарушающая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недеятельность гражданина (инвалидность, неспособность к самообслужив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в связи с преклонным возрастом, болезнью, сиротство, безнадзорность,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одиночество и тому подобное),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торую он не может преодолеть самостоятельно (пункт 4 статьи 3 Федерального закона от 10.12.95 № 195-ФЗ «Об основах социального обслуживания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Федерации»);</w:t>
      </w:r>
      <w:proofErr w:type="gramEnd"/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20B">
        <w:rPr>
          <w:rFonts w:ascii="Times New Roman" w:hAnsi="Times New Roman" w:cs="Times New Roman"/>
          <w:sz w:val="28"/>
          <w:szCs w:val="28"/>
        </w:rPr>
        <w:t>чрезвычайная ситуация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материальные потери и нарушение условий жизнедеятельности людей (статья 1 Федерального закона от 21.12.94 № 68-ФЗ «О защите населения 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риторий от чрезвычайных ситуаций природного и техногенного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характера»);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20B">
        <w:rPr>
          <w:rFonts w:ascii="Times New Roman" w:hAnsi="Times New Roman" w:cs="Times New Roman"/>
          <w:sz w:val="28"/>
          <w:szCs w:val="28"/>
        </w:rPr>
        <w:t>экстремальная жизненная</w:t>
      </w:r>
      <w:proofErr w:type="gramEnd"/>
      <w:r w:rsidRPr="0008420B">
        <w:rPr>
          <w:rFonts w:ascii="Times New Roman" w:hAnsi="Times New Roman" w:cs="Times New Roman"/>
          <w:sz w:val="28"/>
          <w:szCs w:val="28"/>
        </w:rPr>
        <w:t xml:space="preserve"> ситуация</w:t>
      </w:r>
      <w:r>
        <w:rPr>
          <w:rFonts w:ascii="Times New Roman" w:hAnsi="Times New Roman" w:cs="Times New Roman"/>
          <w:sz w:val="28"/>
          <w:szCs w:val="28"/>
        </w:rPr>
        <w:t xml:space="preserve"> – ситуация, объективно нарушающая жизнедеятельность семьи или одиноко проживающего гражданина, возникшая по не зависящим от них причинам, с которой они не могут справиться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стоятельно, используя все имеющиеся в их распоряжении возможности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(подпункт 2 пункта 1 статьи 1 Закона Ханты-Мансийского автономного округа – Югры от 24.12.2007 № 197-оз «О государственной социальной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щи и дополнительных мерах социальной помощи населению Ханты-Мансийского автономного округа – Югры»);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0B">
        <w:rPr>
          <w:rFonts w:ascii="Times New Roman" w:hAnsi="Times New Roman" w:cs="Times New Roman"/>
          <w:sz w:val="28"/>
          <w:szCs w:val="28"/>
        </w:rPr>
        <w:t>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– безвозмездное предоставление из средств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 района отдельным категориям граждан социальных выплат, выраженных </w:t>
      </w:r>
      <w:r w:rsidR="0008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0B">
        <w:rPr>
          <w:rFonts w:ascii="Times New Roman" w:hAnsi="Times New Roman" w:cs="Times New Roman"/>
          <w:sz w:val="28"/>
          <w:szCs w:val="28"/>
        </w:rPr>
        <w:t>социальная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безвозмездное предоставление из средств бюджета района гражданам в виде единовременной материальной выплаты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денежной сум</w:t>
      </w:r>
      <w:r w:rsidR="0008420B">
        <w:rPr>
          <w:rFonts w:ascii="Times New Roman" w:hAnsi="Times New Roman" w:cs="Times New Roman"/>
          <w:sz w:val="28"/>
          <w:szCs w:val="28"/>
        </w:rPr>
        <w:t>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209" w:rsidRDefault="00A91209" w:rsidP="0008420B">
      <w:pPr>
        <w:widowControl w:val="0"/>
        <w:autoSpaceDE w:val="0"/>
        <w:autoSpaceDN w:val="0"/>
        <w:adjustRightInd w:val="0"/>
        <w:ind w:firstLine="709"/>
        <w:jc w:val="both"/>
      </w:pPr>
      <w:r w:rsidRPr="0008420B">
        <w:t>прожиточный минимум</w:t>
      </w:r>
      <w:r>
        <w:t xml:space="preserve"> – стоимостная оценка потребительской корзины, а также обязательные платежи и сборы (статья 1 Федерального закона </w:t>
      </w:r>
      <w:r w:rsidR="0008420B">
        <w:t xml:space="preserve">              </w:t>
      </w:r>
      <w:r>
        <w:lastRenderedPageBreak/>
        <w:t xml:space="preserve">от 24.10.97 № 134-ФЗ «О прожиточном минимуме в Российской Федерации»). Величина прожиточного минимума в Российской Федерации устанавливается  в соответствии с Федеральным законом от 24.10.97 № 134-ФЗ «О прожиточном минимуме в Российской Федерации». Величина прожиточного минимума        на душу населения 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социально-демографическим группам нас</w:t>
      </w:r>
      <w:r>
        <w:t>е</w:t>
      </w:r>
      <w:r>
        <w:t xml:space="preserve">ления в целом по Ханты-Мансийскому автономному округу – </w:t>
      </w:r>
      <w:proofErr w:type="spellStart"/>
      <w:r>
        <w:t>Югре</w:t>
      </w:r>
      <w:proofErr w:type="spellEnd"/>
      <w:r>
        <w:t xml:space="preserve"> устанавл</w:t>
      </w:r>
      <w:r>
        <w:t>и</w:t>
      </w:r>
      <w:r>
        <w:t>вается в соответствии с Законом Ханты-Мансийского автономного округа       от 20.06.2001 № 42-оз «О потребительской корзине и порядке установления в</w:t>
      </w:r>
      <w:r>
        <w:t>е</w:t>
      </w:r>
      <w:r>
        <w:t xml:space="preserve">личины прожиточного минимума в Ханты-Мансийском автономном округе – </w:t>
      </w:r>
      <w:proofErr w:type="spellStart"/>
      <w:r>
        <w:t>Югре</w:t>
      </w:r>
      <w:proofErr w:type="spellEnd"/>
      <w:r>
        <w:t xml:space="preserve">»;  </w:t>
      </w:r>
    </w:p>
    <w:p w:rsidR="00A91209" w:rsidRDefault="00A91209" w:rsidP="0008420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8420B">
        <w:t>семья</w:t>
      </w:r>
      <w:r>
        <w:rPr>
          <w:b/>
        </w:rPr>
        <w:t xml:space="preserve"> </w:t>
      </w:r>
      <w:r>
        <w:t>– лица, связанные родством и (или) свойством, совместно прож</w:t>
      </w:r>
      <w:r>
        <w:t>и</w:t>
      </w:r>
      <w:r>
        <w:t xml:space="preserve">вающие и ведущие совместное хозяйство (статья 1 Федерального закона </w:t>
      </w:r>
      <w:r w:rsidR="0008420B">
        <w:t xml:space="preserve">          </w:t>
      </w:r>
      <w:r>
        <w:t xml:space="preserve">от 24.10.97 № 134-ФЗ «О прожиточном минимуме в Российской Федерации»), </w:t>
      </w:r>
      <w:r w:rsidR="0008420B">
        <w:t xml:space="preserve">   </w:t>
      </w:r>
      <w:r>
        <w:t>а в случаях, предусмотренных действующим законодательством, – другие ро</w:t>
      </w:r>
      <w:r>
        <w:t>д</w:t>
      </w:r>
      <w:r>
        <w:t xml:space="preserve">ственники или иные лица, проживающие совместно с заявителем и ведущие </w:t>
      </w:r>
      <w:r w:rsidR="0008420B">
        <w:t xml:space="preserve">      </w:t>
      </w:r>
      <w:r>
        <w:t>с ним совместное хозяйство;</w:t>
      </w:r>
      <w:proofErr w:type="gramEnd"/>
    </w:p>
    <w:p w:rsidR="00A91209" w:rsidRDefault="00A91209" w:rsidP="0008420B">
      <w:pPr>
        <w:widowControl w:val="0"/>
        <w:autoSpaceDE w:val="0"/>
        <w:autoSpaceDN w:val="0"/>
        <w:adjustRightInd w:val="0"/>
        <w:ind w:firstLine="709"/>
        <w:jc w:val="both"/>
      </w:pPr>
      <w:r w:rsidRPr="0008420B">
        <w:t>среднедушевой доход семьи (одиноко проживающего гражданина)</w:t>
      </w:r>
      <w:r>
        <w:rPr>
          <w:b/>
        </w:rPr>
        <w:t xml:space="preserve"> </w:t>
      </w:r>
      <w:r>
        <w:t>– с</w:t>
      </w:r>
      <w:r>
        <w:t>о</w:t>
      </w:r>
      <w:r>
        <w:t>вокупная сумма доходов каждого члена семьи (одиноко проживающего гра</w:t>
      </w:r>
      <w:r>
        <w:t>ж</w:t>
      </w:r>
      <w:r>
        <w:t xml:space="preserve">данина), деленная на число всех членов семьи (статья 1 Федерального закона </w:t>
      </w:r>
      <w:r w:rsidR="0008420B">
        <w:t xml:space="preserve">   </w:t>
      </w:r>
      <w:r>
        <w:t>от 24.10.97 № 134-ФЗ «О прожиточном минимуме в Российской Федерации»).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мер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поддержки и социальной помощи</w:t>
      </w:r>
    </w:p>
    <w:p w:rsidR="00A91209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Меры социальной поддержки и социальной помощи из средств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района: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Предоставляются социально незащищенным категориям граждан, зарегистрированным по постоянному месту жительства в районе: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инвалидам Великой Отечественной войны;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награжденным знаком «Жителю блокадного Ленинграда»;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вдовам умерших инвалидов и участников Великой Отечественной войны;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бывшим узникам нацистских концлагерей, тюрем и гетто;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тюрем и гетто,           а также других мест принудительного содержания, созданных фашистами;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проработавшим в тылу в период с 22 июня 1941 года по 09 мая 1945 года не менее 6-ти месяцев;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награжденным орденами и медалями СССР за самоотверженный труд в период Великой Отечественной войны;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 боевых действий и ветеранам воинской службы;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семьям погибших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ликвидации последствий аварии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быльской атомной электростанции;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ликвидации последствий аварии на Чернобыльской атомной электростанции;</w:t>
      </w:r>
    </w:p>
    <w:p w:rsidR="00A91209" w:rsidRDefault="00A91209" w:rsidP="0008420B">
      <w:pPr>
        <w:widowControl w:val="0"/>
        <w:autoSpaceDE w:val="0"/>
        <w:autoSpaceDN w:val="0"/>
        <w:adjustRightInd w:val="0"/>
        <w:ind w:firstLine="709"/>
        <w:jc w:val="both"/>
      </w:pPr>
      <w:r>
        <w:t>семьям погибших либо получивших увечья граждан, являвшихся либо являющихся членами общественного объединения пожарной охраны Нижн</w:t>
      </w:r>
      <w:r>
        <w:t>е</w:t>
      </w:r>
      <w:r>
        <w:lastRenderedPageBreak/>
        <w:t>вартовского района, при исполнении ими своих обязанностей в период тушения возгораний и пожаров на объектах и территории района;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пенсионерам;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многодетным семьям, имеющим 3-х и более несовершеннолетних детей;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имеющим детей-инвалидов;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инвалидам;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умерших Почетных граждан Нижневартовского района;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 труда Российской Федерации;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 труда Ханты-Мансийского автономного округа – Югры;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из числа малочисленных народов Севера;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воспитывающим детей-сирот и детей, оставшихся без попечения родителей;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оказавшимся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зарегистрированным по постоянному месту жительства в Нижневартовском районе.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Предоставляются гражданам независимо от регистрации по месту жительства: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Почетным гражданам района;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неработающим гражданам, награжденным знаком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районом»;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пенсионерам, уволенным из администрации района,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реждений, предприятий и организаций района, проработавшим в них 20 и более лет;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гражданам, отработавшим на территории Нижневарто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 20 и более лет, внесшим вклад в развитие Нижневартовского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она;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органов местного самоуправления Нижневартовского района и бюджетных учреждений района, оказавшимся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Основанием для предоставления мер социальной поддержки и (или) социальной помощи отдельным категориям граждан является постановление администрации района.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Социальная поддержка и социальная помощь из средств бюджета района гражданам, указанным в пункте 2.1. Положения, перечисляется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бору граждан в виде почтовых или банковских переводов согласно их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Документы, подтверждающие право на получение мер социальной поддержки и (или) социальной помощи из средств бюджета района,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в зависимости от вида мер социальной поддержки или социальной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 в соответствии с требованиями Положения.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подтверждающие право на получение мер социальной поддержки и (или) социальной помощи, могут быть пред</w:t>
      </w:r>
      <w:r w:rsidR="000842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 как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линниках, так и в копиях, заверенных нотариально или управлением по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социальной сферы администрации района, при одновременном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оригинала заверяемой копии документа.</w:t>
      </w:r>
      <w:proofErr w:type="gramEnd"/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Днем обращения за предоставлением социальной поддержки и (или) социальной помощи считается день поступления заявления со всеми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документами.</w:t>
      </w:r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граждан о предоставлении или об отказе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социальной поддержки или социальной помощи, о необходимости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дополнительной проверки (комиссионного обследования)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заявителем сведений осуществляется не позднее 10-ти дней со дня вынес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соответствующего решения.</w:t>
      </w:r>
      <w:proofErr w:type="gramEnd"/>
    </w:p>
    <w:p w:rsidR="00A91209" w:rsidRDefault="00A91209" w:rsidP="0008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Документы и информация, предоставленные гражданами, формир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в личное  дело заявителя и включаются в информационную базу данных управления по вопросам социальной сферы администрации района.</w:t>
      </w:r>
    </w:p>
    <w:p w:rsidR="00A91209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Оказание адресной социальной помощи в виде</w:t>
      </w:r>
    </w:p>
    <w:p w:rsidR="00A91209" w:rsidRDefault="00A91209" w:rsidP="00A912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единовременных материальных выплат</w:t>
      </w:r>
    </w:p>
    <w:p w:rsidR="00A91209" w:rsidRDefault="00A91209" w:rsidP="00A912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843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Социальная помощь в виде единовременных материальных выплат оказывается гражданам, указанным в пункте 2.1. Положения, в денежной форме путем перечисления денежных средств по выбору гражданина в виде почтовых или банковских переводов согласно заявлению.</w:t>
      </w:r>
    </w:p>
    <w:p w:rsidR="00A91209" w:rsidRDefault="00A91209" w:rsidP="00843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Единовременная материальная помощь оказывается гражданам:</w:t>
      </w:r>
    </w:p>
    <w:p w:rsidR="00A91209" w:rsidRDefault="00A91209" w:rsidP="00843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1"/>
        <w:gridCol w:w="3861"/>
        <w:gridCol w:w="3132"/>
        <w:gridCol w:w="1906"/>
      </w:tblGrid>
      <w:tr w:rsidR="00A91209" w:rsidTr="00A91209">
        <w:trPr>
          <w:trHeight w:val="1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адресной социальной помощи в виде единовременных материальных выплат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льготной категории граждан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чел.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(семью),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A91209" w:rsidTr="00A91209">
        <w:trPr>
          <w:trHeight w:val="1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нинграда (1944 год)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награжденные знаком «Жителю блокадного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нинграда»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1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нявших служебный долг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Отечества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боевых действий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1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узников фашистских концлаг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бывшие 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узники концлагерей, тюрем и гетто, а также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мест принудительного содержания, созданных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шистами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1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радиац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авариях и катастрофах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погибших (умерших) участников ликвидации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следствий аварии на 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быльской атомной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станции; </w:t>
            </w:r>
          </w:p>
          <w:p w:rsidR="00A91209" w:rsidRDefault="00A91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следствий аварии на 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быльской атомной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843E86">
        <w:trPr>
          <w:trHeight w:val="664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в Великой Отечес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войне 1941–1945 годов</w:t>
            </w:r>
          </w:p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 инвалиды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вдовы погибших (умерших) инвалидов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войны 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Великой Отечественной войны;</w:t>
            </w:r>
          </w:p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награжденные знаком «Жителю блокадного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нинграда»;</w:t>
            </w:r>
          </w:p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бывшие узники нацистских концлагерей, тюрем и гетто, а также бывшие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шеннолетние узники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лагерей, тюрем и гетто, и других мест принудительн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содержания, созданных фашистами;</w:t>
            </w:r>
          </w:p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проработавшие в тылу в период с 22 июня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по 09 мая 1945 года не менее 6-ти месяцев, а также лица, награжденные 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 и медалями СССР за самоотверженный труд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Великой отечественной войны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43E86" w:rsidTr="00843E86">
        <w:trPr>
          <w:trHeight w:val="5535"/>
        </w:trPr>
        <w:tc>
          <w:tcPr>
            <w:tcW w:w="6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86" w:rsidRDefault="00843E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86" w:rsidRDefault="00843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86" w:rsidRDefault="00843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 Почетные граждане Нижневартовского района;</w:t>
            </w:r>
          </w:p>
          <w:p w:rsidR="00843E86" w:rsidRDefault="0084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умерших Почетных граждан Нижневартовского района;</w:t>
            </w:r>
          </w:p>
          <w:p w:rsidR="00843E86" w:rsidRDefault="00843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неработающие граждане, награжденные знаком «За заслуги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районом»;</w:t>
            </w:r>
          </w:p>
          <w:p w:rsidR="00843E86" w:rsidRDefault="00843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войны;</w:t>
            </w:r>
          </w:p>
          <w:p w:rsidR="00843E86" w:rsidRDefault="00843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неработающие пенсионеры, зарегистрированные по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стоянному месту жительства в районе;</w:t>
            </w:r>
          </w:p>
          <w:p w:rsidR="00843E86" w:rsidRDefault="00843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семьи, име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3-х и более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детей;</w:t>
            </w:r>
          </w:p>
          <w:p w:rsidR="00843E86" w:rsidRDefault="00843E86" w:rsidP="00843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43E86" w:rsidRDefault="0084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86" w:rsidRDefault="00843E86" w:rsidP="00843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12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заготовку плодоовощной продукции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неработающие пенсионеры, зарегистрированные по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стоянному месту жительства в районе;</w:t>
            </w:r>
          </w:p>
          <w:p w:rsidR="00A91209" w:rsidRDefault="00A9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семьи, име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3-х и более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6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неработающие пенсионеры пожилого возраста,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стрированные по постоя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ному месту жительства в районе (женщины старше 55-ти лет, мужчины старше 60-ти лет)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16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семьи, име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3-х и более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1209" w:rsidTr="00A91209">
        <w:trPr>
          <w:trHeight w:val="4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9" w:rsidRDefault="00A9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семьи, имеющие детей-инвалидов; </w:t>
            </w:r>
          </w:p>
          <w:p w:rsidR="00A91209" w:rsidRDefault="00A9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неработающие инвалиды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09" w:rsidRDefault="00A91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A91209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843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гражданин в течение календарного года приобрел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 на получение адресной социальной помощи в виде единовременных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выплат, период предоставления указанных выплат  начинается с даты приобретения гражданином права на получение социальной поддержки.</w:t>
      </w:r>
      <w:proofErr w:type="gramEnd"/>
    </w:p>
    <w:p w:rsidR="00A91209" w:rsidRDefault="00A91209" w:rsidP="00843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Управление по вопросам социальной сферы администрации района формирует списки получателей единовременных материальных выплат, 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вит проект постановления администрации района. </w:t>
      </w:r>
    </w:p>
    <w:p w:rsidR="00A91209" w:rsidRDefault="00A91209" w:rsidP="00843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Управление учета и отчетности администрации района производит сверку с кредитными учреждениями на предмет соответствия данных о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 выплат и производит выплату денежных средств на лицевые счета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телей.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Обеспечение адресного подхода к определению права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социальную помощь по отдельным направлениям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деятельности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 Санаторно-курортные путевки. Порядок предоставления санаторно-курортных путевок: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4.1.1. Санаторно-курортные путевки предоставляются неработающим пенсионерам, отработавшим 10 и более лет на территории района, не включе</w:t>
      </w:r>
      <w:r w:rsidRPr="00843E86">
        <w:rPr>
          <w:rFonts w:ascii="Times New Roman" w:hAnsi="Times New Roman" w:cs="Times New Roman"/>
          <w:sz w:val="28"/>
          <w:szCs w:val="28"/>
        </w:rPr>
        <w:t>н</w:t>
      </w:r>
      <w:r w:rsidRPr="00843E86">
        <w:rPr>
          <w:rFonts w:ascii="Times New Roman" w:hAnsi="Times New Roman" w:cs="Times New Roman"/>
          <w:sz w:val="28"/>
          <w:szCs w:val="28"/>
        </w:rPr>
        <w:t>ным в региональный регистр получателей мер социальной поддержки, пост</w:t>
      </w:r>
      <w:r w:rsidRPr="00843E86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янно зарегистрированным по месту жительства в районе.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4.1.2. Приобретение санаторно-курортных путевок осуществляется в с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наторно-курортных организациях, отобранных на конкурсной основе в порядке, установленном действующим законодательством.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4.1.3. Для получения санаторно-курортной путевки необходимо предо</w:t>
      </w:r>
      <w:r w:rsidRPr="00843E86">
        <w:rPr>
          <w:rFonts w:ascii="Times New Roman" w:hAnsi="Times New Roman" w:cs="Times New Roman"/>
          <w:sz w:val="28"/>
          <w:szCs w:val="28"/>
        </w:rPr>
        <w:t>с</w:t>
      </w:r>
      <w:r w:rsidRPr="00843E86">
        <w:rPr>
          <w:rFonts w:ascii="Times New Roman" w:hAnsi="Times New Roman" w:cs="Times New Roman"/>
          <w:sz w:val="28"/>
          <w:szCs w:val="28"/>
        </w:rPr>
        <w:t>тавить в управление по вопросам социальной сферы администрации района следующие документы: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заявление на имя главы администрации района;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справку с места жительства;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копию паспорта с указанием места регистрации;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lastRenderedPageBreak/>
        <w:t>справку из лечебно-профилактического учреждения о нуждаемости в с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наторно-курортном лечении;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копию пенсионного удостоверения;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ния;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о постановке на учет в налоговом органе по месту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жительства на территории Российской Федерации.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4.1.4. После приобретения в установленном законом порядке санаторно-курортных путевок комиссия по оказанию единовременной материальной п</w:t>
      </w:r>
      <w:r w:rsidRPr="00843E86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 xml:space="preserve">мощи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рассматривает заявления граждан и уведомляет заявителей о принятом решении.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4.1.5. Санаторно-курортные путевки предоставляются заявителю в соо</w:t>
      </w:r>
      <w:r w:rsidRPr="00843E86">
        <w:rPr>
          <w:rFonts w:ascii="Times New Roman" w:hAnsi="Times New Roman" w:cs="Times New Roman"/>
          <w:sz w:val="28"/>
          <w:szCs w:val="28"/>
        </w:rPr>
        <w:t>т</w:t>
      </w:r>
      <w:r w:rsidRPr="00843E86">
        <w:rPr>
          <w:rFonts w:ascii="Times New Roman" w:hAnsi="Times New Roman" w:cs="Times New Roman"/>
          <w:sz w:val="28"/>
          <w:szCs w:val="28"/>
        </w:rPr>
        <w:t>ветствии с очередностью. Очередность определяется по дате подачи заявлений.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4.1.6. Граждане могут воспользоваться правом на получение санаторно-курортной путевки один раз в три года.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4.1.7. Споры по вопросам предоставления санаторно-курортных путевок разрешаются в порядке, установленном действующим законодательством.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4.2. Бесплатная подписка на годовой комплект районной газеты «Новости Приобья». Порядок предоставления мер социальной помощи отдельным кат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гориям граждан в виде бесплатной подписки на годовой комплект районной г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зеты «Новости Приобья»: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Порядок организации подписки, перечень категорий граждан, имеющих право на бесплатную подписку, ежегодно устанавливаются пост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новлением администрации района, исходя из наличия средств в бюджете ра</w:t>
      </w:r>
      <w:r w:rsidRPr="00843E86">
        <w:rPr>
          <w:rFonts w:ascii="Times New Roman" w:hAnsi="Times New Roman" w:cs="Times New Roman"/>
          <w:sz w:val="28"/>
          <w:szCs w:val="28"/>
        </w:rPr>
        <w:t>й</w:t>
      </w:r>
      <w:r w:rsidRPr="00843E86">
        <w:rPr>
          <w:rFonts w:ascii="Times New Roman" w:hAnsi="Times New Roman" w:cs="Times New Roman"/>
          <w:sz w:val="28"/>
          <w:szCs w:val="28"/>
        </w:rPr>
        <w:t>она.</w:t>
      </w:r>
      <w:proofErr w:type="gramEnd"/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 Условия и порядок оказания единовременной материальной помощи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ситуации либо    в чрезвычайной ситуации: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4.3.1. Из средств бюджета района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постоянно проживающим на территории района, предоставляется единовременная мат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риальная помощь, которая носит единовременный характер и предоставляется   в денежной форме путем перечислений в виде почтовых или банковских пер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водов согласно заявлению.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Единовременная материальная помощь облагается налогом на доходы физических лиц.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4.3.2. Единовременная материальная помощь может быть предоставлена на заявительной основе один раз в течение календарного года.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4.3.3. Основанием для рассмотрения вопроса об оказании единовреме</w:t>
      </w:r>
      <w:r w:rsidRPr="00843E86">
        <w:rPr>
          <w:rFonts w:ascii="Times New Roman" w:hAnsi="Times New Roman" w:cs="Times New Roman"/>
          <w:sz w:val="28"/>
          <w:szCs w:val="28"/>
        </w:rPr>
        <w:t>н</w:t>
      </w:r>
      <w:r w:rsidRPr="00843E86">
        <w:rPr>
          <w:rFonts w:ascii="Times New Roman" w:hAnsi="Times New Roman" w:cs="Times New Roman"/>
          <w:sz w:val="28"/>
          <w:szCs w:val="28"/>
        </w:rPr>
        <w:t>ной материальной помощи является заявление гражданина в письменной форме от себя лично (для одиноко проживающих граждан) или от имени своей семьи.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4.3.4. Гражданин, нуждающийся в оказании единовременной материал</w:t>
      </w:r>
      <w:r w:rsidRPr="00843E86">
        <w:rPr>
          <w:rFonts w:ascii="Times New Roman" w:hAnsi="Times New Roman" w:cs="Times New Roman"/>
          <w:sz w:val="28"/>
          <w:szCs w:val="28"/>
        </w:rPr>
        <w:t>ь</w:t>
      </w:r>
      <w:r w:rsidRPr="00843E86">
        <w:rPr>
          <w:rFonts w:ascii="Times New Roman" w:hAnsi="Times New Roman" w:cs="Times New Roman"/>
          <w:sz w:val="28"/>
          <w:szCs w:val="28"/>
        </w:rPr>
        <w:t xml:space="preserve">ной помощи,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>:</w:t>
      </w:r>
    </w:p>
    <w:p w:rsidR="00A91209" w:rsidRPr="00843E86" w:rsidRDefault="00B65B94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в свободной форме </w:t>
      </w:r>
      <w:r w:rsidR="00A91209" w:rsidRPr="00843E86">
        <w:rPr>
          <w:rFonts w:ascii="Times New Roman" w:hAnsi="Times New Roman" w:cs="Times New Roman"/>
          <w:sz w:val="28"/>
          <w:szCs w:val="28"/>
        </w:rPr>
        <w:t xml:space="preserve">на имя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1209" w:rsidRPr="00843E86">
        <w:rPr>
          <w:rFonts w:ascii="Times New Roman" w:hAnsi="Times New Roman" w:cs="Times New Roman"/>
          <w:sz w:val="28"/>
          <w:szCs w:val="28"/>
        </w:rPr>
        <w:t xml:space="preserve">с кратким изложением трудной, </w:t>
      </w:r>
      <w:proofErr w:type="gramStart"/>
      <w:r w:rsidR="00A91209"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="00A91209" w:rsidRPr="00843E86">
        <w:rPr>
          <w:rFonts w:ascii="Times New Roman" w:hAnsi="Times New Roman" w:cs="Times New Roman"/>
          <w:sz w:val="28"/>
          <w:szCs w:val="28"/>
        </w:rPr>
        <w:t xml:space="preserve"> ситуации либо чре</w:t>
      </w:r>
      <w:r w:rsidR="00A91209" w:rsidRPr="00843E86">
        <w:rPr>
          <w:rFonts w:ascii="Times New Roman" w:hAnsi="Times New Roman" w:cs="Times New Roman"/>
          <w:sz w:val="28"/>
          <w:szCs w:val="28"/>
        </w:rPr>
        <w:t>з</w:t>
      </w:r>
      <w:r w:rsidR="00A91209" w:rsidRPr="00843E86">
        <w:rPr>
          <w:rFonts w:ascii="Times New Roman" w:hAnsi="Times New Roman" w:cs="Times New Roman"/>
          <w:sz w:val="28"/>
          <w:szCs w:val="28"/>
        </w:rPr>
        <w:t>вычайной ситуации;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справку о составе семьи с места жительства (срок действия справки – </w:t>
      </w:r>
      <w:r w:rsidR="00B65B94">
        <w:rPr>
          <w:rFonts w:ascii="Times New Roman" w:hAnsi="Times New Roman" w:cs="Times New Roman"/>
          <w:sz w:val="28"/>
          <w:szCs w:val="28"/>
        </w:rPr>
        <w:t xml:space="preserve">     </w:t>
      </w:r>
      <w:r w:rsidRPr="00843E86">
        <w:rPr>
          <w:rFonts w:ascii="Times New Roman" w:hAnsi="Times New Roman" w:cs="Times New Roman"/>
          <w:sz w:val="28"/>
          <w:szCs w:val="28"/>
        </w:rPr>
        <w:t>не более 30-ти дней с момента выдачи);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E86">
        <w:rPr>
          <w:rFonts w:ascii="Times New Roman" w:hAnsi="Times New Roman" w:cs="Times New Roman"/>
          <w:sz w:val="28"/>
          <w:szCs w:val="28"/>
        </w:rPr>
        <w:t>копии паспортов с местом прописки заявителя, а также всех членов с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мьи, достигших возраста 14-ти лет, или свидетельства о рождении детей в во</w:t>
      </w:r>
      <w:r w:rsidRPr="00843E86">
        <w:rPr>
          <w:rFonts w:ascii="Times New Roman" w:hAnsi="Times New Roman" w:cs="Times New Roman"/>
          <w:sz w:val="28"/>
          <w:szCs w:val="28"/>
        </w:rPr>
        <w:t>з</w:t>
      </w:r>
      <w:r w:rsidRPr="00843E86">
        <w:rPr>
          <w:rFonts w:ascii="Times New Roman" w:hAnsi="Times New Roman" w:cs="Times New Roman"/>
          <w:sz w:val="28"/>
          <w:szCs w:val="28"/>
        </w:rPr>
        <w:t>расте до 14-ти лет;</w:t>
      </w:r>
      <w:proofErr w:type="gramEnd"/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документы, подтверждающие доходы заявителя и членов его семьи за п</w:t>
      </w:r>
      <w:r w:rsidRPr="00843E86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следние три месяца, предшествующие месяцу обращения;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копии пенсионных удостоверений (если таковые имеются);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заявителя;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о постановке на учет заявителя в налоговом органе по месту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жительства на территории Российской Федерации;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копию лицевого счета заявителя для перечисления денежных средств;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документы, подтверждающие наличие у членов семьи права на меры с</w:t>
      </w:r>
      <w:r w:rsidRPr="00843E86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циальной поддержки и социальной помощи, гарантированные действующим законодательством;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либо трудоспособные члены семьи нигде не р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ботают, дополнительно пред</w:t>
      </w:r>
      <w:r w:rsidR="00B65B94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ставляются следующие документы: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копии трудовых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книжек неработающих членов семьи трудоспособного возраста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>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справк</w:t>
      </w:r>
      <w:r w:rsidR="00B65B94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 xml:space="preserve"> из службы занятости населения о признании трудоспособных членов семьи безработными с указанием размера пособия.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4.3.5. К заявлению о предоставлении социальной помощи в виде един</w:t>
      </w:r>
      <w:r w:rsidRPr="00843E86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временной материальной выплаты, в связи с необходимостью лечения, заявит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лем прилагаются следующие документы: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справка медицинского учреждения о необходимости проведения лечения, приобретения медикаментов;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E86">
        <w:rPr>
          <w:rFonts w:ascii="Times New Roman" w:hAnsi="Times New Roman" w:cs="Times New Roman"/>
          <w:sz w:val="28"/>
          <w:szCs w:val="28"/>
        </w:rPr>
        <w:t>справка медицинского учреждения о невозможности приобретения лека</w:t>
      </w:r>
      <w:r w:rsidRPr="00843E86">
        <w:rPr>
          <w:rFonts w:ascii="Times New Roman" w:hAnsi="Times New Roman" w:cs="Times New Roman"/>
          <w:sz w:val="28"/>
          <w:szCs w:val="28"/>
        </w:rPr>
        <w:t>р</w:t>
      </w:r>
      <w:r w:rsidRPr="00843E86">
        <w:rPr>
          <w:rFonts w:ascii="Times New Roman" w:hAnsi="Times New Roman" w:cs="Times New Roman"/>
          <w:sz w:val="28"/>
          <w:szCs w:val="28"/>
        </w:rPr>
        <w:t>ственных средств в рамках территориальной программы государственных г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рантий оказания гражданам бесплатной медицинской помощи (в случае нео</w:t>
      </w:r>
      <w:r w:rsidRPr="00843E86">
        <w:rPr>
          <w:rFonts w:ascii="Times New Roman" w:hAnsi="Times New Roman" w:cs="Times New Roman"/>
          <w:sz w:val="28"/>
          <w:szCs w:val="28"/>
        </w:rPr>
        <w:t>б</w:t>
      </w:r>
      <w:r w:rsidRPr="00843E86">
        <w:rPr>
          <w:rFonts w:ascii="Times New Roman" w:hAnsi="Times New Roman" w:cs="Times New Roman"/>
          <w:sz w:val="28"/>
          <w:szCs w:val="28"/>
        </w:rPr>
        <w:t>ходимости приобретения лекарственных средств);</w:t>
      </w:r>
      <w:proofErr w:type="gramEnd"/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E86">
        <w:rPr>
          <w:rFonts w:ascii="Times New Roman" w:hAnsi="Times New Roman" w:cs="Times New Roman"/>
          <w:sz w:val="28"/>
          <w:szCs w:val="28"/>
        </w:rPr>
        <w:t>справка медицинского учреждения о невозможности оказания необход</w:t>
      </w:r>
      <w:r w:rsidRPr="00843E86">
        <w:rPr>
          <w:rFonts w:ascii="Times New Roman" w:hAnsi="Times New Roman" w:cs="Times New Roman"/>
          <w:sz w:val="28"/>
          <w:szCs w:val="28"/>
        </w:rPr>
        <w:t>и</w:t>
      </w:r>
      <w:r w:rsidRPr="00843E86">
        <w:rPr>
          <w:rFonts w:ascii="Times New Roman" w:hAnsi="Times New Roman" w:cs="Times New Roman"/>
          <w:sz w:val="28"/>
          <w:szCs w:val="28"/>
        </w:rPr>
        <w:t>мой медицинской помощи в рамках территориальной программы государстве</w:t>
      </w:r>
      <w:r w:rsidRPr="00843E86">
        <w:rPr>
          <w:rFonts w:ascii="Times New Roman" w:hAnsi="Times New Roman" w:cs="Times New Roman"/>
          <w:sz w:val="28"/>
          <w:szCs w:val="28"/>
        </w:rPr>
        <w:t>н</w:t>
      </w:r>
      <w:r w:rsidRPr="00843E86">
        <w:rPr>
          <w:rFonts w:ascii="Times New Roman" w:hAnsi="Times New Roman" w:cs="Times New Roman"/>
          <w:sz w:val="28"/>
          <w:szCs w:val="28"/>
        </w:rPr>
        <w:t>ных гарантий оказания гражданам бесплатной медицинской помощи (в случае необходимости проведения лечения).</w:t>
      </w:r>
      <w:proofErr w:type="gramEnd"/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4.3.6.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К заявлению об оказании единовременной материальной помощи     в связи с необходимостью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устранения последствий, возникших в результате чрезвычайной ситуации, дополнительно предоставляются следующие докуме</w:t>
      </w:r>
      <w:r w:rsidRPr="00843E86">
        <w:rPr>
          <w:rFonts w:ascii="Times New Roman" w:hAnsi="Times New Roman" w:cs="Times New Roman"/>
          <w:sz w:val="28"/>
          <w:szCs w:val="28"/>
        </w:rPr>
        <w:t>н</w:t>
      </w:r>
      <w:r w:rsidRPr="00843E86">
        <w:rPr>
          <w:rFonts w:ascii="Times New Roman" w:hAnsi="Times New Roman" w:cs="Times New Roman"/>
          <w:sz w:val="28"/>
          <w:szCs w:val="28"/>
        </w:rPr>
        <w:t>ты: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копия документа, подтверждающего факт чрезвычайной ситуации;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заключение компетентных служб о необходимости проведения работ     по устранению последствий, возникших в результате чрезвычайной ситуации;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lastRenderedPageBreak/>
        <w:t>смета на проведение работ по устранению последствий, возникших в р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зультате чрезвычайной ситуации.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4.3.7. Если заявитель по объективным причинам не может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пред</w:t>
      </w:r>
      <w:r w:rsidR="00B65B94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ставить необходимые документы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>, они могут быть заменены актом обследования мат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>риально-бытовых условий проживания гражданина (семьи).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4.3.8. Материально-бытовое обследование проводится </w:t>
      </w:r>
      <w:proofErr w:type="spellStart"/>
      <w:r w:rsidRPr="00843E86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843E86">
        <w:rPr>
          <w:rFonts w:ascii="Times New Roman" w:hAnsi="Times New Roman" w:cs="Times New Roman"/>
          <w:sz w:val="28"/>
          <w:szCs w:val="28"/>
        </w:rPr>
        <w:t xml:space="preserve">           с предварительного письменного согласия заявителя.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E86">
        <w:rPr>
          <w:rFonts w:ascii="Times New Roman" w:hAnsi="Times New Roman" w:cs="Times New Roman"/>
          <w:sz w:val="28"/>
          <w:szCs w:val="28"/>
        </w:rPr>
        <w:t>Целью проведения обследования является детальное изучение уровня жизни, источников и величины дохода, образа жизни заявителя для вынесения решения о размерах оказания материальной помощи.</w:t>
      </w:r>
      <w:proofErr w:type="gramEnd"/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Дата проведения обследования согласуется с заявителем при приеме з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явления.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Акт обследования подписывается членами комиссии и самим заявителем.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4.3.9. Для рассмотрения на комиссии по оказанию единовременной мат</w:t>
      </w:r>
      <w:r w:rsidRPr="00843E86">
        <w:rPr>
          <w:rFonts w:ascii="Times New Roman" w:hAnsi="Times New Roman" w:cs="Times New Roman"/>
          <w:sz w:val="28"/>
          <w:szCs w:val="28"/>
        </w:rPr>
        <w:t>е</w:t>
      </w:r>
      <w:r w:rsidRPr="00843E86">
        <w:rPr>
          <w:rFonts w:ascii="Times New Roman" w:hAnsi="Times New Roman" w:cs="Times New Roman"/>
          <w:sz w:val="28"/>
          <w:szCs w:val="28"/>
        </w:rPr>
        <w:t xml:space="preserve">риальной помощи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</w:t>
      </w:r>
      <w:r w:rsidRPr="00843E86">
        <w:rPr>
          <w:rFonts w:ascii="Times New Roman" w:hAnsi="Times New Roman" w:cs="Times New Roman"/>
          <w:sz w:val="28"/>
          <w:szCs w:val="28"/>
        </w:rPr>
        <w:t>н</w:t>
      </w:r>
      <w:r w:rsidRPr="00843E86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вопроса об оказании или отказе    в оказании единовременной материальной помощи управлением по вопросам социальной сферы администрации района предоставляется личное дело обр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тившегося.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4.3.10.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При вынесении решения об оказании единовременной материал</w:t>
      </w:r>
      <w:r w:rsidRPr="00843E86">
        <w:rPr>
          <w:rFonts w:ascii="Times New Roman" w:hAnsi="Times New Roman" w:cs="Times New Roman"/>
          <w:sz w:val="28"/>
          <w:szCs w:val="28"/>
        </w:rPr>
        <w:t>ь</w:t>
      </w:r>
      <w:r w:rsidRPr="00843E86">
        <w:rPr>
          <w:rFonts w:ascii="Times New Roman" w:hAnsi="Times New Roman" w:cs="Times New Roman"/>
          <w:sz w:val="28"/>
          <w:szCs w:val="28"/>
        </w:rPr>
        <w:t>ной помощи (кроме среднедушевого дохода семьи (одиноко проживающего гражданина) учитывается помощь, оказанная заявителю или его семье ранее    из других источников.</w:t>
      </w:r>
      <w:proofErr w:type="gramEnd"/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4.3.11. Решение об оказании единовременной помощи принимается: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до пятнадцати тысяч рублей − для преодоления трудной жизненной с</w:t>
      </w:r>
      <w:r w:rsidRPr="00843E86">
        <w:rPr>
          <w:rFonts w:ascii="Times New Roman" w:hAnsi="Times New Roman" w:cs="Times New Roman"/>
          <w:sz w:val="28"/>
          <w:szCs w:val="28"/>
        </w:rPr>
        <w:t>и</w:t>
      </w:r>
      <w:r w:rsidRPr="00843E86">
        <w:rPr>
          <w:rFonts w:ascii="Times New Roman" w:hAnsi="Times New Roman" w:cs="Times New Roman"/>
          <w:sz w:val="28"/>
          <w:szCs w:val="28"/>
        </w:rPr>
        <w:t>туации;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до тридцати тысяч рублей − для преодоления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4.3.12. Комиссией по оказанию единовременной материальной помощи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ситуации либо   в чрезвычайной ситуации, по результатам рассмотрения документов выносятся следующие решения: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об оказании и размере единовременной материальной помощи;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об отказе в оказании единовременной материальной помощи.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Управлением по вопросам социальной сферы администрации района      на основании решения комиссии по оказанию единовременной материальной помощи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ции либо в чрезвычайной ситуации, готовится проект постановления админис</w:t>
      </w:r>
      <w:r w:rsidRPr="00843E86">
        <w:rPr>
          <w:rFonts w:ascii="Times New Roman" w:hAnsi="Times New Roman" w:cs="Times New Roman"/>
          <w:sz w:val="28"/>
          <w:szCs w:val="28"/>
        </w:rPr>
        <w:t>т</w:t>
      </w:r>
      <w:r w:rsidRPr="00843E86">
        <w:rPr>
          <w:rFonts w:ascii="Times New Roman" w:hAnsi="Times New Roman" w:cs="Times New Roman"/>
          <w:sz w:val="28"/>
          <w:szCs w:val="28"/>
        </w:rPr>
        <w:t>рации района.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4.3.13. Заявление об оказании единовременной материальной помощи рассматривается не позднее 30-ти дней со дня поступления со всеми необход</w:t>
      </w:r>
      <w:r w:rsidRPr="00843E86">
        <w:rPr>
          <w:rFonts w:ascii="Times New Roman" w:hAnsi="Times New Roman" w:cs="Times New Roman"/>
          <w:sz w:val="28"/>
          <w:szCs w:val="28"/>
        </w:rPr>
        <w:t>и</w:t>
      </w:r>
      <w:r w:rsidRPr="00843E86">
        <w:rPr>
          <w:rFonts w:ascii="Times New Roman" w:hAnsi="Times New Roman" w:cs="Times New Roman"/>
          <w:sz w:val="28"/>
          <w:szCs w:val="28"/>
        </w:rPr>
        <w:t>мыми документами.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4.3.14. Граждане, получившие единовременную материальную помощь, обязаны использовать денежные средства по целевому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согласно поданному заявлению.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lastRenderedPageBreak/>
        <w:t xml:space="preserve">4.3.15. Основанием для отказа в оказании единовременной материальной помощи гражданам, оказавшимся в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 xml:space="preserve"> ситу</w:t>
      </w:r>
      <w:r w:rsidRPr="00843E86">
        <w:rPr>
          <w:rFonts w:ascii="Times New Roman" w:hAnsi="Times New Roman" w:cs="Times New Roman"/>
          <w:sz w:val="28"/>
          <w:szCs w:val="28"/>
        </w:rPr>
        <w:t>а</w:t>
      </w:r>
      <w:r w:rsidRPr="00843E86">
        <w:rPr>
          <w:rFonts w:ascii="Times New Roman" w:hAnsi="Times New Roman" w:cs="Times New Roman"/>
          <w:sz w:val="28"/>
          <w:szCs w:val="28"/>
        </w:rPr>
        <w:t>ции либо в чрезвычайной ситуации, является: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нецелевое использование ранее выделенных Комиссией денежных средств;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предоставление заявителем неполного перечня документов или недост</w:t>
      </w:r>
      <w:r w:rsidRPr="00843E86">
        <w:rPr>
          <w:rFonts w:ascii="Times New Roman" w:hAnsi="Times New Roman" w:cs="Times New Roman"/>
          <w:sz w:val="28"/>
          <w:szCs w:val="28"/>
        </w:rPr>
        <w:t>о</w:t>
      </w:r>
      <w:r w:rsidRPr="00843E86">
        <w:rPr>
          <w:rFonts w:ascii="Times New Roman" w:hAnsi="Times New Roman" w:cs="Times New Roman"/>
          <w:sz w:val="28"/>
          <w:szCs w:val="28"/>
        </w:rPr>
        <w:t>верных сведений о составе и доходах семьи;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неполучение (или </w:t>
      </w:r>
      <w:proofErr w:type="spellStart"/>
      <w:r w:rsidRPr="00843E86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Pr="00843E86">
        <w:rPr>
          <w:rFonts w:ascii="Times New Roman" w:hAnsi="Times New Roman" w:cs="Times New Roman"/>
          <w:sz w:val="28"/>
          <w:szCs w:val="28"/>
        </w:rPr>
        <w:t>) мер социальной поддержки и социал</w:t>
      </w:r>
      <w:r w:rsidRPr="00843E86">
        <w:rPr>
          <w:rFonts w:ascii="Times New Roman" w:hAnsi="Times New Roman" w:cs="Times New Roman"/>
          <w:sz w:val="28"/>
          <w:szCs w:val="28"/>
        </w:rPr>
        <w:t>ь</w:t>
      </w:r>
      <w:r w:rsidRPr="00843E86">
        <w:rPr>
          <w:rFonts w:ascii="Times New Roman" w:hAnsi="Times New Roman" w:cs="Times New Roman"/>
          <w:sz w:val="28"/>
          <w:szCs w:val="28"/>
        </w:rPr>
        <w:t>ной помощи, гарантированных заявителю и его членам семьи согласно дейс</w:t>
      </w:r>
      <w:r w:rsidRPr="00843E86">
        <w:rPr>
          <w:rFonts w:ascii="Times New Roman" w:hAnsi="Times New Roman" w:cs="Times New Roman"/>
          <w:sz w:val="28"/>
          <w:szCs w:val="28"/>
        </w:rPr>
        <w:t>т</w:t>
      </w:r>
      <w:r w:rsidRPr="00843E86">
        <w:rPr>
          <w:rFonts w:ascii="Times New Roman" w:hAnsi="Times New Roman" w:cs="Times New Roman"/>
          <w:sz w:val="28"/>
          <w:szCs w:val="28"/>
        </w:rPr>
        <w:t>вующему законодательству;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самостоятельное разрешение трудной жизненной ситуации заявителем (семьей заявителя);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отсутствие трудной, 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экстрем</w:t>
      </w:r>
      <w:r w:rsidR="00B65B94">
        <w:rPr>
          <w:rFonts w:ascii="Times New Roman" w:hAnsi="Times New Roman" w:cs="Times New Roman"/>
          <w:sz w:val="28"/>
          <w:szCs w:val="28"/>
        </w:rPr>
        <w:t>альной жизненной</w:t>
      </w:r>
      <w:proofErr w:type="gramEnd"/>
      <w:r w:rsidR="00B65B94">
        <w:rPr>
          <w:rFonts w:ascii="Times New Roman" w:hAnsi="Times New Roman" w:cs="Times New Roman"/>
          <w:sz w:val="28"/>
          <w:szCs w:val="28"/>
        </w:rPr>
        <w:t xml:space="preserve"> ситуации либо </w:t>
      </w:r>
      <w:r w:rsidRPr="00843E86">
        <w:rPr>
          <w:rFonts w:ascii="Times New Roman" w:hAnsi="Times New Roman" w:cs="Times New Roman"/>
          <w:sz w:val="28"/>
          <w:szCs w:val="28"/>
        </w:rPr>
        <w:t>чрезв</w:t>
      </w:r>
      <w:r w:rsidRPr="00843E86">
        <w:rPr>
          <w:rFonts w:ascii="Times New Roman" w:hAnsi="Times New Roman" w:cs="Times New Roman"/>
          <w:sz w:val="28"/>
          <w:szCs w:val="28"/>
        </w:rPr>
        <w:t>ы</w:t>
      </w:r>
      <w:r w:rsidRPr="00843E86">
        <w:rPr>
          <w:rFonts w:ascii="Times New Roman" w:hAnsi="Times New Roman" w:cs="Times New Roman"/>
          <w:sz w:val="28"/>
          <w:szCs w:val="28"/>
        </w:rPr>
        <w:t>чайной ситуации;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отсутствие сре</w:t>
      </w:r>
      <w:proofErr w:type="gramStart"/>
      <w:r w:rsidRPr="00843E8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43E86">
        <w:rPr>
          <w:rFonts w:ascii="Times New Roman" w:hAnsi="Times New Roman" w:cs="Times New Roman"/>
          <w:sz w:val="28"/>
          <w:szCs w:val="28"/>
        </w:rPr>
        <w:t>юджете Нижневартовского района.</w:t>
      </w:r>
    </w:p>
    <w:p w:rsidR="00A91209" w:rsidRPr="00843E86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4.3.16. Выплату единовременной материальной помощи осуществляет управление учета и отчетности администрации района на основании постано</w:t>
      </w:r>
      <w:r w:rsidRPr="00843E86">
        <w:rPr>
          <w:rFonts w:ascii="Times New Roman" w:hAnsi="Times New Roman" w:cs="Times New Roman"/>
          <w:sz w:val="28"/>
          <w:szCs w:val="28"/>
        </w:rPr>
        <w:t>в</w:t>
      </w:r>
      <w:r w:rsidRPr="00843E86">
        <w:rPr>
          <w:rFonts w:ascii="Times New Roman" w:hAnsi="Times New Roman" w:cs="Times New Roman"/>
          <w:sz w:val="28"/>
          <w:szCs w:val="28"/>
        </w:rPr>
        <w:t>ления администрации района.</w:t>
      </w:r>
    </w:p>
    <w:p w:rsidR="00A91209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4.3.17. Ответственность за учет и отчетность бухгалтерских документов возлагается на управление учета и отчетности администрации района.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Отказ и прекращение предоставления мер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поддержки и социальной помощи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предоставления заявителем заведомо неполных и (или)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достоверных сведений о составе семьи, доходах или других сведений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 вопросам социальной сферы администрации района отказывает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в предоставлении мер социальной поддержки и социальной помощи.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Предоставление мер социальной поддержки и (или) социальной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 прекращается в случае: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 отказа гражданина (семьи) от предоставления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и социальной помощи;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гражданином или членом его семьи недостоверной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для назначения социальной поддержки и социальной помощи.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Отказ в предоставлении мер социальной поддержки и социальной помощи может быть документально оформлен решением соответствующей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по оказанию единовременной материальной помощи гражданам,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установлено реальное отсутствие оснований для оказания такой поддержки и помощи, изложенных в основных понятиях, используемых в целях применения Положения.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B94" w:rsidRDefault="00B65B94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B94" w:rsidRDefault="00B65B94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B94" w:rsidRDefault="00B65B94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VI. Ответственность организаций, предоставляющих документы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отчетность получателей мер социальной поддержки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социальной помощи</w:t>
      </w:r>
    </w:p>
    <w:p w:rsidR="00A91209" w:rsidRDefault="00A91209" w:rsidP="00A9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Заявитель обязан сообщать достоверные сведения для решения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 о предоставлении ему мер социальной поддержки и (или) социальной помощи.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 решению комиссии по оказанию единовременной материальной помощи гражданам, оказавшимся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либо в чрезвычайной ситуации, в течение 30-ти календарных дней после перечисления денежных средств заявитель обязан предоставить в управление по вопросам социальной сферы администрации района документы,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ждающие целевое использование денежных средств.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 – получатели мер социальной поддержки и социальной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 обязаны извещать управление по вопросам социальной сферы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района о наступлении обстоятельств, влекущих изменения или прекр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 выплаты мер социальной поддержки и социальной помощи.</w:t>
      </w:r>
      <w:proofErr w:type="gramEnd"/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обстоятельств, влияющих на предоставление мер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поддержки или социальной помощи, заявитель обязан в течение          5 дней уведомить об этом управление по вопросам социальной сферы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района.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случае невыполнения обязанностей, указанных в пункте 6.2.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жения, а также при незаконном назначении мер социальной поддержки и (или) социальной помощи по предоставленным заявителем документам с заведомо ложными сведениями сумма выплаченных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>
        <w:rPr>
          <w:rFonts w:ascii="Times New Roman" w:hAnsi="Times New Roman" w:cs="Times New Roman"/>
          <w:sz w:val="28"/>
          <w:szCs w:val="28"/>
        </w:rPr>
        <w:t>ыскивается       с гражданина в судебном порядке.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Организации, предоставившие справки, несут ответственность за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товерность сведений, содержащихся в документах, выданных для получения компенсации расходов. В </w:t>
      </w:r>
      <w:r w:rsidR="00B65B94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когда содержащиеся в документах сведения неверны и на их основании выплачена компенсация расходов, организация полностью возмещает причиненный ущерб в порядке, установленном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 законодательством.</w:t>
      </w:r>
    </w:p>
    <w:p w:rsidR="00A91209" w:rsidRDefault="00A91209" w:rsidP="00B6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Управление по вопросам социальной сферы администрации района обязано информировать население о порядке и условиях получения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и социальной помощи через средства массовой информации.</w:t>
      </w:r>
    </w:p>
    <w:p w:rsidR="00B65B94" w:rsidRDefault="00B65B94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Порядок финансирования расходов, связанных с оказанием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 социальной поддержки и социальной помощи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3D5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и социальной помощи, включая банковские и почтовые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луги, осуществляется за счет средств бюджета района в пределах средств,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на реализацию муниципальной целевой программы «Социальная поддержка населения на территории Нижневартовского района на 2012–2014 годы», утвержденной постановлением администрации района от 23.11.2011       </w:t>
      </w:r>
      <w:r>
        <w:rPr>
          <w:rFonts w:ascii="Times New Roman" w:hAnsi="Times New Roman" w:cs="Times New Roman"/>
          <w:sz w:val="28"/>
          <w:szCs w:val="28"/>
        </w:rPr>
        <w:lastRenderedPageBreak/>
        <w:t>№ 2090.</w:t>
      </w:r>
      <w:proofErr w:type="gramEnd"/>
    </w:p>
    <w:p w:rsidR="00A91209" w:rsidRDefault="00A91209" w:rsidP="003D5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учета и отчетности администрации района оформляет платежные документы на получение мер социальной поддержки и социальной помощи и производит перечисление денежных средств на счета получателей через банковские учреждения или почтовые отделения в течение 5-ти банко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ских дней со дня подписания постановления администрации района.</w:t>
      </w:r>
      <w:proofErr w:type="gramEnd"/>
    </w:p>
    <w:p w:rsidR="00A91209" w:rsidRDefault="00A91209" w:rsidP="00A912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Разрешение споров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3D5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Споры по вопросам назначения, выплаты и неправомерного отказа     в предоставлении мер социальной помощи и (или) социальной поддержки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решаются в соответствии с действующим законодательством.</w:t>
      </w:r>
    </w:p>
    <w:p w:rsidR="00A91209" w:rsidRDefault="00A91209" w:rsidP="00A91209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A91209" w:rsidRDefault="00A91209" w:rsidP="00A91209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145F7" w:rsidRDefault="005145F7" w:rsidP="005145F7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22.01.2013 № 57</w:t>
      </w:r>
    </w:p>
    <w:p w:rsidR="00A91209" w:rsidRDefault="00A91209" w:rsidP="00A9120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91209" w:rsidRDefault="00A91209" w:rsidP="00A912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оказанию единовременной</w:t>
      </w:r>
    </w:p>
    <w:p w:rsidR="00A91209" w:rsidRDefault="00A91209" w:rsidP="00A912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материальной помощи гражданам, оказавшимся </w:t>
      </w:r>
    </w:p>
    <w:p w:rsidR="00A91209" w:rsidRDefault="00A91209" w:rsidP="00A912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</w:p>
    <w:p w:rsidR="00A91209" w:rsidRDefault="00A91209" w:rsidP="00A912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в чрезвычайной ситуации</w:t>
      </w: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Комиссия по оказанию единовременной материальной помощи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данам, оказавшимся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вычайной ситуации (далее – Комиссия)</w:t>
      </w:r>
      <w:r w:rsidR="006801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создается при исполнительно-распорядительном органе муниципального района – администрации Нижнева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товского района в соответствии со статьей 7, частями 1, 2 статьи 15 Констит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ции Российской Федерации, частью 5 статьи 20 Федерального закона                 от 06.01.2003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части 7 статьи 30 Устава района для рассмотрения вопросов о предоставлении из средств бюджета района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помощи в форме денежных единовременных выплат гражданам, оказа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шимся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законодательством Российской Федерации и Ханты-Мансийского автономного округа – Югры, подзаконными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 различного уровня, а также Положением.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Функции и задачи Комиссии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и задачами Комиссии являются рассмотрение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 граждан, оказавшихся в трудной,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экстремальной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либо в чрезвычайной ситуации, и вынесение решений об оказании и размере единовременной материальной помощи или о мотивированном отказе в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единовременной материальной помощи.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Права Комиссии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Приглашать на заседания Комиссии компетентных специалистов,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интересованных лиц.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Запрашивать необходимую информацию в структурных 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администрации района, организациях всех форм собственности.</w:t>
      </w:r>
    </w:p>
    <w:p w:rsidR="00A91209" w:rsidRDefault="00A91209" w:rsidP="00A9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Порядок работы Комиссии</w:t>
      </w:r>
    </w:p>
    <w:p w:rsidR="00A91209" w:rsidRDefault="00A91209" w:rsidP="00A912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Комиссии и Положение о Комиссии утверждаются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администрации района.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Председатель Комиссии руководит деятельностью Комиссии 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принимаемых решений.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отсутствия председателя Комиссии его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исполняет заместитель председателя Комиссии.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Основной формой работы Комиссии являются ее рабочие заседания. Рабочее заседание Комиссии считается правомочным, если на нем присутствует 2/3 от общего числа ее членов.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период отсутствия члена Комиссии по уважительной причине 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бочем заседании принимает участие лицо, на которое возложено временное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полнение обязанностей члена Комиссии, или назначенное им лицо.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Решение принимается большинством голосов членов Комиссии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крытым голосованием. При равенстве голосов решающим является голос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седателя Комиссии.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Решение Комиссии оформляется протоколом, который подписывае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председателем и секретарем Комиссии в течение 3-х дней после рабочего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седания.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Протокол заседания Комиссии включает в себя: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 рабочего заседания Комиссии, поименное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 присутствующих членов Комиссии, других лиц, участвующих в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повестку дня с указанием вопросов, выносимых на рассмотрение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заявлений граждан, обратившихся за помощью.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Комиссии: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правом голоса наравне с другими членами комиссии;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 рабочего заседания;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Комиссии извещает членов Комиссии 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 и месте заседания;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членов Комиссии информацией, необходимой для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очередного заседания;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гражданам информацию о вынесенном Комиссией решении;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ответственным за хранение решений и протоколов заседания Комиссии.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период между рабочими заседаниями Комиссии, в экстренных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 решения принимаются председателем Комиссии или его заместителем единолично.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 результатам рассмотрения документов, предоставленных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данами, Комиссия выносит одно из следующих мотивированных решений: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единовременной материальной помощи;</w:t>
      </w:r>
    </w:p>
    <w:p w:rsidR="00A91209" w:rsidRDefault="0068017D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истребовании </w:t>
      </w:r>
      <w:r w:rsidR="00A91209">
        <w:rPr>
          <w:rFonts w:ascii="Times New Roman" w:hAnsi="Times New Roman" w:cs="Times New Roman"/>
          <w:sz w:val="28"/>
          <w:szCs w:val="28"/>
        </w:rPr>
        <w:t>дополнительных документов от граждан для объекти</w:t>
      </w:r>
      <w:r w:rsidR="00A91209">
        <w:rPr>
          <w:rFonts w:ascii="Times New Roman" w:hAnsi="Times New Roman" w:cs="Times New Roman"/>
          <w:sz w:val="28"/>
          <w:szCs w:val="28"/>
        </w:rPr>
        <w:t>в</w:t>
      </w:r>
      <w:r w:rsidR="00A91209">
        <w:rPr>
          <w:rFonts w:ascii="Times New Roman" w:hAnsi="Times New Roman" w:cs="Times New Roman"/>
          <w:sz w:val="28"/>
          <w:szCs w:val="28"/>
        </w:rPr>
        <w:t>ного решения вопроса о предоставлении</w:t>
      </w:r>
      <w:proofErr w:type="gramEnd"/>
      <w:r w:rsidR="00A91209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</w:t>
      </w:r>
      <w:r w:rsidR="00A91209">
        <w:rPr>
          <w:rFonts w:ascii="Times New Roman" w:hAnsi="Times New Roman" w:cs="Times New Roman"/>
          <w:sz w:val="28"/>
          <w:szCs w:val="28"/>
        </w:rPr>
        <w:t>о</w:t>
      </w:r>
      <w:r w:rsidR="00A91209">
        <w:rPr>
          <w:rFonts w:ascii="Times New Roman" w:hAnsi="Times New Roman" w:cs="Times New Roman"/>
          <w:sz w:val="28"/>
          <w:szCs w:val="28"/>
        </w:rPr>
        <w:lastRenderedPageBreak/>
        <w:t>щи (акт обследования жилищно-бытовых условий семьи (гражданина) и пр</w:t>
      </w:r>
      <w:r w:rsidR="00A91209">
        <w:rPr>
          <w:rFonts w:ascii="Times New Roman" w:hAnsi="Times New Roman" w:cs="Times New Roman"/>
          <w:sz w:val="28"/>
          <w:szCs w:val="28"/>
        </w:rPr>
        <w:t>о</w:t>
      </w:r>
      <w:r w:rsidR="00A91209">
        <w:rPr>
          <w:rFonts w:ascii="Times New Roman" w:hAnsi="Times New Roman" w:cs="Times New Roman"/>
          <w:sz w:val="28"/>
          <w:szCs w:val="28"/>
        </w:rPr>
        <w:t>чее);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гражданам в предоставлении единовременной материальной помощи.</w:t>
      </w:r>
    </w:p>
    <w:p w:rsidR="00A91209" w:rsidRDefault="00A91209" w:rsidP="00680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0"/>
        <w:jc w:val="center"/>
      </w:pPr>
    </w:p>
    <w:p w:rsidR="00A91209" w:rsidRDefault="00A91209" w:rsidP="00A91209">
      <w:pPr>
        <w:pStyle w:val="ConsPlusNormal"/>
        <w:widowControl/>
        <w:ind w:firstLine="0"/>
        <w:jc w:val="center"/>
      </w:pPr>
    </w:p>
    <w:p w:rsidR="00A91209" w:rsidRDefault="00A91209" w:rsidP="00A91209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3 к постановлению</w:t>
      </w:r>
    </w:p>
    <w:p w:rsidR="00A91209" w:rsidRDefault="00A91209" w:rsidP="00A91209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145F7" w:rsidRDefault="005145F7" w:rsidP="005145F7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22.01.2013 № 57</w:t>
      </w:r>
    </w:p>
    <w:p w:rsidR="00A91209" w:rsidRDefault="00A91209" w:rsidP="00A9120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A912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91209" w:rsidRDefault="00A91209" w:rsidP="00A912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оказанию единовременной материальной помощи </w:t>
      </w:r>
    </w:p>
    <w:p w:rsidR="00A91209" w:rsidRDefault="00A91209" w:rsidP="00A912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гражданам, оказавшимся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трудной, экстремальной жизненной </w:t>
      </w:r>
    </w:p>
    <w:p w:rsidR="00A91209" w:rsidRDefault="00A91209" w:rsidP="00A912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 либо в чрезвычайной ситуации</w:t>
      </w:r>
    </w:p>
    <w:p w:rsidR="00A91209" w:rsidRDefault="00A91209" w:rsidP="00A9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590"/>
        <w:gridCol w:w="6214"/>
      </w:tblGrid>
      <w:tr w:rsidR="00A91209" w:rsidTr="004A2AD3">
        <w:trPr>
          <w:trHeight w:val="1026"/>
        </w:trPr>
        <w:tc>
          <w:tcPr>
            <w:tcW w:w="2660" w:type="dxa"/>
            <w:hideMark/>
          </w:tcPr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90" w:type="dxa"/>
            <w:hideMark/>
          </w:tcPr>
          <w:p w:rsidR="00A91209" w:rsidRDefault="00A91209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  <w:hideMark/>
          </w:tcPr>
          <w:p w:rsidR="00A91209" w:rsidRDefault="00A912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циальным вопросам, председатель комиссии</w:t>
            </w:r>
          </w:p>
        </w:tc>
      </w:tr>
      <w:tr w:rsidR="00A91209" w:rsidTr="004A2AD3">
        <w:tc>
          <w:tcPr>
            <w:tcW w:w="2660" w:type="dxa"/>
            <w:hideMark/>
          </w:tcPr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Колокольцева Т.А.</w:t>
            </w:r>
          </w:p>
        </w:tc>
        <w:tc>
          <w:tcPr>
            <w:tcW w:w="590" w:type="dxa"/>
            <w:hideMark/>
          </w:tcPr>
          <w:p w:rsidR="00A91209" w:rsidRDefault="00A91209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  <w:hideMark/>
          </w:tcPr>
          <w:p w:rsidR="00A91209" w:rsidRDefault="00A912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экономике и финансам, заместитель председателя комиссии</w:t>
            </w:r>
          </w:p>
        </w:tc>
      </w:tr>
      <w:tr w:rsidR="00A91209" w:rsidTr="004A2AD3">
        <w:tc>
          <w:tcPr>
            <w:tcW w:w="2660" w:type="dxa"/>
            <w:hideMark/>
          </w:tcPr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Н.В.</w:t>
            </w:r>
          </w:p>
        </w:tc>
        <w:tc>
          <w:tcPr>
            <w:tcW w:w="590" w:type="dxa"/>
            <w:hideMark/>
          </w:tcPr>
          <w:p w:rsidR="00A91209" w:rsidRDefault="00A91209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  <w:hideMark/>
          </w:tcPr>
          <w:p w:rsidR="00A91209" w:rsidRDefault="00A912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учреждениями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циальной сферы и общественными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управления по вопросам социальной сферы администрации района, секретарь комиссии</w:t>
            </w:r>
          </w:p>
        </w:tc>
      </w:tr>
      <w:tr w:rsidR="00A91209" w:rsidTr="004A2AD3">
        <w:tc>
          <w:tcPr>
            <w:tcW w:w="9464" w:type="dxa"/>
            <w:gridSpan w:val="3"/>
          </w:tcPr>
          <w:p w:rsidR="00A91209" w:rsidRDefault="00A9120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209" w:rsidRDefault="00A912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986C32" w:rsidRDefault="00986C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209" w:rsidTr="004A2AD3">
        <w:trPr>
          <w:trHeight w:val="990"/>
        </w:trPr>
        <w:tc>
          <w:tcPr>
            <w:tcW w:w="2660" w:type="dxa"/>
          </w:tcPr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С.В.</w:t>
            </w:r>
          </w:p>
        </w:tc>
        <w:tc>
          <w:tcPr>
            <w:tcW w:w="590" w:type="dxa"/>
          </w:tcPr>
          <w:p w:rsidR="00A91209" w:rsidRDefault="00A91209" w:rsidP="004A2AD3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</w:tcPr>
          <w:p w:rsidR="00A91209" w:rsidRDefault="00A912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социальной сферы администрации района</w:t>
            </w:r>
          </w:p>
          <w:p w:rsidR="00A91209" w:rsidRDefault="00A91209" w:rsidP="00986C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AD3" w:rsidTr="004A2AD3">
        <w:trPr>
          <w:trHeight w:val="693"/>
        </w:trPr>
        <w:tc>
          <w:tcPr>
            <w:tcW w:w="2660" w:type="dxa"/>
          </w:tcPr>
          <w:p w:rsidR="004A2AD3" w:rsidRDefault="004A2A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Дурова О.Г.</w:t>
            </w:r>
          </w:p>
        </w:tc>
        <w:tc>
          <w:tcPr>
            <w:tcW w:w="590" w:type="dxa"/>
          </w:tcPr>
          <w:p w:rsidR="004A2AD3" w:rsidRDefault="004A2AD3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</w:tcPr>
          <w:p w:rsidR="004A2AD3" w:rsidRDefault="004A2A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района (по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:rsidR="004A2AD3" w:rsidRDefault="004A2A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09" w:rsidTr="004A2AD3">
        <w:tc>
          <w:tcPr>
            <w:tcW w:w="2660" w:type="dxa"/>
          </w:tcPr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A91209" w:rsidRDefault="00A91209" w:rsidP="004A2AD3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</w:tcPr>
          <w:p w:rsidR="00A91209" w:rsidRDefault="00A91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Казенного учреждения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ты-Мансийского автономного округа –</w:t>
            </w:r>
            <w:r w:rsidR="00986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 «Центр социальных выплат</w:t>
            </w:r>
            <w:r w:rsidR="004A2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C3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 в городе Нижневартовске (по согласованию)</w:t>
            </w:r>
          </w:p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AD3" w:rsidTr="004A2AD3">
        <w:tc>
          <w:tcPr>
            <w:tcW w:w="2660" w:type="dxa"/>
          </w:tcPr>
          <w:p w:rsidR="004A2AD3" w:rsidRDefault="004A2AD3" w:rsidP="004A2A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А.Н.</w:t>
            </w:r>
          </w:p>
          <w:p w:rsidR="004A2AD3" w:rsidRDefault="004A2A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4A2AD3" w:rsidRDefault="004A2AD3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</w:tcPr>
          <w:p w:rsidR="004A2AD3" w:rsidRDefault="004A2AD3" w:rsidP="004A2A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пресс-службы администрации района</w:t>
            </w:r>
          </w:p>
          <w:p w:rsidR="004A2AD3" w:rsidRDefault="004A2A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AD3" w:rsidTr="004A2AD3">
        <w:tc>
          <w:tcPr>
            <w:tcW w:w="2660" w:type="dxa"/>
          </w:tcPr>
          <w:p w:rsidR="004A2AD3" w:rsidRDefault="004A2A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 С.М.</w:t>
            </w:r>
          </w:p>
        </w:tc>
        <w:tc>
          <w:tcPr>
            <w:tcW w:w="590" w:type="dxa"/>
          </w:tcPr>
          <w:p w:rsidR="004A2AD3" w:rsidRDefault="004A2AD3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</w:tcPr>
          <w:p w:rsidR="004A2AD3" w:rsidRDefault="004A2A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требительскому рынку, местной промышленн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транспорту и связи</w:t>
            </w:r>
          </w:p>
          <w:p w:rsidR="004A2AD3" w:rsidRDefault="004A2A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09" w:rsidTr="004A2AD3">
        <w:tc>
          <w:tcPr>
            <w:tcW w:w="2660" w:type="dxa"/>
            <w:hideMark/>
          </w:tcPr>
          <w:p w:rsidR="00A91209" w:rsidRDefault="00A91209">
            <w:pPr>
              <w:spacing w:line="276" w:lineRule="auto"/>
            </w:pPr>
            <w:r>
              <w:t>Ушаков Р.А.</w:t>
            </w:r>
          </w:p>
        </w:tc>
        <w:tc>
          <w:tcPr>
            <w:tcW w:w="590" w:type="dxa"/>
            <w:hideMark/>
          </w:tcPr>
          <w:p w:rsidR="00A91209" w:rsidRDefault="00A91209">
            <w:pPr>
              <w:spacing w:line="276" w:lineRule="auto"/>
              <w:jc w:val="right"/>
            </w:pPr>
            <w:r>
              <w:t>−</w:t>
            </w:r>
          </w:p>
        </w:tc>
        <w:tc>
          <w:tcPr>
            <w:tcW w:w="6214" w:type="dxa"/>
            <w:hideMark/>
          </w:tcPr>
          <w:p w:rsidR="004A2AD3" w:rsidRDefault="00A91209">
            <w:pPr>
              <w:jc w:val="both"/>
            </w:pPr>
            <w:r>
              <w:t>начальник управления правового обеспечения и организации местного самоуправления админ</w:t>
            </w:r>
            <w:r>
              <w:t>и</w:t>
            </w:r>
            <w:r>
              <w:t>страции района</w:t>
            </w:r>
          </w:p>
        </w:tc>
      </w:tr>
      <w:tr w:rsidR="00A91209" w:rsidTr="004A2AD3">
        <w:tc>
          <w:tcPr>
            <w:tcW w:w="2660" w:type="dxa"/>
            <w:hideMark/>
          </w:tcPr>
          <w:p w:rsidR="00A91209" w:rsidRDefault="00A912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0" w:type="dxa"/>
            <w:hideMark/>
          </w:tcPr>
          <w:p w:rsidR="00A91209" w:rsidRDefault="00A9120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214" w:type="dxa"/>
            <w:hideMark/>
          </w:tcPr>
          <w:p w:rsidR="00A91209" w:rsidRDefault="00A91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муниципального бюджетного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«Центральная районная больница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Нижневартовский район».</w:t>
            </w:r>
          </w:p>
          <w:p w:rsidR="004A2AD3" w:rsidRDefault="004A2A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209" w:rsidRDefault="00A91209" w:rsidP="00A91209">
      <w:pPr>
        <w:pStyle w:val="ConsPlusNormal"/>
        <w:widowControl/>
        <w:ind w:firstLine="0"/>
        <w:outlineLvl w:val="0"/>
      </w:pPr>
    </w:p>
    <w:p w:rsidR="00A91209" w:rsidRDefault="00A91209" w:rsidP="00A91209">
      <w:pPr>
        <w:ind w:firstLine="709"/>
        <w:jc w:val="both"/>
      </w:pPr>
    </w:p>
    <w:p w:rsidR="00A923B2" w:rsidRDefault="00A923B2" w:rsidP="00A923B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40"/>
        </w:rPr>
      </w:pPr>
    </w:p>
    <w:sectPr w:rsidR="00A923B2" w:rsidSect="007D09BA">
      <w:headerReference w:type="default" r:id="rId9"/>
      <w:pgSz w:w="11906" w:h="16832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32" w:rsidRDefault="00986C32">
      <w:r>
        <w:separator/>
      </w:r>
    </w:p>
  </w:endnote>
  <w:endnote w:type="continuationSeparator" w:id="1">
    <w:p w:rsidR="00986C32" w:rsidRDefault="0098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32" w:rsidRDefault="00986C32">
      <w:r>
        <w:separator/>
      </w:r>
    </w:p>
  </w:footnote>
  <w:footnote w:type="continuationSeparator" w:id="1">
    <w:p w:rsidR="00986C32" w:rsidRDefault="0098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32" w:rsidRDefault="003863FD" w:rsidP="00D401FC">
    <w:pPr>
      <w:pStyle w:val="a4"/>
      <w:jc w:val="center"/>
    </w:pPr>
    <w:fldSimple w:instr=" PAGE   \* MERGEFORMAT ">
      <w:r w:rsidR="005145F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2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7"/>
  </w:num>
  <w:num w:numId="20">
    <w:abstractNumId w:val="23"/>
  </w:num>
  <w:num w:numId="21">
    <w:abstractNumId w:val="16"/>
  </w:num>
  <w:num w:numId="22">
    <w:abstractNumId w:val="11"/>
  </w:num>
  <w:num w:numId="23">
    <w:abstractNumId w:val="31"/>
  </w:num>
  <w:num w:numId="24">
    <w:abstractNumId w:val="15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420B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63F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7FE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2AD3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5F7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853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17D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43E86"/>
    <w:rsid w:val="008528DE"/>
    <w:rsid w:val="008538C1"/>
    <w:rsid w:val="0085648A"/>
    <w:rsid w:val="008616CA"/>
    <w:rsid w:val="008643E1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0635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86C32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1209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5B94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4A2A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F00F-116F-4655-B263-CFA7F61C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3987</Words>
  <Characters>29922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7</cp:revision>
  <cp:lastPrinted>2012-10-04T10:05:00Z</cp:lastPrinted>
  <dcterms:created xsi:type="dcterms:W3CDTF">2013-01-21T05:05:00Z</dcterms:created>
  <dcterms:modified xsi:type="dcterms:W3CDTF">2013-01-23T09:20:00Z</dcterms:modified>
</cp:coreProperties>
</file>