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CF" w:rsidRDefault="00B21CEF" w:rsidP="00B97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11C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  <w:r w:rsidR="00B971CF" w:rsidRPr="00EB611C">
        <w:rPr>
          <w:rFonts w:ascii="Times New Roman" w:eastAsia="Times New Roman" w:hAnsi="Times New Roman" w:cs="Times New Roman"/>
          <w:b/>
          <w:sz w:val="24"/>
          <w:szCs w:val="24"/>
        </w:rPr>
        <w:t xml:space="preserve"> об экспертизе муниципального нормативного правового акта</w:t>
      </w:r>
    </w:p>
    <w:p w:rsidR="00CA0F06" w:rsidRPr="00CA0F06" w:rsidRDefault="00CA0F06" w:rsidP="00B97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(постановления от 02</w:t>
      </w:r>
      <w:r w:rsidRPr="00CA0F06">
        <w:rPr>
          <w:rFonts w:ascii="Times New Roman" w:hAnsi="Times New Roman"/>
          <w:b/>
          <w:sz w:val="24"/>
          <w:szCs w:val="24"/>
        </w:rPr>
        <w:t xml:space="preserve">.12.2013 № 2561 «Об утверждении муниципальной программы «Развитие транспортной системы </w:t>
      </w:r>
      <w:proofErr w:type="spellStart"/>
      <w:r w:rsidRPr="00CA0F06">
        <w:rPr>
          <w:rFonts w:ascii="Times New Roman" w:hAnsi="Times New Roman"/>
          <w:b/>
          <w:sz w:val="24"/>
          <w:szCs w:val="24"/>
        </w:rPr>
        <w:t>Нижневартовского</w:t>
      </w:r>
      <w:proofErr w:type="spellEnd"/>
      <w:r w:rsidRPr="00CA0F06">
        <w:rPr>
          <w:rFonts w:ascii="Times New Roman" w:hAnsi="Times New Roman"/>
          <w:b/>
          <w:sz w:val="24"/>
          <w:szCs w:val="24"/>
        </w:rPr>
        <w:t xml:space="preserve"> района на 2014–2020 годы»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B971CF" w:rsidRPr="00EB611C" w:rsidRDefault="00B971CF" w:rsidP="00B97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379"/>
      </w:tblGrid>
      <w:tr w:rsidR="00B971CF" w:rsidRPr="00EB611C" w:rsidTr="00CA0F06">
        <w:trPr>
          <w:trHeight w:val="1409"/>
        </w:trPr>
        <w:tc>
          <w:tcPr>
            <w:tcW w:w="3652" w:type="dxa"/>
            <w:shd w:val="clear" w:color="auto" w:fill="auto"/>
            <w:vAlign w:val="center"/>
          </w:tcPr>
          <w:p w:rsidR="00B971CF" w:rsidRPr="00EB611C" w:rsidRDefault="00B971CF" w:rsidP="00EB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</w:pPr>
            <w:r w:rsidRPr="00EB611C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№</w:t>
            </w:r>
            <w:r w:rsidRPr="00EB611C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 </w:t>
            </w:r>
            <w:r w:rsidR="00425470" w:rsidRPr="00EB611C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1</w:t>
            </w:r>
          </w:p>
          <w:p w:rsidR="00B971CF" w:rsidRPr="00EB611C" w:rsidRDefault="00B971CF" w:rsidP="00B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B971CF" w:rsidRPr="00EB611C" w:rsidRDefault="00B971CF" w:rsidP="00B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публичного обсуждения:</w:t>
            </w:r>
          </w:p>
          <w:p w:rsidR="00B971CF" w:rsidRPr="00EB611C" w:rsidRDefault="00B971CF" w:rsidP="00B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1CF" w:rsidRPr="00EB611C" w:rsidRDefault="00B971CF" w:rsidP="00B971CF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начало: «</w:t>
            </w:r>
            <w:r w:rsidR="003E156E" w:rsidRPr="00EB6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18</w:t>
            </w:r>
            <w:r w:rsidRPr="00EB6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3E156E" w:rsidRPr="00EB6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E156E" w:rsidRPr="00EB6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августа</w:t>
            </w:r>
            <w:r w:rsidRPr="00EB6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20</w:t>
            </w:r>
            <w:r w:rsidR="003E156E" w:rsidRPr="00EB6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16</w:t>
            </w:r>
            <w:r w:rsidR="003E156E" w:rsidRPr="00EB6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B6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г.;</w:t>
            </w:r>
          </w:p>
          <w:p w:rsidR="00B971CF" w:rsidRPr="00EB611C" w:rsidRDefault="00B971CF" w:rsidP="003E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окончание: «</w:t>
            </w:r>
            <w:r w:rsidR="003E156E" w:rsidRPr="00EB6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19</w:t>
            </w:r>
            <w:r w:rsidRPr="00EB6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3E156E" w:rsidRPr="00EB6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E156E" w:rsidRPr="00EB6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сентября</w:t>
            </w:r>
            <w:r w:rsidRPr="00EB6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20</w:t>
            </w:r>
            <w:r w:rsidR="003E156E" w:rsidRPr="00EB6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16</w:t>
            </w:r>
            <w:r w:rsidRPr="00EB6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</w:tbl>
    <w:p w:rsidR="00B971CF" w:rsidRPr="00EB611C" w:rsidRDefault="00B971CF" w:rsidP="00B97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1CF" w:rsidRPr="00EB611C" w:rsidRDefault="00B971CF" w:rsidP="00B971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11C">
        <w:rPr>
          <w:rFonts w:ascii="Times New Roman" w:eastAsia="Times New Roman" w:hAnsi="Times New Roman" w:cs="Times New Roman"/>
          <w:b/>
          <w:sz w:val="24"/>
          <w:szCs w:val="24"/>
        </w:rPr>
        <w:t>1. Общая информация</w:t>
      </w:r>
    </w:p>
    <w:p w:rsidR="00B971CF" w:rsidRPr="00EB611C" w:rsidRDefault="00B971CF" w:rsidP="00B971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B971CF" w:rsidRPr="00EB611C" w:rsidTr="00CA0F06">
        <w:trPr>
          <w:trHeight w:val="1152"/>
        </w:trPr>
        <w:tc>
          <w:tcPr>
            <w:tcW w:w="10065" w:type="dxa"/>
            <w:shd w:val="clear" w:color="auto" w:fill="auto"/>
          </w:tcPr>
          <w:p w:rsidR="00B971CF" w:rsidRPr="00EB611C" w:rsidRDefault="00B971CF" w:rsidP="00B971CF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1.1. Орган местного самоуправления, выполняющий функции по нормативному правовому регулированию в соответствующих сферах общественных отношений (далее – орган, осуществляющий экспертизу муниципальных нормативных правовых актов):</w:t>
            </w:r>
          </w:p>
          <w:p w:rsidR="00B971CF" w:rsidRPr="00CA0F06" w:rsidRDefault="00425470" w:rsidP="00EB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Отдел транспорта и связи администрации </w:t>
            </w:r>
            <w:proofErr w:type="spellStart"/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Нижневартовского</w:t>
            </w:r>
            <w:proofErr w:type="spellEnd"/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района</w:t>
            </w:r>
          </w:p>
        </w:tc>
      </w:tr>
      <w:tr w:rsidR="00B971CF" w:rsidRPr="00EB611C" w:rsidTr="00CA0F06">
        <w:trPr>
          <w:trHeight w:val="902"/>
        </w:trPr>
        <w:tc>
          <w:tcPr>
            <w:tcW w:w="10065" w:type="dxa"/>
            <w:shd w:val="clear" w:color="auto" w:fill="auto"/>
          </w:tcPr>
          <w:p w:rsidR="00B971CF" w:rsidRPr="00EB611C" w:rsidRDefault="00B971CF" w:rsidP="00B97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1.2. Сведения о структурных подразделениях администрации района, муниципальных учреждениях, учредителем которых является администрация района – соисполнителях:</w:t>
            </w:r>
          </w:p>
          <w:p w:rsidR="00B971CF" w:rsidRPr="00CA0F06" w:rsidRDefault="006C2618" w:rsidP="00EB611C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отсутствуют </w:t>
            </w:r>
          </w:p>
        </w:tc>
      </w:tr>
      <w:tr w:rsidR="00B971CF" w:rsidRPr="00EB611C" w:rsidTr="00CA0F06">
        <w:tc>
          <w:tcPr>
            <w:tcW w:w="10065" w:type="dxa"/>
            <w:shd w:val="clear" w:color="auto" w:fill="auto"/>
          </w:tcPr>
          <w:p w:rsidR="00B971CF" w:rsidRPr="00EB611C" w:rsidRDefault="00B971CF" w:rsidP="00B971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1.3. Вид и наименование муниципального нормативного правового акта:</w:t>
            </w:r>
          </w:p>
          <w:p w:rsidR="00B971CF" w:rsidRPr="00CA0F06" w:rsidRDefault="006C2618" w:rsidP="00EB61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hAnsi="Times New Roman"/>
                <w:i/>
                <w:sz w:val="24"/>
                <w:szCs w:val="24"/>
              </w:rPr>
              <w:t>Постановление администрации района от 02.12.2013 № 2561 «Об утверждении муниципальной программы «Развитие транспортной системы Нижневартовского района на 2014–2020 годы»</w:t>
            </w: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971CF" w:rsidRPr="00EB611C" w:rsidTr="00CA0F06">
        <w:trPr>
          <w:trHeight w:val="1970"/>
        </w:trPr>
        <w:tc>
          <w:tcPr>
            <w:tcW w:w="10065" w:type="dxa"/>
            <w:shd w:val="clear" w:color="auto" w:fill="auto"/>
          </w:tcPr>
          <w:p w:rsidR="00B971CF" w:rsidRPr="00EB611C" w:rsidRDefault="00B971CF" w:rsidP="00B97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1.4. Контактная информация исполнителя органа, осуществляющего экспертизу муниципального нормативного правового акта:</w:t>
            </w:r>
          </w:p>
          <w:p w:rsidR="00B971CF" w:rsidRPr="00EB611C" w:rsidRDefault="00B971CF" w:rsidP="00B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1CF" w:rsidRPr="00EB611C" w:rsidRDefault="00B971CF" w:rsidP="00B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ФИО: </w:t>
            </w:r>
            <w:r w:rsidR="006C2618"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Пискулина Лилия Маратовна</w:t>
            </w:r>
          </w:p>
          <w:p w:rsidR="00B971CF" w:rsidRPr="00EB611C" w:rsidRDefault="00B971CF" w:rsidP="00B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Должность: </w:t>
            </w:r>
            <w:r w:rsidR="006C2618"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ведущий специалист отдела транспорта и связи</w:t>
            </w:r>
          </w:p>
          <w:p w:rsidR="00B971CF" w:rsidRPr="00EB611C" w:rsidRDefault="00B971CF" w:rsidP="00B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Тел: </w:t>
            </w:r>
            <w:r w:rsidR="006C2618"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(3466) 41-77-16</w:t>
            </w:r>
          </w:p>
          <w:p w:rsidR="00B971CF" w:rsidRPr="00EB611C" w:rsidRDefault="00B971CF" w:rsidP="00B971CF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="006C2618" w:rsidRPr="00EB611C">
                <w:rPr>
                  <w:rStyle w:val="a4"/>
                  <w:rFonts w:ascii="Times New Roman" w:hAnsi="Times New Roman"/>
                  <w:b/>
                  <w:i/>
                  <w:sz w:val="24"/>
                  <w:szCs w:val="24"/>
                  <w:lang w:val="en-US"/>
                </w:rPr>
                <w:t>transport</w:t>
              </w:r>
              <w:r w:rsidR="006C2618" w:rsidRPr="00EB611C">
                <w:rPr>
                  <w:rStyle w:val="a4"/>
                  <w:rFonts w:ascii="Times New Roman" w:hAnsi="Times New Roman"/>
                  <w:b/>
                  <w:i/>
                  <w:sz w:val="24"/>
                  <w:szCs w:val="24"/>
                </w:rPr>
                <w:t>@</w:t>
              </w:r>
              <w:r w:rsidR="006C2618" w:rsidRPr="00EB611C">
                <w:rPr>
                  <w:rStyle w:val="a4"/>
                  <w:rFonts w:ascii="Times New Roman" w:hAnsi="Times New Roman"/>
                  <w:b/>
                  <w:i/>
                  <w:sz w:val="24"/>
                  <w:szCs w:val="24"/>
                  <w:lang w:val="en-US"/>
                </w:rPr>
                <w:t>nvraion</w:t>
              </w:r>
              <w:r w:rsidR="006C2618" w:rsidRPr="00EB611C">
                <w:rPr>
                  <w:rStyle w:val="a4"/>
                  <w:rFonts w:ascii="Times New Roman" w:hAnsi="Times New Roman"/>
                  <w:b/>
                  <w:i/>
                  <w:sz w:val="24"/>
                  <w:szCs w:val="24"/>
                </w:rPr>
                <w:t>.</w:t>
              </w:r>
              <w:r w:rsidR="006C2618" w:rsidRPr="00EB611C">
                <w:rPr>
                  <w:rStyle w:val="a4"/>
                  <w:rFonts w:ascii="Times New Roman" w:hAnsi="Times New Roman"/>
                  <w:b/>
                  <w:i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B971CF" w:rsidRPr="00EB611C" w:rsidRDefault="00B971CF" w:rsidP="00B9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1CF" w:rsidRPr="00EB611C" w:rsidRDefault="00B971CF" w:rsidP="00B97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11C">
        <w:rPr>
          <w:rFonts w:ascii="Times New Roman" w:eastAsia="Times New Roman" w:hAnsi="Times New Roman" w:cs="Times New Roman"/>
          <w:b/>
          <w:sz w:val="24"/>
          <w:szCs w:val="24"/>
        </w:rPr>
        <w:t xml:space="preserve">2. Описание проблемы, на решение которой направлен способ </w:t>
      </w:r>
    </w:p>
    <w:p w:rsidR="00B971CF" w:rsidRPr="00EB611C" w:rsidRDefault="00B971CF" w:rsidP="00B97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11C">
        <w:rPr>
          <w:rFonts w:ascii="Times New Roman" w:eastAsia="Times New Roman" w:hAnsi="Times New Roman" w:cs="Times New Roman"/>
          <w:b/>
          <w:sz w:val="24"/>
          <w:szCs w:val="24"/>
        </w:rPr>
        <w:t xml:space="preserve">регулирования, оценка необходимости регулирования </w:t>
      </w:r>
      <w:proofErr w:type="gramStart"/>
      <w:r w:rsidRPr="00EB611C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EB61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971CF" w:rsidRPr="00EB611C" w:rsidRDefault="00B971CF" w:rsidP="00B97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11C">
        <w:rPr>
          <w:rFonts w:ascii="Times New Roman" w:eastAsia="Times New Roman" w:hAnsi="Times New Roman" w:cs="Times New Roman"/>
          <w:b/>
          <w:sz w:val="24"/>
          <w:szCs w:val="24"/>
        </w:rPr>
        <w:t>соответствующей сфере деятельности</w:t>
      </w:r>
    </w:p>
    <w:p w:rsidR="00B971CF" w:rsidRPr="00EB611C" w:rsidRDefault="00B971CF" w:rsidP="00B97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B971CF" w:rsidRPr="00EB611C" w:rsidTr="00CA0F06">
        <w:trPr>
          <w:trHeight w:val="698"/>
        </w:trPr>
        <w:tc>
          <w:tcPr>
            <w:tcW w:w="10031" w:type="dxa"/>
            <w:shd w:val="clear" w:color="auto" w:fill="auto"/>
          </w:tcPr>
          <w:p w:rsidR="00B971CF" w:rsidRPr="00EB611C" w:rsidRDefault="00B971CF" w:rsidP="00B971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2.1. Описание проблемы, на решение которой направлен способ регулирования, установленный рассматриваемым муниципальным нормативным правовым актом:</w:t>
            </w:r>
          </w:p>
          <w:p w:rsidR="006C2618" w:rsidRPr="00CA0F06" w:rsidRDefault="006C2618" w:rsidP="006C26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Постановление</w:t>
            </w:r>
            <w:r w:rsidRPr="00CA0F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района от 02.12.2013 № 2561 «Об утверждении муниципальной программы «Развитие транспортной системы Нижневартовского района на 2014–2020 годы» установливает следующие порядки выделения субсидий:</w:t>
            </w:r>
          </w:p>
          <w:p w:rsidR="006C2618" w:rsidRPr="00CA0F06" w:rsidRDefault="006C2618" w:rsidP="006C261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Порядок предоставления за счет </w:t>
            </w:r>
            <w:proofErr w:type="gramStart"/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 бюджета района субсидий</w:t>
            </w:r>
            <w:proofErr w:type="gramEnd"/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юридическим лицам (за исключением государственных (муниципальных) учреждений), индивидуальным предпринимателям, оказывающим населению услуги по перевозке пассажиров, багажа, почты и грузов воздушным транспортом между поселениями в границах Нижневартовского района;</w:t>
            </w:r>
          </w:p>
          <w:p w:rsidR="006C2618" w:rsidRPr="00CA0F06" w:rsidRDefault="006C2618" w:rsidP="006C261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Порядок предоставления за счет </w:t>
            </w:r>
            <w:proofErr w:type="gramStart"/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 бюджета района субсидий</w:t>
            </w:r>
            <w:proofErr w:type="gramEnd"/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юридическим лицам (за исключением государственных (муниципальных) учреждений), индивидуальным предпринимателям, оказывающим транспортные услуги населению водным транспортом между поселениями в границах Нижневартовского района;</w:t>
            </w:r>
          </w:p>
          <w:p w:rsidR="00B971CF" w:rsidRPr="00EB611C" w:rsidRDefault="006C2618" w:rsidP="00EB61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Порядок предоставления субсидий на создание условий для обеспечения поселений, входящих в состав района, и межселенных территорий услугами связи организациям, осуществляющим доставку почтовых отправлений на территории </w:t>
            </w:r>
            <w:proofErr w:type="spellStart"/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Нижневартовского</w:t>
            </w:r>
            <w:proofErr w:type="spellEnd"/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района.</w:t>
            </w:r>
            <w:proofErr w:type="gramEnd"/>
          </w:p>
        </w:tc>
      </w:tr>
      <w:tr w:rsidR="00B971CF" w:rsidRPr="00EB611C" w:rsidTr="00CA0F06">
        <w:trPr>
          <w:trHeight w:val="1052"/>
        </w:trPr>
        <w:tc>
          <w:tcPr>
            <w:tcW w:w="10031" w:type="dxa"/>
            <w:shd w:val="clear" w:color="auto" w:fill="auto"/>
          </w:tcPr>
          <w:p w:rsidR="00B971CF" w:rsidRPr="00EB611C" w:rsidRDefault="00B971CF" w:rsidP="00B971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 Цели, осуществляемого регулирования:</w:t>
            </w:r>
          </w:p>
          <w:p w:rsidR="00F90EC3" w:rsidRPr="00CA0F06" w:rsidRDefault="00F90EC3" w:rsidP="00F90EC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Данные порядки предоставляют возможность получения субсидий юридическими лицами, индивидуальными предпринимателями:</w:t>
            </w:r>
          </w:p>
          <w:p w:rsidR="00F90EC3" w:rsidRPr="00CA0F06" w:rsidRDefault="00F90EC3" w:rsidP="00F90EC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hAnsi="Times New Roman" w:cs="Times New Roman"/>
                <w:i/>
                <w:sz w:val="24"/>
                <w:szCs w:val="24"/>
              </w:rPr>
              <w:t>- на возмещение затрат, в связи с оказанием населению услуги по перевозке пассажиров, багажа, почты и грузов воздушным транспортом между поселениями в границах Нижневартовского района;</w:t>
            </w:r>
          </w:p>
          <w:p w:rsidR="00F90EC3" w:rsidRPr="00CA0F06" w:rsidRDefault="00F90EC3" w:rsidP="00F90EC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A0F06">
              <w:rPr>
                <w:rFonts w:ascii="Times New Roman" w:hAnsi="Times New Roman" w:cs="Times New Roman"/>
                <w:i/>
                <w:sz w:val="24"/>
                <w:szCs w:val="24"/>
              </w:rPr>
              <w:t>в целях возмещения недополученных доходов в связи с оказанием транспортных услуг населению водным транспортом между поселениями</w:t>
            </w:r>
            <w:proofErr w:type="gramEnd"/>
            <w:r w:rsidRPr="00CA0F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границах Нижневартовского района;</w:t>
            </w:r>
          </w:p>
          <w:p w:rsidR="00B971CF" w:rsidRPr="00EB611C" w:rsidRDefault="00F90EC3" w:rsidP="00EB611C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A0F0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0F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целях возмещения затрат </w:t>
            </w: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 создание условий для обеспечения поселений, входящих в состав района, и межселенных территорий услугами связи организациям, осуществляющим доставку почтовых отправлений на территории </w:t>
            </w:r>
            <w:proofErr w:type="spellStart"/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Нижневартовского</w:t>
            </w:r>
            <w:proofErr w:type="spellEnd"/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района.</w:t>
            </w:r>
            <w:proofErr w:type="gramEnd"/>
          </w:p>
        </w:tc>
      </w:tr>
      <w:tr w:rsidR="00B971CF" w:rsidRPr="00EB611C" w:rsidTr="00CA0F06">
        <w:trPr>
          <w:trHeight w:val="1052"/>
        </w:trPr>
        <w:tc>
          <w:tcPr>
            <w:tcW w:w="10031" w:type="dxa"/>
            <w:shd w:val="clear" w:color="auto" w:fill="auto"/>
          </w:tcPr>
          <w:p w:rsidR="00B971CF" w:rsidRPr="00EB611C" w:rsidRDefault="00B971CF" w:rsidP="00B971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2.3. Муниципальные нормативные правовые акты, содержащие принципы правового регулирования, которым соответствуют цели, рассматриваемого регулирования:</w:t>
            </w:r>
          </w:p>
          <w:p w:rsidR="00B971CF" w:rsidRPr="00CA0F06" w:rsidRDefault="00F90EC3" w:rsidP="00EB61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Постановление администрации района от 05.08.2013 № 1663 «О муниципальных программах Нижневартовского района», от 18.09.2013 № 1946 «Об утверждении перечня муниципальных программ района на 2014−2020 годы»</w:t>
            </w:r>
          </w:p>
        </w:tc>
      </w:tr>
      <w:tr w:rsidR="00B971CF" w:rsidRPr="00EB611C" w:rsidTr="00CA0F06">
        <w:tc>
          <w:tcPr>
            <w:tcW w:w="10031" w:type="dxa"/>
            <w:shd w:val="clear" w:color="auto" w:fill="auto"/>
          </w:tcPr>
          <w:p w:rsidR="00B971CF" w:rsidRPr="00EB611C" w:rsidRDefault="00B971CF" w:rsidP="00B971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2.4. Негативные эффекты, возникающие в связи с отсутствием регулирования в соответствующей сфере деятельности:</w:t>
            </w:r>
          </w:p>
          <w:p w:rsidR="00B971CF" w:rsidRPr="00CA0F06" w:rsidRDefault="00F90EC3" w:rsidP="00EB61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Отсутствие</w:t>
            </w:r>
            <w:r w:rsidR="00D95156"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47020"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вышеназванных порядков </w:t>
            </w:r>
            <w:r w:rsidR="00D95156"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предоставления субсидий</w:t>
            </w:r>
            <w:r w:rsidR="00B47020"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отрицательно скажется на качестве и доступности  услуг по перевозке пассажиров, багажа, почты и грузов воздушным и водным транспортом  и по доставке почтовых отправлений на территории </w:t>
            </w:r>
            <w:proofErr w:type="spellStart"/>
            <w:r w:rsidR="00B47020"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Нижневартовского</w:t>
            </w:r>
            <w:proofErr w:type="spellEnd"/>
            <w:r w:rsidR="00B47020"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района.</w:t>
            </w:r>
          </w:p>
        </w:tc>
      </w:tr>
      <w:tr w:rsidR="00B971CF" w:rsidRPr="00EB611C" w:rsidTr="00CA0F06">
        <w:trPr>
          <w:trHeight w:val="885"/>
        </w:trPr>
        <w:tc>
          <w:tcPr>
            <w:tcW w:w="10031" w:type="dxa"/>
            <w:shd w:val="clear" w:color="auto" w:fill="auto"/>
          </w:tcPr>
          <w:p w:rsidR="00B971CF" w:rsidRPr="00EB611C" w:rsidRDefault="00B971CF" w:rsidP="00B971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2.5. Описание условий, при которых проблема может быть решена в целом без вмешательства со стороны администрации района:</w:t>
            </w:r>
          </w:p>
          <w:p w:rsidR="00B971CF" w:rsidRPr="00CA0F06" w:rsidRDefault="00B47020" w:rsidP="00EB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Проблема не может быть решена без участия администрации </w:t>
            </w:r>
            <w:proofErr w:type="spellStart"/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Нижневартовского</w:t>
            </w:r>
            <w:proofErr w:type="spellEnd"/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района</w:t>
            </w:r>
          </w:p>
        </w:tc>
      </w:tr>
      <w:tr w:rsidR="00B971CF" w:rsidRPr="00EB611C" w:rsidTr="00CA0F06">
        <w:trPr>
          <w:trHeight w:val="1691"/>
        </w:trPr>
        <w:tc>
          <w:tcPr>
            <w:tcW w:w="10031" w:type="dxa"/>
            <w:shd w:val="clear" w:color="auto" w:fill="auto"/>
          </w:tcPr>
          <w:p w:rsidR="00B971CF" w:rsidRPr="00EB611C" w:rsidRDefault="00B971CF" w:rsidP="00B97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2.6. Краткий анализ регулирования муниципальными образованиями Ханты-Мансийского автономного округа – Югры в соответствующих сферах деятельности:</w:t>
            </w:r>
          </w:p>
          <w:p w:rsidR="00B971CF" w:rsidRPr="00CA0F06" w:rsidRDefault="0023721C" w:rsidP="0076340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</w:t>
            </w:r>
            <w:proofErr w:type="gramStart"/>
            <w:r w:rsidRPr="00CA0F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Постановление Администрации Сургутского района Ханты-Мансийского автономного округа - Югры от 25 марта 2013 г. N 1163-нпа "Об утверждении порядка предоставления субсидий в целях возмещения затрат организациям, осуществляющим доставку почтовых отправлений на территории </w:t>
            </w:r>
            <w:proofErr w:type="spellStart"/>
            <w:r w:rsidRPr="00CA0F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Сургутского</w:t>
            </w:r>
            <w:proofErr w:type="spellEnd"/>
            <w:r w:rsidRPr="00CA0F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района"</w:t>
            </w:r>
            <w:proofErr w:type="gramEnd"/>
          </w:p>
        </w:tc>
      </w:tr>
      <w:tr w:rsidR="00B971CF" w:rsidRPr="00EB611C" w:rsidTr="00CA0F06">
        <w:trPr>
          <w:trHeight w:val="2268"/>
        </w:trPr>
        <w:tc>
          <w:tcPr>
            <w:tcW w:w="10031" w:type="dxa"/>
            <w:shd w:val="clear" w:color="auto" w:fill="auto"/>
          </w:tcPr>
          <w:p w:rsidR="00B971CF" w:rsidRPr="00EB611C" w:rsidRDefault="00B971CF" w:rsidP="00B971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  <w:r w:rsidRPr="00EB611C">
              <w:rPr>
                <w:rFonts w:ascii="Arial" w:eastAsia="Times New Roman" w:hAnsi="Arial" w:cs="Times New Roman"/>
                <w:b/>
                <w:sz w:val="24"/>
                <w:szCs w:val="24"/>
              </w:rPr>
              <w:t> </w:t>
            </w: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B971CF" w:rsidRPr="00CA0F06" w:rsidRDefault="00425470" w:rsidP="00EB611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Постановления администрации района от 05.08.2013 № 1663 «О муниципальных программах Нижневартовского района», от 18.09.2013 № 1946 «Об утверждении перечня муниципальных программ района на 2014−2020 годы». Постановление Правительства Ханты-Мансийского автономного округа – Югры от 09.10.2013 № 418-п «О государственной программе Ханты-Мансийского автономного округа – Югры «Развитие транспортной системы Ханты-Мансийского автономного округа – Югры на 2014–2020 годы»</w:t>
            </w:r>
            <w:r w:rsidR="00EB611C"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B971CF" w:rsidRPr="00EB611C" w:rsidRDefault="00B971CF" w:rsidP="00B97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1CF" w:rsidRPr="00EB611C" w:rsidRDefault="00B971CF" w:rsidP="00B971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11C">
        <w:rPr>
          <w:rFonts w:ascii="Times New Roman" w:eastAsia="Times New Roman" w:hAnsi="Times New Roman" w:cs="Times New Roman"/>
          <w:b/>
          <w:sz w:val="24"/>
          <w:szCs w:val="24"/>
        </w:rPr>
        <w:t xml:space="preserve">3. Основные группы субъектов предпринимательской и инвестиционной деятельности, иные заинтересованные лица, включая органы местного </w:t>
      </w:r>
    </w:p>
    <w:p w:rsidR="00B971CF" w:rsidRPr="00EB611C" w:rsidRDefault="00B971CF" w:rsidP="00B971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11C">
        <w:rPr>
          <w:rFonts w:ascii="Times New Roman" w:eastAsia="Times New Roman" w:hAnsi="Times New Roman" w:cs="Times New Roman"/>
          <w:b/>
          <w:sz w:val="24"/>
          <w:szCs w:val="24"/>
        </w:rPr>
        <w:t>самоуправления Нижневартовского района, интересы которых затронуты правовым регулированием, оценка количества таких субъектов</w:t>
      </w:r>
    </w:p>
    <w:p w:rsidR="00B971CF" w:rsidRPr="00EB611C" w:rsidRDefault="00B971CF" w:rsidP="00B971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962"/>
      </w:tblGrid>
      <w:tr w:rsidR="00B971CF" w:rsidRPr="00EB611C" w:rsidTr="00CA0F06">
        <w:trPr>
          <w:trHeight w:val="745"/>
        </w:trPr>
        <w:tc>
          <w:tcPr>
            <w:tcW w:w="5211" w:type="dxa"/>
            <w:shd w:val="clear" w:color="auto" w:fill="auto"/>
          </w:tcPr>
          <w:p w:rsidR="00B971CF" w:rsidRPr="00EB611C" w:rsidRDefault="00B971CF" w:rsidP="00B97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3.1. Группа участников отношений</w:t>
            </w:r>
          </w:p>
        </w:tc>
        <w:tc>
          <w:tcPr>
            <w:tcW w:w="4962" w:type="dxa"/>
            <w:shd w:val="clear" w:color="auto" w:fill="auto"/>
          </w:tcPr>
          <w:p w:rsidR="00B971CF" w:rsidRPr="00EB611C" w:rsidRDefault="00B971CF" w:rsidP="00B97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3.2. Оценка количества участников отношений</w:t>
            </w:r>
          </w:p>
        </w:tc>
      </w:tr>
      <w:tr w:rsidR="00B971CF" w:rsidRPr="00EB611C" w:rsidTr="00CA0F06">
        <w:tc>
          <w:tcPr>
            <w:tcW w:w="5211" w:type="dxa"/>
            <w:shd w:val="clear" w:color="auto" w:fill="auto"/>
          </w:tcPr>
          <w:p w:rsidR="00B971CF" w:rsidRPr="00CA0F06" w:rsidRDefault="00425470" w:rsidP="00EB61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Юридические лица независимо от организационно-правовых форм и форм собственности </w:t>
            </w:r>
          </w:p>
        </w:tc>
        <w:tc>
          <w:tcPr>
            <w:tcW w:w="4962" w:type="dxa"/>
            <w:shd w:val="clear" w:color="auto" w:fill="auto"/>
          </w:tcPr>
          <w:p w:rsidR="00B971CF" w:rsidRPr="00CA0F06" w:rsidRDefault="00425470" w:rsidP="00B97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Неограниченный круг лиц</w:t>
            </w:r>
          </w:p>
        </w:tc>
      </w:tr>
      <w:tr w:rsidR="00EB611C" w:rsidRPr="00EB611C" w:rsidTr="00CA0F06">
        <w:tc>
          <w:tcPr>
            <w:tcW w:w="5211" w:type="dxa"/>
            <w:shd w:val="clear" w:color="auto" w:fill="auto"/>
          </w:tcPr>
          <w:p w:rsidR="00EB611C" w:rsidRPr="00CA0F06" w:rsidRDefault="00EB611C" w:rsidP="00B971C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4962" w:type="dxa"/>
            <w:shd w:val="clear" w:color="auto" w:fill="auto"/>
          </w:tcPr>
          <w:p w:rsidR="00EB611C" w:rsidRPr="00CA0F06" w:rsidRDefault="00EB611C" w:rsidP="00B97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Неограниченный круг лиц</w:t>
            </w:r>
          </w:p>
        </w:tc>
      </w:tr>
      <w:tr w:rsidR="00B971CF" w:rsidRPr="00EB611C" w:rsidTr="00CA0F06">
        <w:tc>
          <w:tcPr>
            <w:tcW w:w="5211" w:type="dxa"/>
            <w:shd w:val="clear" w:color="auto" w:fill="auto"/>
          </w:tcPr>
          <w:p w:rsidR="00B971CF" w:rsidRPr="00CA0F06" w:rsidRDefault="00425470" w:rsidP="00B97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Администрация </w:t>
            </w:r>
            <w:proofErr w:type="spellStart"/>
            <w:r w:rsidRPr="00CA0F06">
              <w:rPr>
                <w:rFonts w:ascii="Times New Roman" w:hAnsi="Times New Roman" w:cs="Times New Roman"/>
                <w:i/>
                <w:sz w:val="24"/>
                <w:szCs w:val="24"/>
              </w:rPr>
              <w:t>Нижневартовского</w:t>
            </w:r>
            <w:proofErr w:type="spellEnd"/>
            <w:r w:rsidRPr="00CA0F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</w:t>
            </w:r>
          </w:p>
        </w:tc>
        <w:tc>
          <w:tcPr>
            <w:tcW w:w="4962" w:type="dxa"/>
            <w:shd w:val="clear" w:color="auto" w:fill="auto"/>
          </w:tcPr>
          <w:p w:rsidR="00B971CF" w:rsidRPr="00CA0F06" w:rsidRDefault="00425470" w:rsidP="00B97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B971CF" w:rsidRPr="00EB611C" w:rsidTr="00CA0F06">
        <w:tc>
          <w:tcPr>
            <w:tcW w:w="10173" w:type="dxa"/>
            <w:gridSpan w:val="2"/>
            <w:shd w:val="clear" w:color="auto" w:fill="auto"/>
          </w:tcPr>
          <w:p w:rsidR="00B971CF" w:rsidRPr="00EB611C" w:rsidRDefault="00B971CF" w:rsidP="00B97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 Источники данных:</w:t>
            </w:r>
          </w:p>
          <w:p w:rsidR="00B971CF" w:rsidRPr="00CA0F06" w:rsidRDefault="00425470" w:rsidP="0042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Отдел транспорта и связи администрации Нижневартовского района</w:t>
            </w:r>
          </w:p>
          <w:p w:rsidR="00B971CF" w:rsidRPr="00EB611C" w:rsidRDefault="00B971CF" w:rsidP="00B971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B971CF" w:rsidRPr="00EB611C" w:rsidRDefault="00B971CF" w:rsidP="00B971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971CF" w:rsidRPr="00EB611C" w:rsidRDefault="00B971CF" w:rsidP="00B971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11C">
        <w:rPr>
          <w:rFonts w:ascii="Times New Roman" w:eastAsia="Times New Roman" w:hAnsi="Times New Roman" w:cs="Times New Roman"/>
          <w:b/>
          <w:sz w:val="24"/>
          <w:szCs w:val="24"/>
        </w:rPr>
        <w:t xml:space="preserve">4. Оценка соответствующих расходов </w:t>
      </w:r>
    </w:p>
    <w:p w:rsidR="00B971CF" w:rsidRPr="00EB611C" w:rsidRDefault="00B971CF" w:rsidP="00B971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11C">
        <w:rPr>
          <w:rFonts w:ascii="Times New Roman" w:eastAsia="Times New Roman" w:hAnsi="Times New Roman" w:cs="Times New Roman"/>
          <w:b/>
          <w:sz w:val="24"/>
          <w:szCs w:val="24"/>
        </w:rPr>
        <w:t>бюджета района</w:t>
      </w:r>
    </w:p>
    <w:p w:rsidR="00B971CF" w:rsidRPr="00EB611C" w:rsidRDefault="00B971CF" w:rsidP="00B971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3096"/>
        <w:gridCol w:w="3982"/>
      </w:tblGrid>
      <w:tr w:rsidR="00EB611C" w:rsidRPr="00EB611C" w:rsidTr="00CA0F06">
        <w:tc>
          <w:tcPr>
            <w:tcW w:w="3095" w:type="dxa"/>
            <w:shd w:val="clear" w:color="auto" w:fill="auto"/>
          </w:tcPr>
          <w:p w:rsidR="00EB611C" w:rsidRPr="00EB611C" w:rsidRDefault="00EB611C" w:rsidP="00EB61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4.1. Наименование существующей функции, полномочия, обязанности или права:</w:t>
            </w:r>
          </w:p>
          <w:p w:rsidR="00EB611C" w:rsidRPr="00EB611C" w:rsidRDefault="00EB611C" w:rsidP="00B97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B611C" w:rsidRPr="00EB611C" w:rsidRDefault="00EB611C" w:rsidP="00EB61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4.2. Описание видов расходов бюджета района:</w:t>
            </w:r>
          </w:p>
          <w:p w:rsidR="00EB611C" w:rsidRPr="00EB611C" w:rsidRDefault="00EB611C" w:rsidP="00B97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auto"/>
          </w:tcPr>
          <w:p w:rsidR="00EB611C" w:rsidRPr="00EB611C" w:rsidRDefault="00EB611C" w:rsidP="00EB61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4.3. Количественная оценка расходов:</w:t>
            </w:r>
          </w:p>
          <w:p w:rsidR="00EB611C" w:rsidRPr="00EB611C" w:rsidRDefault="00EB611C" w:rsidP="00B97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11C" w:rsidRPr="00EB611C" w:rsidTr="00CA0F06">
        <w:tc>
          <w:tcPr>
            <w:tcW w:w="3095" w:type="dxa"/>
            <w:shd w:val="clear" w:color="auto" w:fill="auto"/>
          </w:tcPr>
          <w:p w:rsidR="00EB611C" w:rsidRPr="00CA0F06" w:rsidRDefault="00EB611C" w:rsidP="009222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0F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1. Предоставление за счет </w:t>
            </w:r>
            <w:proofErr w:type="gramStart"/>
            <w:r w:rsidRPr="00CA0F06">
              <w:rPr>
                <w:rFonts w:ascii="Times New Roman" w:hAnsi="Times New Roman" w:cs="Times New Roman"/>
                <w:i/>
                <w:sz w:val="24"/>
                <w:szCs w:val="24"/>
              </w:rPr>
              <w:t>средств бюджета района субсидий</w:t>
            </w:r>
            <w:proofErr w:type="gramEnd"/>
            <w:r w:rsidRPr="00CA0F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юридическим лицам (за исключением государственных (муниципальных) учреждений), индивидуальным предпринимателям, оказывающим </w:t>
            </w:r>
            <w:r w:rsidR="00922204" w:rsidRPr="00CA0F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услуги по перевозке пассажиров, багажа, почты и грузов воздушным транспортом между поселениями в границах </w:t>
            </w:r>
            <w:proofErr w:type="spellStart"/>
            <w:r w:rsidR="00922204" w:rsidRPr="00CA0F06">
              <w:rPr>
                <w:rFonts w:ascii="Times New Roman" w:hAnsi="Times New Roman" w:cs="Times New Roman"/>
                <w:i/>
                <w:sz w:val="24"/>
                <w:szCs w:val="24"/>
              </w:rPr>
              <w:t>Нижневартовского</w:t>
            </w:r>
            <w:proofErr w:type="spellEnd"/>
            <w:r w:rsidR="00922204" w:rsidRPr="00CA0F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района;</w:t>
            </w:r>
          </w:p>
        </w:tc>
        <w:tc>
          <w:tcPr>
            <w:tcW w:w="3096" w:type="dxa"/>
            <w:shd w:val="clear" w:color="auto" w:fill="auto"/>
          </w:tcPr>
          <w:p w:rsidR="00EB611C" w:rsidRPr="00CA0F06" w:rsidRDefault="00EB611C" w:rsidP="007634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Выплата субсидий</w:t>
            </w:r>
          </w:p>
        </w:tc>
        <w:tc>
          <w:tcPr>
            <w:tcW w:w="3982" w:type="dxa"/>
            <w:shd w:val="clear" w:color="auto" w:fill="auto"/>
          </w:tcPr>
          <w:p w:rsidR="00EB611C" w:rsidRPr="00CA0F06" w:rsidRDefault="00EB611C" w:rsidP="00EB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Субсидии предоставляются в соответствии с бюджетной росписью, утвержденной в соответствии с бюджетными ассигнованиями и лимитами бюджетных обязательств на текущий финансовый год и плановый период.</w:t>
            </w:r>
          </w:p>
          <w:p w:rsidR="00922204" w:rsidRPr="00CA0F06" w:rsidRDefault="00922204" w:rsidP="0092220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6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2014 год – 59 872,8 тыс. руб. (фактический объем затрат);</w:t>
            </w:r>
          </w:p>
          <w:p w:rsidR="00922204" w:rsidRPr="00CA0F06" w:rsidRDefault="00922204" w:rsidP="0092220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6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2015 год – 53 503,05 тыс. руб. (фактический объем затрат);</w:t>
            </w:r>
          </w:p>
          <w:p w:rsidR="00922204" w:rsidRPr="00CA0F06" w:rsidRDefault="00922204" w:rsidP="00EB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3) 2016 год – 47 728,66 тыс. руб. (запланированный объем затрат);</w:t>
            </w:r>
          </w:p>
          <w:p w:rsidR="00922204" w:rsidRPr="00CA0F06" w:rsidRDefault="00922204" w:rsidP="00922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4) 2017 год – 63 320,9 тыс. руб. (запланированный объем затрат);</w:t>
            </w:r>
          </w:p>
          <w:p w:rsidR="00922204" w:rsidRPr="00CA0F06" w:rsidRDefault="00922204" w:rsidP="00922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5) 2018 год – 78 821,85 тыс. руб. (запланированный объем затрат);</w:t>
            </w:r>
          </w:p>
          <w:p w:rsidR="00922204" w:rsidRPr="00CA0F06" w:rsidRDefault="00922204" w:rsidP="00922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6) 2019 год – 150 946,5 тыс. руб. (запланированный объем затрат);</w:t>
            </w:r>
          </w:p>
          <w:p w:rsidR="00922204" w:rsidRPr="00CA0F06" w:rsidRDefault="00922204" w:rsidP="00EB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7) 2020 год – 166 191,9 тыс. руб. (запланированный объем затрат).</w:t>
            </w:r>
          </w:p>
          <w:p w:rsidR="00EB611C" w:rsidRPr="00CA0F06" w:rsidRDefault="00EB611C" w:rsidP="00EB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611C" w:rsidRPr="00EB611C" w:rsidTr="00CA0F06">
        <w:tc>
          <w:tcPr>
            <w:tcW w:w="3095" w:type="dxa"/>
            <w:shd w:val="clear" w:color="auto" w:fill="auto"/>
          </w:tcPr>
          <w:p w:rsidR="00EB611C" w:rsidRPr="00CA0F06" w:rsidRDefault="00EB611C" w:rsidP="00EB6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Предоставление за счет </w:t>
            </w:r>
            <w:proofErr w:type="gramStart"/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средств бюджета района субсидий</w:t>
            </w:r>
            <w:proofErr w:type="gramEnd"/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юридическим лицам (за исключением государственных (муниципальных) учреждений), индивидуальным предпринимателям, оказывающим транспортные услуги населению водным транспортом между поселениями в границах Нижневартовского района;</w:t>
            </w:r>
          </w:p>
          <w:p w:rsidR="00EB611C" w:rsidRPr="00CA0F06" w:rsidRDefault="00EB611C" w:rsidP="009B646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96" w:type="dxa"/>
            <w:shd w:val="clear" w:color="auto" w:fill="auto"/>
          </w:tcPr>
          <w:p w:rsidR="00EB611C" w:rsidRPr="00CA0F06" w:rsidRDefault="00EB611C" w:rsidP="007634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Выплата субсидий</w:t>
            </w:r>
          </w:p>
        </w:tc>
        <w:tc>
          <w:tcPr>
            <w:tcW w:w="3982" w:type="dxa"/>
            <w:shd w:val="clear" w:color="auto" w:fill="auto"/>
          </w:tcPr>
          <w:p w:rsidR="00EB611C" w:rsidRPr="00CA0F06" w:rsidRDefault="00EB611C" w:rsidP="00EB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Субсидии предоставляются в соответствии с бюджетной росписью, утвержденной в соответствии с бюджетными ассигнованиями и лимитами бюджетных обязательств на текущий финансовый год и плановый период.</w:t>
            </w:r>
          </w:p>
          <w:p w:rsidR="00922204" w:rsidRPr="00CA0F06" w:rsidRDefault="00922204" w:rsidP="0092220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2014 год – 18 955,42тыс. руб. (фактический объем затрат);</w:t>
            </w:r>
          </w:p>
          <w:p w:rsidR="00922204" w:rsidRPr="00CA0F06" w:rsidRDefault="00922204" w:rsidP="0092220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2015 год – 21 229,87 тыс. руб. (фактический объем затрат);</w:t>
            </w:r>
          </w:p>
          <w:p w:rsidR="00922204" w:rsidRPr="00CA0F06" w:rsidRDefault="00922204" w:rsidP="00922204">
            <w:pPr>
              <w:spacing w:after="0" w:line="240" w:lineRule="auto"/>
              <w:ind w:left="46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3) 2016 год – 24 162,42 тыс. руб. (запланированный объем затрат);</w:t>
            </w:r>
          </w:p>
          <w:p w:rsidR="00922204" w:rsidRPr="00CA0F06" w:rsidRDefault="00922204" w:rsidP="00922204">
            <w:pPr>
              <w:spacing w:after="0" w:line="240" w:lineRule="auto"/>
              <w:ind w:left="46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4) 2017 год – 27 080,0 тыс. руб. (запланированный объем затрат);</w:t>
            </w:r>
          </w:p>
          <w:p w:rsidR="00922204" w:rsidRPr="00CA0F06" w:rsidRDefault="00922204" w:rsidP="00922204">
            <w:pPr>
              <w:spacing w:after="0" w:line="240" w:lineRule="auto"/>
              <w:ind w:left="46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5) 2018 год – 29749,0 тыс. руб. (запланированный объем затрат);</w:t>
            </w:r>
          </w:p>
          <w:p w:rsidR="00922204" w:rsidRPr="00CA0F06" w:rsidRDefault="00922204" w:rsidP="00922204">
            <w:pPr>
              <w:spacing w:after="0" w:line="240" w:lineRule="auto"/>
              <w:ind w:left="46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6) 2019 год – 41 054,0 тыс. руб. (запланированный объем затрат);</w:t>
            </w:r>
          </w:p>
          <w:p w:rsidR="00922204" w:rsidRPr="00CA0F06" w:rsidRDefault="00922204" w:rsidP="00922204">
            <w:pPr>
              <w:spacing w:after="0" w:line="240" w:lineRule="auto"/>
              <w:ind w:left="46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7) 2020 год – 45 510,1 тыс. руб. (запланированный объем затрат).</w:t>
            </w:r>
          </w:p>
          <w:p w:rsidR="00EB611C" w:rsidRPr="00CA0F06" w:rsidRDefault="00EB611C" w:rsidP="00EB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71CF" w:rsidRPr="00EB611C" w:rsidTr="00F7615E">
        <w:trPr>
          <w:trHeight w:val="6081"/>
        </w:trPr>
        <w:tc>
          <w:tcPr>
            <w:tcW w:w="3095" w:type="dxa"/>
            <w:shd w:val="clear" w:color="auto" w:fill="auto"/>
          </w:tcPr>
          <w:p w:rsidR="009B646B" w:rsidRPr="00CA0F06" w:rsidRDefault="009B646B" w:rsidP="00EB61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3. </w:t>
            </w:r>
            <w:proofErr w:type="gramStart"/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Предоставлени</w:t>
            </w:r>
            <w:r w:rsidR="001F7909"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субсидий на создание условий для обеспечения поселений, входящих в состав района и межселенных территорий услугами связи организациям, осуществляющим доставку почтовых отправлений на территории Нижневартовского района.</w:t>
            </w:r>
            <w:proofErr w:type="gramEnd"/>
          </w:p>
          <w:p w:rsidR="009B646B" w:rsidRPr="00CA0F06" w:rsidRDefault="009B646B" w:rsidP="009B64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96" w:type="dxa"/>
            <w:shd w:val="clear" w:color="auto" w:fill="auto"/>
          </w:tcPr>
          <w:p w:rsidR="009B646B" w:rsidRPr="00CA0F06" w:rsidRDefault="00EB611C" w:rsidP="007634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Выплата субсидий</w:t>
            </w:r>
          </w:p>
        </w:tc>
        <w:tc>
          <w:tcPr>
            <w:tcW w:w="3982" w:type="dxa"/>
            <w:shd w:val="clear" w:color="auto" w:fill="auto"/>
          </w:tcPr>
          <w:p w:rsidR="009B646B" w:rsidRPr="00CA0F06" w:rsidRDefault="009B646B" w:rsidP="00EB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Субсидии предоставляются в соответствии с бюджетной росписью, утвержденной в соответствии с бюджетными ассигнованиями и лимитами бюджетных обязательств на текущий финансовый год и плановый период.</w:t>
            </w:r>
          </w:p>
          <w:p w:rsidR="0031100D" w:rsidRPr="00CA0F06" w:rsidRDefault="0031100D" w:rsidP="0031100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6" w:hanging="3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2014 год – 1 780,99 тыс. руб. (фактический объем затрат);</w:t>
            </w:r>
          </w:p>
          <w:p w:rsidR="0031100D" w:rsidRPr="00CA0F06" w:rsidRDefault="0031100D" w:rsidP="0031100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46" w:hanging="3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2015 год – 1 795,48 тыс. руб. (фактический объем затрат);</w:t>
            </w:r>
          </w:p>
          <w:p w:rsidR="0031100D" w:rsidRPr="00CA0F06" w:rsidRDefault="0031100D" w:rsidP="0031100D">
            <w:pPr>
              <w:spacing w:after="0" w:line="240" w:lineRule="auto"/>
              <w:ind w:left="46" w:hanging="3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3) 2016 год – 2 000,0 тыс. руб. (запланированный объем затрат);</w:t>
            </w:r>
          </w:p>
          <w:p w:rsidR="0031100D" w:rsidRPr="00CA0F06" w:rsidRDefault="0031100D" w:rsidP="0031100D">
            <w:pPr>
              <w:spacing w:after="0" w:line="240" w:lineRule="auto"/>
              <w:ind w:left="46" w:hanging="3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4) 2017 год – 2 100,0 тыс. руб. (запланированный объем затрат);</w:t>
            </w:r>
          </w:p>
          <w:p w:rsidR="0031100D" w:rsidRPr="00CA0F06" w:rsidRDefault="0031100D" w:rsidP="0031100D">
            <w:pPr>
              <w:spacing w:after="0" w:line="240" w:lineRule="auto"/>
              <w:ind w:left="46" w:hanging="3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5) 2018 год – 2 200,0 тыс. руб. (запланированный объем затрат);</w:t>
            </w:r>
          </w:p>
          <w:p w:rsidR="0031100D" w:rsidRPr="00CA0F06" w:rsidRDefault="0031100D" w:rsidP="0031100D">
            <w:pPr>
              <w:spacing w:after="0" w:line="240" w:lineRule="auto"/>
              <w:ind w:left="46" w:hanging="3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6) 2019 год – 3 324,0 тыс. руб. (запланированный объем затрат);</w:t>
            </w:r>
          </w:p>
          <w:p w:rsidR="00EB611C" w:rsidRPr="00CA0F06" w:rsidRDefault="0031100D" w:rsidP="00F7615E">
            <w:pPr>
              <w:spacing w:after="0" w:line="240" w:lineRule="auto"/>
              <w:ind w:left="46" w:hanging="3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7) 2020 год – 3 656,0 тыс. руб. (запланированный объем затрат).</w:t>
            </w:r>
          </w:p>
        </w:tc>
      </w:tr>
      <w:tr w:rsidR="00B971CF" w:rsidRPr="00EB611C" w:rsidTr="00CA0F06">
        <w:trPr>
          <w:trHeight w:val="479"/>
        </w:trPr>
        <w:tc>
          <w:tcPr>
            <w:tcW w:w="10173" w:type="dxa"/>
            <w:gridSpan w:val="3"/>
            <w:shd w:val="clear" w:color="auto" w:fill="auto"/>
          </w:tcPr>
          <w:p w:rsidR="00B971CF" w:rsidRPr="00EB611C" w:rsidRDefault="00B971CF" w:rsidP="00B97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4.4. </w:t>
            </w: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Бюджет района</w:t>
            </w:r>
          </w:p>
        </w:tc>
      </w:tr>
      <w:tr w:rsidR="00B971CF" w:rsidRPr="00EB611C" w:rsidTr="00CA0F06">
        <w:trPr>
          <w:trHeight w:val="1149"/>
        </w:trPr>
        <w:tc>
          <w:tcPr>
            <w:tcW w:w="3095" w:type="dxa"/>
            <w:vMerge w:val="restart"/>
            <w:shd w:val="clear" w:color="auto" w:fill="auto"/>
          </w:tcPr>
          <w:p w:rsidR="00B971CF" w:rsidRPr="00EB611C" w:rsidRDefault="00B971CF" w:rsidP="00B97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4.4.1.  (функция №)</w:t>
            </w:r>
          </w:p>
        </w:tc>
        <w:tc>
          <w:tcPr>
            <w:tcW w:w="3096" w:type="dxa"/>
            <w:shd w:val="clear" w:color="auto" w:fill="auto"/>
          </w:tcPr>
          <w:p w:rsidR="00B971CF" w:rsidRPr="00EB611C" w:rsidRDefault="00B971CF" w:rsidP="00B97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4.4.2. Единовременные расходы </w:t>
            </w:r>
            <w:proofErr w:type="gramStart"/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</w:t>
            </w:r>
          </w:p>
          <w:p w:rsidR="00B971CF" w:rsidRPr="00EB611C" w:rsidRDefault="00B971CF" w:rsidP="00B97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(год возникновения полномочия и т.д.):</w:t>
            </w:r>
          </w:p>
        </w:tc>
        <w:tc>
          <w:tcPr>
            <w:tcW w:w="3982" w:type="dxa"/>
            <w:shd w:val="clear" w:color="auto" w:fill="auto"/>
          </w:tcPr>
          <w:p w:rsidR="00B971CF" w:rsidRPr="00EB611C" w:rsidRDefault="0031100D" w:rsidP="00B97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1CF" w:rsidRPr="00EB611C" w:rsidTr="00CA0F06">
        <w:trPr>
          <w:trHeight w:val="1113"/>
        </w:trPr>
        <w:tc>
          <w:tcPr>
            <w:tcW w:w="3095" w:type="dxa"/>
            <w:vMerge/>
            <w:shd w:val="clear" w:color="auto" w:fill="auto"/>
          </w:tcPr>
          <w:p w:rsidR="00B971CF" w:rsidRPr="00EB611C" w:rsidRDefault="00B971CF" w:rsidP="00B971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B971CF" w:rsidRPr="0031100D" w:rsidRDefault="00B971CF" w:rsidP="00B97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00D">
              <w:rPr>
                <w:rFonts w:ascii="Times New Roman" w:eastAsia="Times New Roman" w:hAnsi="Times New Roman" w:cs="Times New Roman"/>
                <w:sz w:val="24"/>
                <w:szCs w:val="24"/>
              </w:rPr>
              <w:t>4.4.3. Периодические расходы за период реализации полномочия</w:t>
            </w:r>
          </w:p>
          <w:p w:rsidR="00B971CF" w:rsidRPr="00EB611C" w:rsidRDefault="001F7909" w:rsidP="001F79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00D">
              <w:rPr>
                <w:rFonts w:ascii="Times New Roman" w:eastAsia="Times New Roman" w:hAnsi="Times New Roman" w:cs="Times New Roman"/>
                <w:sz w:val="24"/>
                <w:szCs w:val="24"/>
              </w:rPr>
              <w:t>2014-2020гг</w:t>
            </w:r>
          </w:p>
        </w:tc>
        <w:tc>
          <w:tcPr>
            <w:tcW w:w="3982" w:type="dxa"/>
            <w:shd w:val="clear" w:color="auto" w:fill="auto"/>
          </w:tcPr>
          <w:p w:rsidR="00B971CF" w:rsidRPr="00CA0F06" w:rsidRDefault="0031100D" w:rsidP="0031100D">
            <w:pPr>
              <w:spacing w:after="0" w:line="240" w:lineRule="auto"/>
              <w:ind w:left="46" w:hanging="3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 за 2014-2020 годы – 854 049,7 тыс. руб. (запланированный объем затрат).</w:t>
            </w:r>
          </w:p>
        </w:tc>
      </w:tr>
      <w:tr w:rsidR="00B971CF" w:rsidRPr="00EB611C" w:rsidTr="00CA0F06">
        <w:trPr>
          <w:trHeight w:val="666"/>
        </w:trPr>
        <w:tc>
          <w:tcPr>
            <w:tcW w:w="6191" w:type="dxa"/>
            <w:gridSpan w:val="2"/>
            <w:shd w:val="clear" w:color="auto" w:fill="auto"/>
          </w:tcPr>
          <w:p w:rsidR="00B971CF" w:rsidRPr="00EB611C" w:rsidRDefault="00B971CF" w:rsidP="00B97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4.5. Итого единовременные расходы:</w:t>
            </w:r>
          </w:p>
        </w:tc>
        <w:tc>
          <w:tcPr>
            <w:tcW w:w="3982" w:type="dxa"/>
            <w:shd w:val="clear" w:color="auto" w:fill="auto"/>
          </w:tcPr>
          <w:p w:rsidR="00B971CF" w:rsidRPr="00CA0F06" w:rsidRDefault="001F7909" w:rsidP="00B971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B971CF" w:rsidRPr="00EB611C" w:rsidTr="00CA0F06">
        <w:trPr>
          <w:trHeight w:val="603"/>
        </w:trPr>
        <w:tc>
          <w:tcPr>
            <w:tcW w:w="6191" w:type="dxa"/>
            <w:gridSpan w:val="2"/>
            <w:shd w:val="clear" w:color="auto" w:fill="auto"/>
          </w:tcPr>
          <w:p w:rsidR="00B971CF" w:rsidRPr="00EB611C" w:rsidRDefault="00B971CF" w:rsidP="00B97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4.6. Итого периодические расходы:</w:t>
            </w:r>
          </w:p>
        </w:tc>
        <w:tc>
          <w:tcPr>
            <w:tcW w:w="3982" w:type="dxa"/>
            <w:shd w:val="clear" w:color="auto" w:fill="auto"/>
          </w:tcPr>
          <w:p w:rsidR="00B971CF" w:rsidRPr="00CA0F06" w:rsidRDefault="0031100D" w:rsidP="0031100D">
            <w:pPr>
              <w:spacing w:after="0" w:line="240" w:lineRule="auto"/>
              <w:ind w:left="46" w:hanging="30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Итого за 2014-2020 годы – 854 049,7 тыс. руб. (запланированный объем затрат).</w:t>
            </w:r>
          </w:p>
        </w:tc>
      </w:tr>
      <w:tr w:rsidR="00B971CF" w:rsidRPr="00EB611C" w:rsidTr="00CA0F06">
        <w:tc>
          <w:tcPr>
            <w:tcW w:w="10173" w:type="dxa"/>
            <w:gridSpan w:val="3"/>
            <w:shd w:val="clear" w:color="auto" w:fill="auto"/>
          </w:tcPr>
          <w:p w:rsidR="00B971CF" w:rsidRPr="00EB611C" w:rsidRDefault="00B971CF" w:rsidP="00B97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4.7. Иные сведения о расходах бюджета района:</w:t>
            </w:r>
          </w:p>
          <w:p w:rsidR="00B971CF" w:rsidRPr="00CA0F06" w:rsidRDefault="001F7909" w:rsidP="00C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B971CF" w:rsidRPr="00EB611C" w:rsidTr="00CA0F06">
        <w:tc>
          <w:tcPr>
            <w:tcW w:w="10173" w:type="dxa"/>
            <w:gridSpan w:val="3"/>
            <w:shd w:val="clear" w:color="auto" w:fill="auto"/>
          </w:tcPr>
          <w:p w:rsidR="00B971CF" w:rsidRPr="00EB611C" w:rsidRDefault="00B971CF" w:rsidP="00B97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4.8. Источники данных:</w:t>
            </w:r>
          </w:p>
          <w:p w:rsidR="00B971CF" w:rsidRPr="00CA0F06" w:rsidRDefault="001F7909" w:rsidP="00CA0F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Постановление</w:t>
            </w:r>
            <w:r w:rsidRPr="00CA0F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района от 02.12.2013 № 2561 «Об утверждении муниципальной программы «Развитие транспортной системы Нижневартовского района на 2014–2020 годы»</w:t>
            </w:r>
          </w:p>
        </w:tc>
      </w:tr>
    </w:tbl>
    <w:p w:rsidR="00B971CF" w:rsidRPr="00EB611C" w:rsidRDefault="00B971CF" w:rsidP="00B971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971CF" w:rsidRPr="00EB611C" w:rsidRDefault="00B971CF" w:rsidP="00B971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11C">
        <w:rPr>
          <w:rFonts w:ascii="Times New Roman" w:eastAsia="Times New Roman" w:hAnsi="Times New Roman" w:cs="Times New Roman"/>
          <w:b/>
          <w:sz w:val="24"/>
          <w:szCs w:val="24"/>
        </w:rPr>
        <w:t>5. Обязанности или ограничения для субъектов</w:t>
      </w:r>
    </w:p>
    <w:p w:rsidR="00B971CF" w:rsidRPr="00EB611C" w:rsidRDefault="00B971CF" w:rsidP="00B971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11C">
        <w:rPr>
          <w:rFonts w:ascii="Times New Roman" w:eastAsia="Times New Roman" w:hAnsi="Times New Roman" w:cs="Times New Roman"/>
          <w:b/>
          <w:sz w:val="24"/>
          <w:szCs w:val="24"/>
        </w:rPr>
        <w:t>предпринимательской и инвестиционной деятельности,</w:t>
      </w:r>
      <w:r w:rsidRPr="00EB611C">
        <w:rPr>
          <w:rFonts w:ascii="Times New Roman" w:eastAsia="Times New Roman" w:hAnsi="Times New Roman" w:cs="Times New Roman"/>
          <w:b/>
          <w:sz w:val="24"/>
          <w:szCs w:val="24"/>
        </w:rPr>
        <w:br/>
        <w:t>а также порядок организации их исполнения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2"/>
        <w:gridCol w:w="3686"/>
        <w:gridCol w:w="4005"/>
      </w:tblGrid>
      <w:tr w:rsidR="00B971CF" w:rsidRPr="00EB611C" w:rsidTr="00CA0F06">
        <w:tc>
          <w:tcPr>
            <w:tcW w:w="2482" w:type="dxa"/>
            <w:shd w:val="clear" w:color="auto" w:fill="auto"/>
          </w:tcPr>
          <w:p w:rsidR="00B971CF" w:rsidRPr="00EB611C" w:rsidRDefault="00B971CF" w:rsidP="00B97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 Группа участников </w:t>
            </w: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отношений</w:t>
            </w:r>
            <w:proofErr w:type="gramStart"/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B971CF" w:rsidRPr="00EB611C" w:rsidRDefault="00B971CF" w:rsidP="00B97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5.2. Описание содержания существующих обязанностей и ограничений</w:t>
            </w:r>
          </w:p>
        </w:tc>
        <w:tc>
          <w:tcPr>
            <w:tcW w:w="4005" w:type="dxa"/>
            <w:shd w:val="clear" w:color="auto" w:fill="auto"/>
          </w:tcPr>
          <w:p w:rsidR="00B971CF" w:rsidRPr="00EB611C" w:rsidRDefault="00B971CF" w:rsidP="00B97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5.3. Порядок организации исполнения обязанностей и ограничений</w:t>
            </w:r>
          </w:p>
        </w:tc>
      </w:tr>
      <w:tr w:rsidR="00A43F20" w:rsidRPr="00EB611C" w:rsidTr="00CA0F06">
        <w:trPr>
          <w:trHeight w:val="3108"/>
        </w:trPr>
        <w:tc>
          <w:tcPr>
            <w:tcW w:w="2482" w:type="dxa"/>
            <w:shd w:val="clear" w:color="auto" w:fill="auto"/>
          </w:tcPr>
          <w:p w:rsidR="00A43F20" w:rsidRPr="00CA0F06" w:rsidRDefault="00A43F20" w:rsidP="004051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Группа №1 юридические лица (за исключением государственных (муниципальных) учреждений), индивидуальные предприниматели</w:t>
            </w: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0F06">
              <w:rPr>
                <w:rFonts w:ascii="Times New Roman" w:hAnsi="Times New Roman" w:cs="Times New Roman"/>
                <w:i/>
                <w:sz w:val="24"/>
                <w:szCs w:val="24"/>
              </w:rPr>
              <w:t>оказывающие населению услуги по перевозке пассажиров, багажа, почты и грузов воздушным транспортом между поселениями в границах Нижневартовского района</w:t>
            </w:r>
          </w:p>
        </w:tc>
        <w:tc>
          <w:tcPr>
            <w:tcW w:w="3686" w:type="dxa"/>
            <w:shd w:val="clear" w:color="auto" w:fill="auto"/>
          </w:tcPr>
          <w:p w:rsidR="00A43F20" w:rsidRPr="00CA0F06" w:rsidRDefault="00A43F20" w:rsidP="004051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Приложение 3 к муниципальной программе «Развитие транспортной системы Нижневартовского района на 2014–2020 годы», пункты 6-7</w:t>
            </w:r>
          </w:p>
          <w:p w:rsidR="00A43F20" w:rsidRPr="00CA0F06" w:rsidRDefault="00A43F20" w:rsidP="004051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05" w:type="dxa"/>
            <w:shd w:val="clear" w:color="auto" w:fill="auto"/>
          </w:tcPr>
          <w:p w:rsidR="00A43F20" w:rsidRPr="00CA0F06" w:rsidRDefault="00A43F20" w:rsidP="004051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Приложение 3 к муниципальной программе «Развитие транспортной системы Нижневартовского района на 2014–2020 годы», пункты 8-10</w:t>
            </w:r>
          </w:p>
          <w:p w:rsidR="00A43F20" w:rsidRPr="00CA0F06" w:rsidRDefault="00A43F20" w:rsidP="004051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7D73" w:rsidRPr="00EB611C" w:rsidTr="00CA0F06">
        <w:trPr>
          <w:trHeight w:val="982"/>
        </w:trPr>
        <w:tc>
          <w:tcPr>
            <w:tcW w:w="2482" w:type="dxa"/>
            <w:shd w:val="clear" w:color="auto" w:fill="auto"/>
          </w:tcPr>
          <w:p w:rsidR="00D97D73" w:rsidRPr="00CA0F06" w:rsidRDefault="00D97D73" w:rsidP="004051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Группа №2 юридические лица (за исключением государственных (муниципальных) учреждений), индивидуальные </w:t>
            </w:r>
            <w:proofErr w:type="gramStart"/>
            <w:r w:rsidRPr="00CA0F06">
              <w:rPr>
                <w:rFonts w:ascii="Times New Roman" w:hAnsi="Times New Roman" w:cs="Times New Roman"/>
                <w:i/>
                <w:sz w:val="24"/>
                <w:szCs w:val="24"/>
              </w:rPr>
              <w:t>предприниматели</w:t>
            </w:r>
            <w:proofErr w:type="gramEnd"/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0F06">
              <w:rPr>
                <w:rFonts w:ascii="Times New Roman" w:hAnsi="Times New Roman" w:cs="Times New Roman"/>
                <w:i/>
                <w:sz w:val="24"/>
                <w:szCs w:val="24"/>
              </w:rPr>
              <w:t>оказывающие транспортные услуги населению водным транспортом между поселениями в границах Нижневартовского района</w:t>
            </w:r>
          </w:p>
        </w:tc>
        <w:tc>
          <w:tcPr>
            <w:tcW w:w="3686" w:type="dxa"/>
            <w:shd w:val="clear" w:color="auto" w:fill="auto"/>
          </w:tcPr>
          <w:p w:rsidR="00D97D73" w:rsidRPr="00CA0F06" w:rsidRDefault="00D97D73" w:rsidP="004051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«Приложение 4 к муниципальной программе «Развитие транспортной системы Нижневартовского района на 2014–2020 годы», пункты 4-5</w:t>
            </w:r>
          </w:p>
          <w:p w:rsidR="00D97D73" w:rsidRPr="00CA0F06" w:rsidRDefault="00D97D73" w:rsidP="004051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05" w:type="dxa"/>
            <w:shd w:val="clear" w:color="auto" w:fill="auto"/>
          </w:tcPr>
          <w:p w:rsidR="00D97D73" w:rsidRPr="00CA0F06" w:rsidRDefault="00D97D73" w:rsidP="00405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«Приложение 4 к муниципальной программе «Развитие транспортной системы Нижневартовского района на 2014–2020 годы» пункт 5</w:t>
            </w:r>
          </w:p>
        </w:tc>
      </w:tr>
      <w:tr w:rsidR="00EF2A13" w:rsidRPr="00EB611C" w:rsidTr="00F7615E">
        <w:trPr>
          <w:trHeight w:val="2217"/>
        </w:trPr>
        <w:tc>
          <w:tcPr>
            <w:tcW w:w="2482" w:type="dxa"/>
            <w:shd w:val="clear" w:color="auto" w:fill="auto"/>
          </w:tcPr>
          <w:p w:rsidR="00EF2A13" w:rsidRPr="00CA0F06" w:rsidRDefault="00EF2A13" w:rsidP="00D97D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hAnsi="Times New Roman" w:cs="Times New Roman"/>
                <w:i/>
                <w:sz w:val="24"/>
                <w:szCs w:val="24"/>
              </w:rPr>
              <w:t>Группа №</w:t>
            </w:r>
            <w:r w:rsidR="00D97D73" w:rsidRPr="00CA0F0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CA0F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97D73" w:rsidRPr="00CA0F0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организации, осуществляющие доставку почтовых отправлений               на территории Нижневартовского района</w:t>
            </w:r>
          </w:p>
        </w:tc>
        <w:tc>
          <w:tcPr>
            <w:tcW w:w="3686" w:type="dxa"/>
            <w:shd w:val="clear" w:color="auto" w:fill="auto"/>
          </w:tcPr>
          <w:p w:rsidR="00A43F20" w:rsidRPr="00CA0F06" w:rsidRDefault="00D97D73" w:rsidP="00A43F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Приложение 5 к муниципальной программе «Развитие транспортной системы Нижневартовского района на 2014–2020 годы»</w:t>
            </w:r>
            <w:r w:rsidR="00A43F20"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пункты </w:t>
            </w: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6-7</w:t>
            </w:r>
          </w:p>
          <w:p w:rsidR="00EF2A13" w:rsidRPr="00CA0F06" w:rsidRDefault="00EF2A13" w:rsidP="00B97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05" w:type="dxa"/>
            <w:shd w:val="clear" w:color="auto" w:fill="auto"/>
          </w:tcPr>
          <w:p w:rsidR="00EF2A13" w:rsidRPr="00CA0F06" w:rsidRDefault="00D97D73" w:rsidP="00D97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Приложение 5 к муниципальной программе «Развитие транспортной системы Нижневартовского района на 2014–2020 годы» пункты 8-12</w:t>
            </w:r>
          </w:p>
        </w:tc>
      </w:tr>
    </w:tbl>
    <w:p w:rsidR="00B971CF" w:rsidRPr="00EB611C" w:rsidRDefault="00B971CF" w:rsidP="00B971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1CF" w:rsidRPr="00EB611C" w:rsidRDefault="00B971CF" w:rsidP="00B971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11C">
        <w:rPr>
          <w:rFonts w:ascii="Times New Roman" w:eastAsia="Times New Roman" w:hAnsi="Times New Roman" w:cs="Times New Roman"/>
          <w:b/>
          <w:sz w:val="24"/>
          <w:szCs w:val="24"/>
        </w:rPr>
        <w:t xml:space="preserve">6. Оценка расходов субъектов </w:t>
      </w:r>
      <w:proofErr w:type="gramStart"/>
      <w:r w:rsidRPr="00EB611C">
        <w:rPr>
          <w:rFonts w:ascii="Times New Roman" w:eastAsia="Times New Roman" w:hAnsi="Times New Roman" w:cs="Times New Roman"/>
          <w:b/>
          <w:sz w:val="24"/>
          <w:szCs w:val="24"/>
        </w:rPr>
        <w:t>предпринимательской</w:t>
      </w:r>
      <w:proofErr w:type="gramEnd"/>
    </w:p>
    <w:p w:rsidR="00B971CF" w:rsidRPr="00EB611C" w:rsidRDefault="00B971CF" w:rsidP="00B971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11C">
        <w:rPr>
          <w:rFonts w:ascii="Times New Roman" w:eastAsia="Times New Roman" w:hAnsi="Times New Roman" w:cs="Times New Roman"/>
          <w:b/>
          <w:sz w:val="24"/>
          <w:szCs w:val="24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B971CF" w:rsidRPr="00EB611C" w:rsidRDefault="00B971CF" w:rsidP="00B971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827"/>
        <w:gridCol w:w="3828"/>
      </w:tblGrid>
      <w:tr w:rsidR="00B971CF" w:rsidRPr="00EB611C" w:rsidTr="00CA0F06">
        <w:tc>
          <w:tcPr>
            <w:tcW w:w="2518" w:type="dxa"/>
            <w:shd w:val="clear" w:color="auto" w:fill="auto"/>
          </w:tcPr>
          <w:p w:rsidR="00B971CF" w:rsidRPr="00EB611C" w:rsidRDefault="00B971CF" w:rsidP="00B97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 Группа участников </w:t>
            </w: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отношений </w:t>
            </w: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971CF" w:rsidRPr="00EB611C" w:rsidRDefault="00B971CF" w:rsidP="00B97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6.2. Описание содержания существующих обязанностей и ограничений</w:t>
            </w:r>
          </w:p>
        </w:tc>
        <w:tc>
          <w:tcPr>
            <w:tcW w:w="3828" w:type="dxa"/>
            <w:shd w:val="clear" w:color="auto" w:fill="auto"/>
          </w:tcPr>
          <w:p w:rsidR="00B971CF" w:rsidRPr="00EB611C" w:rsidRDefault="00B971CF" w:rsidP="00B97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6.3. Описание и оценка видов расходов</w:t>
            </w:r>
          </w:p>
        </w:tc>
      </w:tr>
      <w:tr w:rsidR="00B21CEF" w:rsidRPr="00EB611C" w:rsidTr="00CA0F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EF" w:rsidRPr="00CA0F06" w:rsidRDefault="00B21CEF" w:rsidP="00B21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Группа №1 юридические лица (за исключением государственных (муниципальных) </w:t>
            </w: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учреждений), индивидуальные предприниматели оказывающие населению услуги по перевозке пассажиров, багажа, почты и грузов воздушным транспортом между поселениями в границах Нижневартовского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CB" w:rsidRPr="00CA0F06" w:rsidRDefault="00B609CB" w:rsidP="00B609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Приложение 3 к муниципальной программе «Развитие транспортной системы </w:t>
            </w:r>
            <w:proofErr w:type="spellStart"/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Нижневартовского</w:t>
            </w:r>
            <w:proofErr w:type="spellEnd"/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района на 2014–2020 годы», пункты 6-7</w:t>
            </w:r>
          </w:p>
          <w:p w:rsidR="00B21CEF" w:rsidRPr="00CA0F06" w:rsidRDefault="00B21CEF" w:rsidP="00B609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CB" w:rsidRPr="00CA0F06" w:rsidRDefault="00B609CB" w:rsidP="00B609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Расходы отсутствуют</w:t>
            </w:r>
          </w:p>
          <w:p w:rsidR="00B21CEF" w:rsidRPr="00CA0F06" w:rsidRDefault="00B21CEF" w:rsidP="00B21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21CEF" w:rsidRPr="00CA0F06" w:rsidRDefault="00B21CEF" w:rsidP="00B21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21CEF" w:rsidRPr="00EB611C" w:rsidTr="00CA0F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EF" w:rsidRPr="00CA0F06" w:rsidRDefault="00B21CEF" w:rsidP="00B21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Группа №2 юридические лица (за исключением государственных (муниципальных) учреждений), индивидуальные </w:t>
            </w:r>
            <w:proofErr w:type="gramStart"/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предприниматели</w:t>
            </w:r>
            <w:proofErr w:type="gramEnd"/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оказывающие транспортные услуги населению водным транспортом между поселениями в границах Нижневартовского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CB" w:rsidRPr="00CA0F06" w:rsidRDefault="00B609CB" w:rsidP="00B609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«Приложение 4 к муниципальной программе «Развитие транспортной системы </w:t>
            </w:r>
            <w:proofErr w:type="spellStart"/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Нижневартовского</w:t>
            </w:r>
            <w:proofErr w:type="spellEnd"/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района на 2014–2020 годы», пункты 4-5</w:t>
            </w:r>
          </w:p>
          <w:p w:rsidR="00B21CEF" w:rsidRPr="00CA0F06" w:rsidRDefault="00B21CEF" w:rsidP="00B21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CB" w:rsidRPr="00CA0F06" w:rsidRDefault="00B609CB" w:rsidP="00B609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Расходы отсутствуют</w:t>
            </w:r>
          </w:p>
          <w:p w:rsidR="00B21CEF" w:rsidRPr="00CA0F06" w:rsidRDefault="00B21CEF" w:rsidP="00B609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21CEF" w:rsidRPr="00EB611C" w:rsidTr="00CA0F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CEF" w:rsidRPr="00CA0F06" w:rsidRDefault="00B21CEF" w:rsidP="00B21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Группа №3 организации, осуществляющие доставку почтовых отправлений               на территории Нижневартовского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CB" w:rsidRPr="00CA0F06" w:rsidRDefault="00B609CB" w:rsidP="00B609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Приложение 5 к муниципальной программе «Развитие транспортной системы </w:t>
            </w:r>
            <w:proofErr w:type="spellStart"/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Нижневартовского</w:t>
            </w:r>
            <w:proofErr w:type="spellEnd"/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района на 2014–2020 годы», пункты 6-7</w:t>
            </w:r>
          </w:p>
          <w:p w:rsidR="00B21CEF" w:rsidRPr="00CA0F06" w:rsidRDefault="00B21CEF" w:rsidP="00B21C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CB" w:rsidRPr="00CA0F06" w:rsidRDefault="00B609CB" w:rsidP="00B609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Расходы отсутствуют</w:t>
            </w:r>
          </w:p>
          <w:p w:rsidR="00B21CEF" w:rsidRPr="00CA0F06" w:rsidRDefault="00B21CEF" w:rsidP="004051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971CF" w:rsidRPr="00EB611C" w:rsidRDefault="00B971CF" w:rsidP="00B971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11C">
        <w:rPr>
          <w:rFonts w:ascii="Times New Roman" w:eastAsia="Times New Roman" w:hAnsi="Times New Roman" w:cs="Times New Roman"/>
          <w:b/>
          <w:sz w:val="24"/>
          <w:szCs w:val="24"/>
        </w:rPr>
        <w:t>7. Иные сведения, которые, по мнению органа, осуществляющего экспертизу муниципального нормативного правового акта, позволяют оценить эффективность действующего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B971CF" w:rsidRPr="00EB611C" w:rsidTr="00CA0F06">
        <w:tc>
          <w:tcPr>
            <w:tcW w:w="10173" w:type="dxa"/>
            <w:shd w:val="clear" w:color="auto" w:fill="auto"/>
          </w:tcPr>
          <w:p w:rsidR="00B971CF" w:rsidRPr="00EB611C" w:rsidRDefault="00B971CF" w:rsidP="00B97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7.1. Иные необходимые, по мнению органа, осуществляющего экспертизу муниципальных нормативных правовых актов, сведения:</w:t>
            </w:r>
          </w:p>
          <w:p w:rsidR="00B971CF" w:rsidRPr="00EB611C" w:rsidRDefault="00B21CEF" w:rsidP="00C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B971CF" w:rsidRPr="00EB611C" w:rsidTr="00CA0F06">
        <w:tc>
          <w:tcPr>
            <w:tcW w:w="10173" w:type="dxa"/>
            <w:shd w:val="clear" w:color="auto" w:fill="auto"/>
          </w:tcPr>
          <w:p w:rsidR="00B971CF" w:rsidRPr="00EB611C" w:rsidRDefault="00B971CF" w:rsidP="00B97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7.2. Источники данных:</w:t>
            </w:r>
          </w:p>
          <w:p w:rsidR="00B971CF" w:rsidRPr="00EB611C" w:rsidRDefault="00B21CEF" w:rsidP="00C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CA0F06" w:rsidRDefault="00B21CEF" w:rsidP="00B21C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EF" w:rsidRDefault="00B21CEF" w:rsidP="00B21C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611C">
        <w:rPr>
          <w:rFonts w:ascii="Times New Roman" w:eastAsia="Times New Roman" w:hAnsi="Times New Roman" w:cs="Times New Roman"/>
          <w:sz w:val="24"/>
          <w:szCs w:val="24"/>
        </w:rPr>
        <w:t xml:space="preserve">  Дата</w:t>
      </w:r>
    </w:p>
    <w:p w:rsidR="00CA0F06" w:rsidRPr="00EB611C" w:rsidRDefault="00CA0F06" w:rsidP="00B21C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971CF" w:rsidRPr="00EB611C" w:rsidRDefault="00B21CEF" w:rsidP="00B971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611C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транспорта и связи     ____________        </w:t>
      </w:r>
      <w:r w:rsidRPr="00EB611C">
        <w:rPr>
          <w:rFonts w:ascii="Times New Roman" w:eastAsia="Times New Roman" w:hAnsi="Times New Roman" w:cs="Times New Roman"/>
          <w:sz w:val="24"/>
          <w:szCs w:val="24"/>
          <w:u w:val="single"/>
        </w:rPr>
        <w:t>Е.Ю.Хабибулин</w:t>
      </w:r>
    </w:p>
    <w:p w:rsidR="00B971CF" w:rsidRPr="00EB611C" w:rsidRDefault="00B971CF" w:rsidP="00B971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EB611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</w:t>
      </w:r>
      <w:r w:rsidR="00B21CEF" w:rsidRPr="00EB611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</w:t>
      </w:r>
      <w:r w:rsidR="00CA0F0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</w:t>
      </w:r>
      <w:r w:rsidRPr="00EB611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подпись              </w:t>
      </w:r>
      <w:r w:rsidR="00B21CEF" w:rsidRPr="00EB611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</w:t>
      </w:r>
      <w:r w:rsidRPr="00EB611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инициалы, фамилия</w:t>
      </w:r>
    </w:p>
    <w:p w:rsidR="00B971CF" w:rsidRPr="00EB611C" w:rsidRDefault="00B971CF" w:rsidP="00B971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EB611C">
        <w:rPr>
          <w:rFonts w:ascii="Times New Roman" w:eastAsia="Times New Roman" w:hAnsi="Times New Roman" w:cs="Times New Roman"/>
          <w:sz w:val="24"/>
          <w:szCs w:val="24"/>
          <w:vertAlign w:val="subscript"/>
        </w:rPr>
        <w:t>_____________________________</w:t>
      </w:r>
    </w:p>
    <w:p w:rsidR="00A86152" w:rsidRPr="00EB611C" w:rsidRDefault="00A86152">
      <w:pPr>
        <w:rPr>
          <w:sz w:val="24"/>
          <w:szCs w:val="24"/>
        </w:rPr>
      </w:pPr>
    </w:p>
    <w:sectPr w:rsidR="00A86152" w:rsidRPr="00EB611C" w:rsidSect="00F7615E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E64BE"/>
    <w:multiLevelType w:val="hybridMultilevel"/>
    <w:tmpl w:val="F8709B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354FE7"/>
    <w:multiLevelType w:val="hybridMultilevel"/>
    <w:tmpl w:val="4DC01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913BA"/>
    <w:multiLevelType w:val="hybridMultilevel"/>
    <w:tmpl w:val="F8709B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1455E0"/>
    <w:multiLevelType w:val="hybridMultilevel"/>
    <w:tmpl w:val="F8709B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971CF"/>
    <w:rsid w:val="000416B5"/>
    <w:rsid w:val="001F7909"/>
    <w:rsid w:val="0023721C"/>
    <w:rsid w:val="002B6000"/>
    <w:rsid w:val="0031100D"/>
    <w:rsid w:val="003B43BA"/>
    <w:rsid w:val="003E156E"/>
    <w:rsid w:val="00425470"/>
    <w:rsid w:val="005F61E4"/>
    <w:rsid w:val="006C2618"/>
    <w:rsid w:val="00763405"/>
    <w:rsid w:val="00922204"/>
    <w:rsid w:val="009B646B"/>
    <w:rsid w:val="00A43F20"/>
    <w:rsid w:val="00A86152"/>
    <w:rsid w:val="00B21CEF"/>
    <w:rsid w:val="00B47020"/>
    <w:rsid w:val="00B609CB"/>
    <w:rsid w:val="00B7546F"/>
    <w:rsid w:val="00B971CF"/>
    <w:rsid w:val="00CA0F06"/>
    <w:rsid w:val="00D276AA"/>
    <w:rsid w:val="00D95156"/>
    <w:rsid w:val="00D97D73"/>
    <w:rsid w:val="00EB611C"/>
    <w:rsid w:val="00EF2A13"/>
    <w:rsid w:val="00F7615E"/>
    <w:rsid w:val="00F9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E4"/>
  </w:style>
  <w:style w:type="paragraph" w:styleId="1">
    <w:name w:val="heading 1"/>
    <w:basedOn w:val="a"/>
    <w:next w:val="a"/>
    <w:link w:val="10"/>
    <w:uiPriority w:val="9"/>
    <w:qFormat/>
    <w:rsid w:val="00237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618"/>
    <w:pPr>
      <w:spacing w:after="0" w:line="240" w:lineRule="auto"/>
    </w:pPr>
  </w:style>
  <w:style w:type="character" w:styleId="a4">
    <w:name w:val="Hyperlink"/>
    <w:unhideWhenUsed/>
    <w:rsid w:val="006C26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7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922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nsport@nv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1C9B-F674-46EC-B213-3FD1E454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PiskulinaLM</dc:creator>
  <cp:lastModifiedBy>PiskulinaLM</cp:lastModifiedBy>
  <cp:revision>2</cp:revision>
  <cp:lastPrinted>2016-09-28T11:19:00Z</cp:lastPrinted>
  <dcterms:created xsi:type="dcterms:W3CDTF">2016-09-29T10:00:00Z</dcterms:created>
  <dcterms:modified xsi:type="dcterms:W3CDTF">2016-09-29T10:00:00Z</dcterms:modified>
</cp:coreProperties>
</file>