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240B99"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44C76">
              <w:t>27.12.2012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44C76">
            <w:pPr>
              <w:jc w:val="right"/>
            </w:pPr>
            <w:r w:rsidRPr="00360CF1">
              <w:t xml:space="preserve">№ </w:t>
            </w:r>
            <w:r w:rsidR="00944C76">
              <w:t>2617</w:t>
            </w:r>
            <w:r w:rsidRPr="00360CF1">
              <w:t xml:space="preserve">          </w:t>
            </w:r>
          </w:p>
        </w:tc>
      </w:tr>
    </w:tbl>
    <w:p w:rsidR="004A164E" w:rsidRDefault="004A164E" w:rsidP="004A164E">
      <w:pPr>
        <w:widowControl w:val="0"/>
        <w:jc w:val="both"/>
      </w:pPr>
    </w:p>
    <w:p w:rsidR="004A164E" w:rsidRDefault="004A164E" w:rsidP="004A164E">
      <w:pPr>
        <w:widowControl w:val="0"/>
        <w:jc w:val="both"/>
      </w:pPr>
    </w:p>
    <w:p w:rsidR="004A164E" w:rsidRDefault="004A164E" w:rsidP="00815DF7">
      <w:pPr>
        <w:tabs>
          <w:tab w:val="left" w:pos="4111"/>
        </w:tabs>
        <w:autoSpaceDE w:val="0"/>
        <w:autoSpaceDN w:val="0"/>
        <w:adjustRightInd w:val="0"/>
        <w:ind w:right="5527"/>
        <w:jc w:val="both"/>
      </w:pPr>
      <w:r>
        <w:t>О внесении изменений в пост</w:t>
      </w:r>
      <w:r>
        <w:t>а</w:t>
      </w:r>
      <w:r>
        <w:t>новление администрации района от 20.07.2012 № 1400 «Об утве</w:t>
      </w:r>
      <w:r>
        <w:t>р</w:t>
      </w:r>
      <w:r>
        <w:t xml:space="preserve">ждении </w:t>
      </w:r>
      <w:r>
        <w:rPr>
          <w:bCs/>
        </w:rPr>
        <w:t xml:space="preserve">муниципальной целевой программы «Снижение рисков </w:t>
      </w:r>
      <w:r w:rsidR="00815DF7">
        <w:rPr>
          <w:bCs/>
        </w:rPr>
        <w:t xml:space="preserve">   </w:t>
      </w:r>
      <w:r>
        <w:rPr>
          <w:bCs/>
        </w:rPr>
        <w:t>и последствий чрезвычайных с</w:t>
      </w:r>
      <w:r>
        <w:rPr>
          <w:bCs/>
        </w:rPr>
        <w:t>и</w:t>
      </w:r>
      <w:r>
        <w:rPr>
          <w:bCs/>
        </w:rPr>
        <w:t>туаций природного и техногенн</w:t>
      </w:r>
      <w:r>
        <w:rPr>
          <w:bCs/>
        </w:rPr>
        <w:t>о</w:t>
      </w:r>
      <w:r>
        <w:rPr>
          <w:bCs/>
        </w:rPr>
        <w:t>го характера на территории ра</w:t>
      </w:r>
      <w:r>
        <w:rPr>
          <w:bCs/>
        </w:rPr>
        <w:t>й</w:t>
      </w:r>
      <w:r>
        <w:rPr>
          <w:bCs/>
        </w:rPr>
        <w:t>она на 2012–2015 годы</w:t>
      </w:r>
      <w:r>
        <w:t xml:space="preserve">» </w:t>
      </w:r>
    </w:p>
    <w:p w:rsidR="004A164E" w:rsidRDefault="004A164E" w:rsidP="004A164E">
      <w:pPr>
        <w:tabs>
          <w:tab w:val="left" w:pos="3969"/>
        </w:tabs>
        <w:autoSpaceDE w:val="0"/>
        <w:autoSpaceDN w:val="0"/>
        <w:adjustRightInd w:val="0"/>
        <w:ind w:right="5669"/>
        <w:jc w:val="both"/>
      </w:pPr>
    </w:p>
    <w:p w:rsidR="004A164E" w:rsidRDefault="004A164E" w:rsidP="004A164E">
      <w:pPr>
        <w:autoSpaceDE w:val="0"/>
        <w:autoSpaceDN w:val="0"/>
        <w:adjustRightInd w:val="0"/>
        <w:jc w:val="both"/>
      </w:pPr>
    </w:p>
    <w:p w:rsidR="004A164E" w:rsidRDefault="004A164E" w:rsidP="00815DF7">
      <w:pPr>
        <w:ind w:firstLine="709"/>
        <w:jc w:val="both"/>
        <w:rPr>
          <w:rFonts w:eastAsiaTheme="minorEastAsia"/>
        </w:rPr>
      </w:pPr>
      <w:r>
        <w:t>В целях уточнения программных мероприятий, объемов финансирования программных мероприятий</w:t>
      </w:r>
      <w:r>
        <w:rPr>
          <w:rFonts w:eastAsiaTheme="minorEastAsia"/>
        </w:rPr>
        <w:t>:</w:t>
      </w:r>
    </w:p>
    <w:p w:rsidR="004A164E" w:rsidRDefault="004A164E" w:rsidP="00815DF7">
      <w:pPr>
        <w:ind w:firstLine="709"/>
        <w:jc w:val="both"/>
        <w:rPr>
          <w:rFonts w:eastAsiaTheme="minorEastAsia"/>
        </w:rPr>
      </w:pPr>
    </w:p>
    <w:p w:rsidR="004A164E" w:rsidRDefault="004A164E" w:rsidP="00815DF7">
      <w:pPr>
        <w:autoSpaceDE w:val="0"/>
        <w:autoSpaceDN w:val="0"/>
        <w:adjustRightInd w:val="0"/>
        <w:ind w:firstLine="709"/>
        <w:jc w:val="both"/>
        <w:rPr>
          <w:bCs/>
        </w:rPr>
      </w:pPr>
      <w:r>
        <w:t xml:space="preserve">1. Внести изменения в постановление администрации района                    от 20.07.2012 № 1400 «Об утверждении </w:t>
      </w:r>
      <w:r>
        <w:rPr>
          <w:bCs/>
        </w:rPr>
        <w:t>муниципальной целевой программы «Снижение рисков и последствий чрезвычайных ситуаций природного и техн</w:t>
      </w:r>
      <w:r>
        <w:rPr>
          <w:bCs/>
        </w:rPr>
        <w:t>о</w:t>
      </w:r>
      <w:r>
        <w:rPr>
          <w:bCs/>
        </w:rPr>
        <w:t>генного характера на территории района на 2012–2015 годы»:</w:t>
      </w:r>
    </w:p>
    <w:p w:rsidR="004A164E" w:rsidRDefault="004A164E" w:rsidP="00815DF7">
      <w:pPr>
        <w:autoSpaceDE w:val="0"/>
        <w:autoSpaceDN w:val="0"/>
        <w:adjustRightInd w:val="0"/>
        <w:ind w:firstLine="709"/>
        <w:jc w:val="both"/>
      </w:pPr>
      <w:r>
        <w:rPr>
          <w:bCs/>
        </w:rPr>
        <w:t>1.1. Пункты 3, 4 постановления изложить в новой редакции:</w:t>
      </w:r>
    </w:p>
    <w:p w:rsidR="004A164E" w:rsidRDefault="004A164E" w:rsidP="00815DF7">
      <w:pPr>
        <w:autoSpaceDE w:val="0"/>
        <w:autoSpaceDN w:val="0"/>
        <w:adjustRightInd w:val="0"/>
        <w:ind w:firstLine="709"/>
        <w:jc w:val="both"/>
      </w:pPr>
      <w:r>
        <w:t>«3. Определить общий объем финансирования муниципальной целевой программы за счет сре</w:t>
      </w:r>
      <w:proofErr w:type="gramStart"/>
      <w:r>
        <w:t>дств вс</w:t>
      </w:r>
      <w:proofErr w:type="gramEnd"/>
      <w:r>
        <w:t xml:space="preserve">ех источников финансирования в сумме </w:t>
      </w:r>
      <w:r w:rsidR="00815DF7">
        <w:t xml:space="preserve">              </w:t>
      </w:r>
      <w:r>
        <w:t>27</w:t>
      </w:r>
      <w:r w:rsidR="00815DF7">
        <w:t xml:space="preserve"> </w:t>
      </w:r>
      <w:r>
        <w:t>028,03 тыс. руб., в том числе:</w:t>
      </w:r>
    </w:p>
    <w:p w:rsidR="004A164E" w:rsidRDefault="004A164E" w:rsidP="00815DF7">
      <w:pPr>
        <w:shd w:val="clear" w:color="auto" w:fill="FFFFFF" w:themeFill="background1"/>
        <w:ind w:firstLine="709"/>
        <w:jc w:val="both"/>
        <w:rPr>
          <w:rFonts w:eastAsiaTheme="minorEastAsia"/>
          <w:color w:val="000000"/>
        </w:rPr>
      </w:pPr>
      <w:r>
        <w:rPr>
          <w:rFonts w:eastAsiaTheme="minorEastAsia"/>
          <w:color w:val="000000"/>
        </w:rPr>
        <w:t>за счет средств бюджета района – 9</w:t>
      </w:r>
      <w:r w:rsidR="00815DF7">
        <w:rPr>
          <w:rFonts w:eastAsiaTheme="minorEastAsia"/>
          <w:color w:val="000000"/>
        </w:rPr>
        <w:t xml:space="preserve"> </w:t>
      </w:r>
      <w:r>
        <w:rPr>
          <w:rFonts w:eastAsiaTheme="minorEastAsia"/>
          <w:color w:val="000000"/>
        </w:rPr>
        <w:t>925,55 тыс. руб. (1</w:t>
      </w:r>
      <w:r w:rsidR="00815DF7">
        <w:rPr>
          <w:rFonts w:eastAsiaTheme="minorEastAsia"/>
          <w:color w:val="000000"/>
        </w:rPr>
        <w:t xml:space="preserve"> </w:t>
      </w:r>
      <w:r>
        <w:rPr>
          <w:rFonts w:eastAsiaTheme="minorEastAsia"/>
          <w:color w:val="000000"/>
        </w:rPr>
        <w:t>874,55 – софина</w:t>
      </w:r>
      <w:r>
        <w:rPr>
          <w:rFonts w:eastAsiaTheme="minorEastAsia"/>
          <w:color w:val="000000"/>
        </w:rPr>
        <w:t>н</w:t>
      </w:r>
      <w:r>
        <w:rPr>
          <w:rFonts w:eastAsiaTheme="minorEastAsia"/>
          <w:color w:val="000000"/>
        </w:rPr>
        <w:t>сирование), городских и сельских поселений района – 2</w:t>
      </w:r>
      <w:r w:rsidR="00815DF7">
        <w:rPr>
          <w:rFonts w:eastAsiaTheme="minorEastAsia"/>
          <w:color w:val="000000"/>
        </w:rPr>
        <w:t xml:space="preserve"> </w:t>
      </w:r>
      <w:r>
        <w:rPr>
          <w:rFonts w:eastAsiaTheme="minorEastAsia"/>
          <w:color w:val="000000"/>
        </w:rPr>
        <w:t xml:space="preserve">335,08 тыс. руб. </w:t>
      </w:r>
      <w:r w:rsidR="00815DF7">
        <w:rPr>
          <w:rFonts w:eastAsiaTheme="minorEastAsia"/>
          <w:color w:val="000000"/>
        </w:rPr>
        <w:t xml:space="preserve">             </w:t>
      </w:r>
      <w:r>
        <w:rPr>
          <w:rFonts w:eastAsiaTheme="minorEastAsia"/>
          <w:color w:val="000000"/>
        </w:rPr>
        <w:t>(2</w:t>
      </w:r>
      <w:r w:rsidR="00815DF7">
        <w:rPr>
          <w:rFonts w:eastAsiaTheme="minorEastAsia"/>
          <w:color w:val="000000"/>
        </w:rPr>
        <w:t xml:space="preserve"> </w:t>
      </w:r>
      <w:r>
        <w:rPr>
          <w:rFonts w:eastAsiaTheme="minorEastAsia"/>
          <w:color w:val="000000"/>
        </w:rPr>
        <w:t xml:space="preserve">335,08 тыс. руб. – софинансирование), бюджета автономного округа – </w:t>
      </w:r>
      <w:r w:rsidR="00815DF7">
        <w:rPr>
          <w:rFonts w:eastAsiaTheme="minorEastAsia"/>
          <w:color w:val="000000"/>
        </w:rPr>
        <w:t xml:space="preserve">               </w:t>
      </w:r>
      <w:r>
        <w:rPr>
          <w:rFonts w:eastAsiaTheme="minorEastAsia"/>
          <w:color w:val="000000"/>
        </w:rPr>
        <w:t>14</w:t>
      </w:r>
      <w:r w:rsidR="00815DF7">
        <w:rPr>
          <w:rFonts w:eastAsiaTheme="minorEastAsia"/>
          <w:color w:val="000000"/>
        </w:rPr>
        <w:t xml:space="preserve"> </w:t>
      </w:r>
      <w:r>
        <w:rPr>
          <w:rFonts w:eastAsiaTheme="minorEastAsia"/>
          <w:color w:val="000000"/>
        </w:rPr>
        <w:t>767,4 тыс. руб. из них:</w:t>
      </w:r>
    </w:p>
    <w:p w:rsidR="004A164E" w:rsidRDefault="004A164E" w:rsidP="00815DF7">
      <w:pPr>
        <w:ind w:firstLine="709"/>
        <w:jc w:val="both"/>
        <w:rPr>
          <w:rFonts w:eastAsiaTheme="minorEastAsia"/>
          <w:color w:val="000000"/>
        </w:rPr>
      </w:pPr>
      <w:r>
        <w:rPr>
          <w:rFonts w:eastAsiaTheme="minorEastAsia"/>
          <w:color w:val="000000"/>
        </w:rPr>
        <w:t>на 2012 год:</w:t>
      </w:r>
    </w:p>
    <w:p w:rsidR="004A164E" w:rsidRDefault="004A164E" w:rsidP="00815DF7">
      <w:pPr>
        <w:ind w:firstLine="709"/>
        <w:jc w:val="both"/>
        <w:rPr>
          <w:rFonts w:eastAsiaTheme="minorEastAsia"/>
          <w:color w:val="000000"/>
        </w:rPr>
      </w:pPr>
      <w:r>
        <w:rPr>
          <w:rFonts w:eastAsiaTheme="minorEastAsia"/>
          <w:color w:val="000000"/>
        </w:rPr>
        <w:t>бюджет района – 2</w:t>
      </w:r>
      <w:r w:rsidR="00815DF7">
        <w:rPr>
          <w:rFonts w:eastAsiaTheme="minorEastAsia"/>
          <w:color w:val="000000"/>
        </w:rPr>
        <w:t xml:space="preserve"> </w:t>
      </w:r>
      <w:r>
        <w:rPr>
          <w:rFonts w:eastAsiaTheme="minorEastAsia"/>
          <w:color w:val="000000"/>
        </w:rPr>
        <w:t>163,76 тыс. руб. (222,76 тыс. руб. – софинансиров</w:t>
      </w:r>
      <w:r>
        <w:rPr>
          <w:rFonts w:eastAsiaTheme="minorEastAsia"/>
          <w:color w:val="000000"/>
        </w:rPr>
        <w:t>а</w:t>
      </w:r>
      <w:r>
        <w:rPr>
          <w:rFonts w:eastAsiaTheme="minorEastAsia"/>
          <w:color w:val="000000"/>
        </w:rPr>
        <w:t>ние);</w:t>
      </w:r>
    </w:p>
    <w:p w:rsidR="004A164E" w:rsidRDefault="004A164E" w:rsidP="00815DF7">
      <w:pPr>
        <w:ind w:firstLine="709"/>
        <w:jc w:val="both"/>
        <w:rPr>
          <w:rFonts w:eastAsiaTheme="minorEastAsia"/>
          <w:color w:val="000000"/>
        </w:rPr>
      </w:pPr>
      <w:r>
        <w:rPr>
          <w:rFonts w:eastAsiaTheme="minorEastAsia"/>
          <w:color w:val="000000"/>
        </w:rPr>
        <w:t xml:space="preserve">бюджет городского поселения </w:t>
      </w:r>
      <w:proofErr w:type="spellStart"/>
      <w:r>
        <w:rPr>
          <w:rFonts w:eastAsiaTheme="minorEastAsia"/>
          <w:color w:val="000000"/>
        </w:rPr>
        <w:t>Излучинск</w:t>
      </w:r>
      <w:proofErr w:type="spellEnd"/>
      <w:r>
        <w:rPr>
          <w:rFonts w:eastAsiaTheme="minorEastAsia"/>
          <w:color w:val="000000"/>
        </w:rPr>
        <w:t xml:space="preserve"> – 185,09 тыс. руб. (185,09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lastRenderedPageBreak/>
        <w:t xml:space="preserve">бюджет городского поселения Новоаганск – 482,09 тыс. руб. (482,09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Аган</w:t>
      </w:r>
      <w:proofErr w:type="spellEnd"/>
      <w:r>
        <w:rPr>
          <w:rFonts w:eastAsiaTheme="minorEastAsia"/>
          <w:color w:val="000000"/>
        </w:rPr>
        <w:t xml:space="preserve"> – 66,29 тыс. руб. (66,29 тыс. руб. − </w:t>
      </w:r>
      <w:r w:rsidR="00815DF7">
        <w:rPr>
          <w:rFonts w:eastAsiaTheme="minorEastAsia"/>
          <w:color w:val="000000"/>
        </w:rPr>
        <w:t xml:space="preserve">         </w:t>
      </w:r>
      <w:r>
        <w:rPr>
          <w:rFonts w:eastAsiaTheme="minorEastAsia"/>
          <w:color w:val="000000"/>
        </w:rPr>
        <w:t xml:space="preserve">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Покур</w:t>
      </w:r>
      <w:proofErr w:type="spellEnd"/>
      <w:r>
        <w:rPr>
          <w:rFonts w:eastAsiaTheme="minorEastAsia"/>
          <w:color w:val="000000"/>
        </w:rPr>
        <w:t xml:space="preserve"> – 43,78 тыс. руб. (43,78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Вата – 27,04 тыс. руб. (27,04 тыс. руб. − </w:t>
      </w:r>
      <w:r w:rsidR="00815DF7">
        <w:rPr>
          <w:rFonts w:eastAsiaTheme="minorEastAsia"/>
          <w:color w:val="000000"/>
        </w:rPr>
        <w:t xml:space="preserve">        </w:t>
      </w:r>
      <w:r>
        <w:rPr>
          <w:rFonts w:eastAsiaTheme="minorEastAsia"/>
          <w:color w:val="000000"/>
        </w:rPr>
        <w:t xml:space="preserve">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Ваховск</w:t>
      </w:r>
      <w:proofErr w:type="spellEnd"/>
      <w:r>
        <w:rPr>
          <w:rFonts w:eastAsiaTheme="minorEastAsia"/>
          <w:color w:val="000000"/>
        </w:rPr>
        <w:t xml:space="preserve"> – 155,65 тыс. руб. (155,65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Зайцева Речка – 66,59 тыс. руб. </w:t>
      </w:r>
      <w:r w:rsidR="008C6A98">
        <w:rPr>
          <w:rFonts w:eastAsiaTheme="minorEastAsia"/>
          <w:color w:val="000000"/>
        </w:rPr>
        <w:t xml:space="preserve">                     </w:t>
      </w:r>
      <w:r>
        <w:rPr>
          <w:rFonts w:eastAsiaTheme="minorEastAsia"/>
          <w:color w:val="000000"/>
        </w:rPr>
        <w:t xml:space="preserve">(66,59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Ларьяк</w:t>
      </w:r>
      <w:proofErr w:type="spellEnd"/>
      <w:r>
        <w:rPr>
          <w:rFonts w:eastAsiaTheme="minorEastAsia"/>
          <w:color w:val="000000"/>
        </w:rPr>
        <w:t xml:space="preserve"> – 99,33 тыс. руб. (99,33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бюджет округа – 3</w:t>
      </w:r>
      <w:r w:rsidR="00815DF7">
        <w:rPr>
          <w:rFonts w:eastAsiaTheme="minorEastAsia"/>
          <w:color w:val="000000"/>
        </w:rPr>
        <w:t xml:space="preserve"> </w:t>
      </w:r>
      <w:r>
        <w:rPr>
          <w:rFonts w:eastAsiaTheme="minorEastAsia"/>
          <w:color w:val="000000"/>
        </w:rPr>
        <w:t>399,5 тыс. руб. (2</w:t>
      </w:r>
      <w:r w:rsidR="00815DF7">
        <w:rPr>
          <w:rFonts w:eastAsiaTheme="minorEastAsia"/>
          <w:color w:val="000000"/>
        </w:rPr>
        <w:t xml:space="preserve"> </w:t>
      </w:r>
      <w:r>
        <w:rPr>
          <w:rFonts w:eastAsiaTheme="minorEastAsia"/>
          <w:color w:val="000000"/>
        </w:rPr>
        <w:t>005,17 тыс. ру</w:t>
      </w:r>
      <w:r w:rsidR="00815DF7">
        <w:rPr>
          <w:rFonts w:eastAsiaTheme="minorEastAsia"/>
          <w:color w:val="000000"/>
        </w:rPr>
        <w:t xml:space="preserve">б. – софинансирование района; 1 </w:t>
      </w:r>
      <w:r>
        <w:rPr>
          <w:rFonts w:eastAsiaTheme="minorEastAsia"/>
          <w:color w:val="000000"/>
        </w:rPr>
        <w:t>394,33 тыс. руб. – софинансирование городских и сельских поселений района);</w:t>
      </w:r>
    </w:p>
    <w:p w:rsidR="004A164E" w:rsidRDefault="004A164E" w:rsidP="00815DF7">
      <w:pPr>
        <w:ind w:firstLine="709"/>
        <w:jc w:val="both"/>
        <w:rPr>
          <w:rFonts w:eastAsiaTheme="minorEastAsia"/>
          <w:color w:val="000000"/>
        </w:rPr>
      </w:pPr>
      <w:r>
        <w:rPr>
          <w:rFonts w:eastAsiaTheme="minorEastAsia"/>
          <w:color w:val="000000"/>
        </w:rPr>
        <w:t>на 2013 год:</w:t>
      </w:r>
    </w:p>
    <w:p w:rsidR="004A164E" w:rsidRDefault="004A164E" w:rsidP="00815DF7">
      <w:pPr>
        <w:ind w:firstLine="709"/>
        <w:jc w:val="both"/>
        <w:rPr>
          <w:rFonts w:eastAsiaTheme="minorEastAsia"/>
          <w:color w:val="000000"/>
        </w:rPr>
      </w:pPr>
      <w:r>
        <w:rPr>
          <w:rFonts w:eastAsiaTheme="minorEastAsia"/>
          <w:color w:val="000000"/>
        </w:rPr>
        <w:t>бюджет района – 3</w:t>
      </w:r>
      <w:r w:rsidR="00815DF7">
        <w:rPr>
          <w:rFonts w:eastAsiaTheme="minorEastAsia"/>
          <w:color w:val="000000"/>
        </w:rPr>
        <w:t xml:space="preserve"> </w:t>
      </w:r>
      <w:r>
        <w:rPr>
          <w:rFonts w:eastAsiaTheme="minorEastAsia"/>
          <w:color w:val="000000"/>
        </w:rPr>
        <w:t>437,05 тыс. руб. (802,05 тыс. руб. − софинансиров</w:t>
      </w:r>
      <w:r>
        <w:rPr>
          <w:rFonts w:eastAsiaTheme="minorEastAsia"/>
          <w:color w:val="000000"/>
        </w:rPr>
        <w:t>а</w:t>
      </w:r>
      <w:r>
        <w:rPr>
          <w:rFonts w:eastAsiaTheme="minorEastAsia"/>
          <w:color w:val="000000"/>
        </w:rPr>
        <w:t>ние);</w:t>
      </w:r>
    </w:p>
    <w:p w:rsidR="004A164E" w:rsidRDefault="004A164E" w:rsidP="00815DF7">
      <w:pPr>
        <w:ind w:firstLine="709"/>
        <w:jc w:val="both"/>
        <w:rPr>
          <w:rFonts w:eastAsiaTheme="minorEastAsia"/>
          <w:color w:val="000000"/>
        </w:rPr>
      </w:pPr>
      <w:r>
        <w:rPr>
          <w:rFonts w:eastAsiaTheme="minorEastAsia"/>
          <w:color w:val="000000"/>
        </w:rPr>
        <w:t xml:space="preserve">бюджет городского поселения </w:t>
      </w:r>
      <w:proofErr w:type="spellStart"/>
      <w:r>
        <w:rPr>
          <w:rFonts w:eastAsiaTheme="minorEastAsia"/>
          <w:color w:val="000000"/>
        </w:rPr>
        <w:t>Излучинск</w:t>
      </w:r>
      <w:proofErr w:type="spellEnd"/>
      <w:r>
        <w:rPr>
          <w:rFonts w:eastAsiaTheme="minorEastAsia"/>
          <w:color w:val="000000"/>
        </w:rPr>
        <w:t xml:space="preserve"> – 96,53 тыс. руб. </w:t>
      </w:r>
      <w:r w:rsidR="008C6A98">
        <w:rPr>
          <w:rFonts w:eastAsiaTheme="minorEastAsia"/>
          <w:color w:val="000000"/>
        </w:rPr>
        <w:t xml:space="preserve">                      </w:t>
      </w:r>
      <w:r>
        <w:rPr>
          <w:rFonts w:eastAsiaTheme="minorEastAsia"/>
          <w:color w:val="000000"/>
        </w:rPr>
        <w:t>(96,53 тыс. руб. − софинансирование);</w:t>
      </w:r>
    </w:p>
    <w:p w:rsidR="004A164E" w:rsidRDefault="004A164E" w:rsidP="00815DF7">
      <w:pPr>
        <w:ind w:firstLine="709"/>
        <w:jc w:val="both"/>
        <w:rPr>
          <w:rFonts w:eastAsiaTheme="minorEastAsia"/>
          <w:color w:val="000000"/>
        </w:rPr>
      </w:pPr>
      <w:r>
        <w:rPr>
          <w:rFonts w:eastAsiaTheme="minorEastAsia"/>
          <w:color w:val="000000"/>
        </w:rPr>
        <w:t xml:space="preserve">бюджет городского поселения Новоаганск – 251,42 тыс. руб. </w:t>
      </w:r>
      <w:r w:rsidR="008C6A98">
        <w:rPr>
          <w:rFonts w:eastAsiaTheme="minorEastAsia"/>
          <w:color w:val="000000"/>
        </w:rPr>
        <w:t xml:space="preserve">                 </w:t>
      </w:r>
      <w:r>
        <w:rPr>
          <w:rFonts w:eastAsiaTheme="minorEastAsia"/>
          <w:color w:val="000000"/>
        </w:rPr>
        <w:t xml:space="preserve">(251,42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Аган</w:t>
      </w:r>
      <w:proofErr w:type="spellEnd"/>
      <w:r>
        <w:rPr>
          <w:rFonts w:eastAsiaTheme="minorEastAsia"/>
          <w:color w:val="000000"/>
        </w:rPr>
        <w:t xml:space="preserve"> – 34,57 тыс. руб. (34,57 тыс. руб. − </w:t>
      </w:r>
      <w:r w:rsidR="00815DF7">
        <w:rPr>
          <w:rFonts w:eastAsiaTheme="minorEastAsia"/>
          <w:color w:val="000000"/>
        </w:rPr>
        <w:t xml:space="preserve">         </w:t>
      </w:r>
      <w:r>
        <w:rPr>
          <w:rFonts w:eastAsiaTheme="minorEastAsia"/>
          <w:color w:val="000000"/>
        </w:rPr>
        <w:t xml:space="preserve">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Покур</w:t>
      </w:r>
      <w:proofErr w:type="spellEnd"/>
      <w:r>
        <w:rPr>
          <w:rFonts w:eastAsiaTheme="minorEastAsia"/>
          <w:color w:val="000000"/>
        </w:rPr>
        <w:t xml:space="preserve"> – 22,83 тыс. руб. (22,83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Вата – 14,10 тыс. руб. (14,10 тыс. руб. − </w:t>
      </w:r>
      <w:r w:rsidR="00815DF7">
        <w:rPr>
          <w:rFonts w:eastAsiaTheme="minorEastAsia"/>
          <w:color w:val="000000"/>
        </w:rPr>
        <w:t xml:space="preserve">         </w:t>
      </w:r>
      <w:r>
        <w:rPr>
          <w:rFonts w:eastAsiaTheme="minorEastAsia"/>
          <w:color w:val="000000"/>
        </w:rPr>
        <w:t xml:space="preserve">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Ваховск</w:t>
      </w:r>
      <w:proofErr w:type="spellEnd"/>
      <w:r>
        <w:rPr>
          <w:rFonts w:eastAsiaTheme="minorEastAsia"/>
          <w:color w:val="000000"/>
        </w:rPr>
        <w:t xml:space="preserve"> – 81,17 тыс. руб. (81,17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Зайцева Речка – 34,73 тыс. руб. </w:t>
      </w:r>
      <w:r w:rsidR="008C6A98">
        <w:rPr>
          <w:rFonts w:eastAsiaTheme="minorEastAsia"/>
          <w:color w:val="000000"/>
        </w:rPr>
        <w:t xml:space="preserve">                     </w:t>
      </w:r>
      <w:r>
        <w:rPr>
          <w:rFonts w:eastAsiaTheme="minorEastAsia"/>
          <w:color w:val="000000"/>
        </w:rPr>
        <w:t xml:space="preserve">(34,73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Ларьяк</w:t>
      </w:r>
      <w:proofErr w:type="spellEnd"/>
      <w:r>
        <w:rPr>
          <w:rFonts w:eastAsiaTheme="minorEastAsia"/>
          <w:color w:val="000000"/>
        </w:rPr>
        <w:t xml:space="preserve"> – 51,8 тыс. руб. (51,8 тыс. руб. − </w:t>
      </w:r>
      <w:r w:rsidR="00815DF7">
        <w:rPr>
          <w:rFonts w:eastAsiaTheme="minorEastAsia"/>
          <w:color w:val="000000"/>
        </w:rPr>
        <w:t xml:space="preserve">       </w:t>
      </w:r>
      <w:r>
        <w:rPr>
          <w:rFonts w:eastAsiaTheme="minorEastAsia"/>
          <w:color w:val="000000"/>
        </w:rPr>
        <w:t xml:space="preserve">софинансирование); </w:t>
      </w:r>
    </w:p>
    <w:p w:rsidR="004A164E" w:rsidRDefault="004A164E" w:rsidP="00815DF7">
      <w:pPr>
        <w:ind w:firstLine="709"/>
        <w:jc w:val="both"/>
        <w:rPr>
          <w:rFonts w:eastAsiaTheme="minorEastAsia"/>
          <w:color w:val="000000"/>
        </w:rPr>
      </w:pPr>
      <w:r>
        <w:rPr>
          <w:rFonts w:eastAsiaTheme="minorEastAsia"/>
          <w:color w:val="000000"/>
        </w:rPr>
        <w:t>бюджет округа – 5</w:t>
      </w:r>
      <w:r w:rsidR="00815DF7">
        <w:rPr>
          <w:rFonts w:eastAsiaTheme="minorEastAsia"/>
          <w:color w:val="000000"/>
        </w:rPr>
        <w:t xml:space="preserve"> </w:t>
      </w:r>
      <w:r>
        <w:rPr>
          <w:rFonts w:eastAsiaTheme="minorEastAsia"/>
          <w:color w:val="000000"/>
        </w:rPr>
        <w:t>520,6 тыс. руб. (2</w:t>
      </w:r>
      <w:r w:rsidR="00815DF7">
        <w:rPr>
          <w:rFonts w:eastAsiaTheme="minorEastAsia"/>
          <w:color w:val="000000"/>
        </w:rPr>
        <w:t xml:space="preserve"> </w:t>
      </w:r>
      <w:r>
        <w:rPr>
          <w:rFonts w:eastAsiaTheme="minorEastAsia"/>
          <w:color w:val="000000"/>
        </w:rPr>
        <w:t>888,1 тыс. руб. – софинансирование района; 2</w:t>
      </w:r>
      <w:r w:rsidR="00815DF7">
        <w:rPr>
          <w:rFonts w:eastAsiaTheme="minorEastAsia"/>
          <w:color w:val="000000"/>
        </w:rPr>
        <w:t xml:space="preserve"> </w:t>
      </w:r>
      <w:r>
        <w:rPr>
          <w:rFonts w:eastAsiaTheme="minorEastAsia"/>
          <w:color w:val="000000"/>
        </w:rPr>
        <w:t>632,5 тыс. руб. – софинансирование городских и сельских поселений района);</w:t>
      </w:r>
    </w:p>
    <w:p w:rsidR="004A164E" w:rsidRDefault="004A164E" w:rsidP="00815DF7">
      <w:pPr>
        <w:ind w:firstLine="709"/>
        <w:jc w:val="both"/>
        <w:rPr>
          <w:rFonts w:eastAsiaTheme="minorEastAsia"/>
          <w:color w:val="000000"/>
        </w:rPr>
      </w:pPr>
      <w:r>
        <w:rPr>
          <w:rFonts w:eastAsiaTheme="minorEastAsia"/>
          <w:color w:val="000000"/>
        </w:rPr>
        <w:t>на 2014 год:</w:t>
      </w:r>
      <w:r>
        <w:rPr>
          <w:rFonts w:eastAsiaTheme="minorEastAsia"/>
        </w:rPr>
        <w:t xml:space="preserve"> </w:t>
      </w:r>
    </w:p>
    <w:p w:rsidR="004A164E" w:rsidRDefault="004A164E" w:rsidP="00815DF7">
      <w:pPr>
        <w:ind w:firstLine="709"/>
        <w:jc w:val="both"/>
        <w:rPr>
          <w:rFonts w:eastAsiaTheme="minorEastAsia"/>
          <w:color w:val="000000"/>
        </w:rPr>
      </w:pPr>
      <w:r>
        <w:rPr>
          <w:rFonts w:eastAsiaTheme="minorEastAsia"/>
          <w:color w:val="000000"/>
        </w:rPr>
        <w:t>бюджет района – 2</w:t>
      </w:r>
      <w:r w:rsidR="00815DF7">
        <w:rPr>
          <w:rFonts w:eastAsiaTheme="minorEastAsia"/>
          <w:color w:val="000000"/>
        </w:rPr>
        <w:t xml:space="preserve"> </w:t>
      </w:r>
      <w:r>
        <w:rPr>
          <w:rFonts w:eastAsiaTheme="minorEastAsia"/>
          <w:color w:val="000000"/>
        </w:rPr>
        <w:t>579,74 тыс. руб. (849,74 тыс. руб. − софинансиров</w:t>
      </w:r>
      <w:r>
        <w:rPr>
          <w:rFonts w:eastAsiaTheme="minorEastAsia"/>
          <w:color w:val="000000"/>
        </w:rPr>
        <w:t>а</w:t>
      </w:r>
      <w:r>
        <w:rPr>
          <w:rFonts w:eastAsiaTheme="minorEastAsia"/>
          <w:color w:val="000000"/>
        </w:rPr>
        <w:t xml:space="preserve">ние); </w:t>
      </w:r>
    </w:p>
    <w:p w:rsidR="004A164E" w:rsidRDefault="004A164E" w:rsidP="00815DF7">
      <w:pPr>
        <w:ind w:firstLine="709"/>
        <w:jc w:val="both"/>
        <w:rPr>
          <w:rFonts w:eastAsiaTheme="minorEastAsia"/>
          <w:color w:val="000000"/>
        </w:rPr>
      </w:pPr>
      <w:r>
        <w:rPr>
          <w:rFonts w:eastAsiaTheme="minorEastAsia"/>
          <w:color w:val="000000"/>
        </w:rPr>
        <w:t xml:space="preserve">бюджет городского поселения </w:t>
      </w:r>
      <w:proofErr w:type="spellStart"/>
      <w:r>
        <w:rPr>
          <w:rFonts w:eastAsiaTheme="minorEastAsia"/>
          <w:color w:val="000000"/>
        </w:rPr>
        <w:t>Излучинск</w:t>
      </w:r>
      <w:proofErr w:type="spellEnd"/>
      <w:r>
        <w:rPr>
          <w:rFonts w:eastAsiaTheme="minorEastAsia"/>
          <w:color w:val="000000"/>
        </w:rPr>
        <w:t xml:space="preserve"> – 102,27 тыс. руб. (102,27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lastRenderedPageBreak/>
        <w:t xml:space="preserve">бюджет городского поселения Новоаганск – 266,37 тыс. руб. (266,37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Аган</w:t>
      </w:r>
      <w:proofErr w:type="spellEnd"/>
      <w:r>
        <w:rPr>
          <w:rFonts w:eastAsiaTheme="minorEastAsia"/>
          <w:color w:val="000000"/>
        </w:rPr>
        <w:t xml:space="preserve"> – 36,62 тыс. руб. (36,62 тыс. руб. − </w:t>
      </w:r>
      <w:r w:rsidR="00815DF7">
        <w:rPr>
          <w:rFonts w:eastAsiaTheme="minorEastAsia"/>
          <w:color w:val="000000"/>
        </w:rPr>
        <w:t xml:space="preserve">  </w:t>
      </w:r>
      <w:r>
        <w:rPr>
          <w:rFonts w:eastAsiaTheme="minorEastAsia"/>
          <w:color w:val="000000"/>
        </w:rPr>
        <w:t xml:space="preserve">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Покур</w:t>
      </w:r>
      <w:proofErr w:type="spellEnd"/>
      <w:r>
        <w:rPr>
          <w:rFonts w:eastAsiaTheme="minorEastAsia"/>
          <w:color w:val="000000"/>
        </w:rPr>
        <w:t xml:space="preserve"> – 24,19 тыс. руб. (24,19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Вата – 14,94 тыс. руб. (14,94 тыс. руб. − </w:t>
      </w:r>
      <w:r w:rsidR="00815DF7">
        <w:rPr>
          <w:rFonts w:eastAsiaTheme="minorEastAsia"/>
          <w:color w:val="000000"/>
        </w:rPr>
        <w:t xml:space="preserve">        </w:t>
      </w:r>
      <w:r>
        <w:rPr>
          <w:rFonts w:eastAsiaTheme="minorEastAsia"/>
          <w:color w:val="000000"/>
        </w:rPr>
        <w:t xml:space="preserve">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Ваховск</w:t>
      </w:r>
      <w:proofErr w:type="spellEnd"/>
      <w:r>
        <w:rPr>
          <w:rFonts w:eastAsiaTheme="minorEastAsia"/>
          <w:color w:val="000000"/>
        </w:rPr>
        <w:t xml:space="preserve"> – 86,0 тыс. руб. (86,0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Зайцева Речка – 36,8 тыс. руб. </w:t>
      </w:r>
      <w:r w:rsidR="008C6A98">
        <w:rPr>
          <w:rFonts w:eastAsiaTheme="minorEastAsia"/>
          <w:color w:val="000000"/>
        </w:rPr>
        <w:t xml:space="preserve">                     </w:t>
      </w:r>
      <w:r>
        <w:rPr>
          <w:rFonts w:eastAsiaTheme="minorEastAsia"/>
          <w:color w:val="000000"/>
        </w:rPr>
        <w:t xml:space="preserve">(36,8 тыс. руб. − софинансирование); </w:t>
      </w:r>
    </w:p>
    <w:p w:rsidR="004A164E" w:rsidRDefault="004A164E" w:rsidP="00815DF7">
      <w:pPr>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Ларьяк</w:t>
      </w:r>
      <w:proofErr w:type="spellEnd"/>
      <w:r>
        <w:rPr>
          <w:rFonts w:eastAsiaTheme="minorEastAsia"/>
          <w:color w:val="000000"/>
        </w:rPr>
        <w:t xml:space="preserve"> – 54,88 тыс. руб. (54,88 тыс. руб. − софинансирование);</w:t>
      </w:r>
    </w:p>
    <w:p w:rsidR="004A164E" w:rsidRDefault="004A164E" w:rsidP="00815DF7">
      <w:pPr>
        <w:ind w:firstLine="709"/>
        <w:jc w:val="both"/>
        <w:rPr>
          <w:rFonts w:eastAsiaTheme="minorEastAsia"/>
          <w:color w:val="000000"/>
        </w:rPr>
      </w:pPr>
      <w:r>
        <w:rPr>
          <w:rFonts w:eastAsiaTheme="minorEastAsia"/>
          <w:color w:val="000000"/>
        </w:rPr>
        <w:t>бюджет округа – 5 847,3 тыс. руб. (3 059,1 тыс. руб. – софинансирование района; 2 788,2 тыс. руб. – софинансирование городских и сельских поселений района);</w:t>
      </w:r>
    </w:p>
    <w:p w:rsidR="004A164E" w:rsidRDefault="004A164E" w:rsidP="00815DF7">
      <w:pPr>
        <w:ind w:firstLine="709"/>
        <w:jc w:val="both"/>
        <w:rPr>
          <w:rFonts w:eastAsiaTheme="minorEastAsia"/>
          <w:color w:val="000000"/>
        </w:rPr>
      </w:pPr>
      <w:r>
        <w:rPr>
          <w:rFonts w:eastAsiaTheme="minorEastAsia"/>
          <w:color w:val="000000"/>
        </w:rPr>
        <w:t>на 2015 год:</w:t>
      </w:r>
    </w:p>
    <w:p w:rsidR="004A164E" w:rsidRDefault="004A164E" w:rsidP="00815DF7">
      <w:pPr>
        <w:ind w:firstLine="709"/>
        <w:jc w:val="both"/>
        <w:rPr>
          <w:rFonts w:eastAsiaTheme="minorEastAsia"/>
          <w:color w:val="000000"/>
        </w:rPr>
      </w:pPr>
      <w:r>
        <w:rPr>
          <w:rFonts w:eastAsiaTheme="minorEastAsia"/>
          <w:color w:val="000000"/>
        </w:rPr>
        <w:t xml:space="preserve">бюджет района – </w:t>
      </w:r>
      <w:r>
        <w:rPr>
          <w:rFonts w:eastAsiaTheme="minorEastAsia"/>
        </w:rPr>
        <w:t xml:space="preserve">1745,0 </w:t>
      </w:r>
      <w:r>
        <w:rPr>
          <w:rFonts w:eastAsiaTheme="minorEastAsia"/>
          <w:color w:val="000000"/>
        </w:rPr>
        <w:t>тыс. руб.</w:t>
      </w:r>
    </w:p>
    <w:p w:rsidR="004A164E" w:rsidRDefault="004A164E" w:rsidP="00815DF7">
      <w:pPr>
        <w:autoSpaceDE w:val="0"/>
        <w:autoSpaceDN w:val="0"/>
        <w:adjustRightInd w:val="0"/>
        <w:ind w:firstLine="709"/>
        <w:jc w:val="both"/>
      </w:pPr>
      <w:r>
        <w:t>Объемы финансирования муниципальной целевой программы могут по</w:t>
      </w:r>
      <w:r>
        <w:t>д</w:t>
      </w:r>
      <w:r>
        <w:t>лежать корректировке в течение финансового года, исходя из возможностей бюджета округа, бюджета района, бюджетов городских и сельских поселений района.</w:t>
      </w:r>
    </w:p>
    <w:p w:rsidR="004A164E" w:rsidRDefault="004A164E" w:rsidP="00815DF7">
      <w:pPr>
        <w:shd w:val="clear" w:color="auto" w:fill="FFFFFF" w:themeFill="background1"/>
        <w:autoSpaceDE w:val="0"/>
        <w:autoSpaceDN w:val="0"/>
        <w:adjustRightInd w:val="0"/>
        <w:ind w:firstLine="709"/>
        <w:jc w:val="both"/>
      </w:pPr>
      <w:r>
        <w:t xml:space="preserve">4. Департаменту финансов администрации района (А.И. </w:t>
      </w:r>
      <w:proofErr w:type="spellStart"/>
      <w:r>
        <w:t>Кидяева</w:t>
      </w:r>
      <w:proofErr w:type="spellEnd"/>
      <w:r>
        <w:t>) вкл</w:t>
      </w:r>
      <w:r>
        <w:t>ю</w:t>
      </w:r>
      <w:r>
        <w:t>чить муниципальную целевую программу в перечень целевых программ района на 2012–2014 годы, подлежащих финансированию, для утверждения объемов ассигнований в бюджете района:</w:t>
      </w:r>
    </w:p>
    <w:p w:rsidR="004A164E" w:rsidRDefault="004A164E" w:rsidP="00815DF7">
      <w:pPr>
        <w:autoSpaceDE w:val="0"/>
        <w:autoSpaceDN w:val="0"/>
        <w:adjustRightInd w:val="0"/>
        <w:ind w:firstLine="709"/>
        <w:jc w:val="both"/>
      </w:pPr>
      <w:r>
        <w:t>за счет средств бюджета района:</w:t>
      </w:r>
    </w:p>
    <w:p w:rsidR="004A164E" w:rsidRDefault="004A164E" w:rsidP="00815DF7">
      <w:pPr>
        <w:ind w:firstLine="709"/>
        <w:jc w:val="both"/>
        <w:rPr>
          <w:rFonts w:eastAsiaTheme="minorEastAsia"/>
          <w:color w:val="000000"/>
        </w:rPr>
      </w:pPr>
      <w:r>
        <w:rPr>
          <w:rFonts w:eastAsiaTheme="minorEastAsia"/>
          <w:color w:val="000000"/>
        </w:rPr>
        <w:t>на 2012 год – 2</w:t>
      </w:r>
      <w:r w:rsidR="00815DF7">
        <w:rPr>
          <w:rFonts w:eastAsiaTheme="minorEastAsia"/>
          <w:color w:val="000000"/>
        </w:rPr>
        <w:t xml:space="preserve"> </w:t>
      </w:r>
      <w:r>
        <w:rPr>
          <w:rFonts w:eastAsiaTheme="minorEastAsia"/>
          <w:color w:val="000000"/>
        </w:rPr>
        <w:t xml:space="preserve">163,76 тыс. руб.; </w:t>
      </w:r>
    </w:p>
    <w:p w:rsidR="004A164E" w:rsidRDefault="00815DF7" w:rsidP="00815DF7">
      <w:pPr>
        <w:ind w:firstLine="709"/>
        <w:jc w:val="both"/>
        <w:rPr>
          <w:rFonts w:eastAsiaTheme="minorEastAsia"/>
          <w:color w:val="000000"/>
        </w:rPr>
      </w:pPr>
      <w:r>
        <w:rPr>
          <w:rFonts w:eastAsiaTheme="minorEastAsia"/>
          <w:color w:val="000000"/>
        </w:rPr>
        <w:t xml:space="preserve">на 2013 год – 3 </w:t>
      </w:r>
      <w:r w:rsidR="004A164E">
        <w:rPr>
          <w:rFonts w:eastAsiaTheme="minorEastAsia"/>
          <w:color w:val="000000"/>
        </w:rPr>
        <w:t xml:space="preserve">437,05 тыс. руб.; </w:t>
      </w:r>
    </w:p>
    <w:p w:rsidR="004A164E" w:rsidRDefault="004A164E" w:rsidP="00815DF7">
      <w:pPr>
        <w:ind w:firstLine="709"/>
        <w:jc w:val="both"/>
        <w:rPr>
          <w:rFonts w:eastAsiaTheme="minorEastAsia"/>
          <w:color w:val="000000"/>
        </w:rPr>
      </w:pPr>
      <w:r>
        <w:rPr>
          <w:rFonts w:eastAsiaTheme="minorEastAsia"/>
          <w:color w:val="000000"/>
        </w:rPr>
        <w:t>на 2014 год – 2 579,74</w:t>
      </w:r>
      <w:r>
        <w:rPr>
          <w:rFonts w:eastAsiaTheme="minorEastAsia"/>
        </w:rPr>
        <w:t xml:space="preserve"> </w:t>
      </w:r>
      <w:r>
        <w:rPr>
          <w:rFonts w:eastAsiaTheme="minorEastAsia"/>
          <w:color w:val="000000"/>
        </w:rPr>
        <w:t xml:space="preserve">тыс. руб.; </w:t>
      </w:r>
    </w:p>
    <w:p w:rsidR="004A164E" w:rsidRDefault="004A164E" w:rsidP="00815DF7">
      <w:pPr>
        <w:ind w:firstLine="709"/>
        <w:jc w:val="both"/>
        <w:rPr>
          <w:rFonts w:eastAsiaTheme="minorEastAsia"/>
          <w:color w:val="000000"/>
        </w:rPr>
      </w:pPr>
      <w:r>
        <w:rPr>
          <w:rFonts w:eastAsiaTheme="minorEastAsia"/>
          <w:color w:val="000000"/>
        </w:rPr>
        <w:t xml:space="preserve">на 2015 год – </w:t>
      </w:r>
      <w:r>
        <w:rPr>
          <w:rFonts w:eastAsiaTheme="minorEastAsia"/>
        </w:rPr>
        <w:t xml:space="preserve">1 745,0 </w:t>
      </w:r>
      <w:r>
        <w:rPr>
          <w:rFonts w:eastAsiaTheme="minorEastAsia"/>
          <w:color w:val="000000"/>
        </w:rPr>
        <w:t>тыс. руб.;</w:t>
      </w:r>
    </w:p>
    <w:p w:rsidR="004A164E" w:rsidRDefault="004A164E" w:rsidP="00815DF7">
      <w:pPr>
        <w:ind w:firstLine="709"/>
        <w:jc w:val="both"/>
        <w:rPr>
          <w:rFonts w:eastAsiaTheme="minorEastAsia"/>
          <w:color w:val="000000"/>
        </w:rPr>
      </w:pPr>
      <w:r>
        <w:rPr>
          <w:rFonts w:eastAsiaTheme="minorEastAsia"/>
          <w:color w:val="000000"/>
        </w:rPr>
        <w:t>за счет средств бюджетов поселений:</w:t>
      </w:r>
    </w:p>
    <w:p w:rsidR="004A164E" w:rsidRDefault="004A164E" w:rsidP="00815DF7">
      <w:pPr>
        <w:ind w:firstLine="709"/>
        <w:jc w:val="both"/>
        <w:rPr>
          <w:rFonts w:eastAsiaTheme="minorEastAsia"/>
          <w:color w:val="000000"/>
        </w:rPr>
      </w:pPr>
      <w:r>
        <w:rPr>
          <w:rFonts w:eastAsiaTheme="minorEastAsia"/>
          <w:color w:val="000000"/>
        </w:rPr>
        <w:t>на 2012 год – 1</w:t>
      </w:r>
      <w:r w:rsidR="00815DF7">
        <w:rPr>
          <w:rFonts w:eastAsiaTheme="minorEastAsia"/>
          <w:color w:val="000000"/>
        </w:rPr>
        <w:t xml:space="preserve"> </w:t>
      </w:r>
      <w:r>
        <w:rPr>
          <w:rFonts w:eastAsiaTheme="minorEastAsia"/>
          <w:color w:val="000000"/>
        </w:rPr>
        <w:t xml:space="preserve">125,86 тыс. руб.; </w:t>
      </w:r>
    </w:p>
    <w:p w:rsidR="004A164E" w:rsidRDefault="004A164E" w:rsidP="00815DF7">
      <w:pPr>
        <w:ind w:firstLine="709"/>
        <w:jc w:val="both"/>
        <w:rPr>
          <w:rFonts w:eastAsiaTheme="minorEastAsia"/>
          <w:color w:val="000000"/>
        </w:rPr>
      </w:pPr>
      <w:r>
        <w:rPr>
          <w:rFonts w:eastAsiaTheme="minorEastAsia"/>
          <w:color w:val="000000"/>
        </w:rPr>
        <w:t xml:space="preserve">на 2013 год – 587,15 тыс. руб.; </w:t>
      </w:r>
    </w:p>
    <w:p w:rsidR="004A164E" w:rsidRDefault="004A164E" w:rsidP="00815DF7">
      <w:pPr>
        <w:ind w:firstLine="709"/>
        <w:jc w:val="both"/>
        <w:rPr>
          <w:rFonts w:eastAsiaTheme="minorEastAsia"/>
          <w:color w:val="000000"/>
        </w:rPr>
      </w:pPr>
      <w:r>
        <w:rPr>
          <w:rFonts w:eastAsiaTheme="minorEastAsia"/>
          <w:color w:val="000000"/>
        </w:rPr>
        <w:t>на 2014 год – 622,07</w:t>
      </w:r>
      <w:r>
        <w:rPr>
          <w:rFonts w:eastAsiaTheme="minorEastAsia"/>
        </w:rPr>
        <w:t xml:space="preserve"> </w:t>
      </w:r>
      <w:r>
        <w:rPr>
          <w:rFonts w:eastAsiaTheme="minorEastAsia"/>
          <w:color w:val="000000"/>
        </w:rPr>
        <w:t xml:space="preserve">тыс. руб.; </w:t>
      </w:r>
    </w:p>
    <w:p w:rsidR="004A164E" w:rsidRDefault="004A164E" w:rsidP="00815DF7">
      <w:pPr>
        <w:autoSpaceDE w:val="0"/>
        <w:autoSpaceDN w:val="0"/>
        <w:adjustRightInd w:val="0"/>
        <w:ind w:firstLine="709"/>
        <w:jc w:val="both"/>
      </w:pPr>
      <w:r>
        <w:t>за счет средств бюджета округа:</w:t>
      </w:r>
    </w:p>
    <w:p w:rsidR="004A164E" w:rsidRDefault="00815DF7" w:rsidP="00815DF7">
      <w:pPr>
        <w:ind w:firstLine="709"/>
        <w:jc w:val="both"/>
        <w:rPr>
          <w:rFonts w:eastAsiaTheme="minorEastAsia"/>
        </w:rPr>
      </w:pPr>
      <w:r>
        <w:rPr>
          <w:rFonts w:eastAsiaTheme="minorEastAsia"/>
        </w:rPr>
        <w:t xml:space="preserve">на 2012 год – 3 </w:t>
      </w:r>
      <w:r w:rsidR="004A164E">
        <w:rPr>
          <w:rFonts w:eastAsiaTheme="minorEastAsia"/>
        </w:rPr>
        <w:t>399,5 тыс. руб.;</w:t>
      </w:r>
    </w:p>
    <w:p w:rsidR="004A164E" w:rsidRDefault="00815DF7" w:rsidP="00815DF7">
      <w:pPr>
        <w:ind w:firstLine="709"/>
        <w:jc w:val="both"/>
        <w:rPr>
          <w:rFonts w:eastAsiaTheme="minorEastAsia"/>
        </w:rPr>
      </w:pPr>
      <w:r>
        <w:rPr>
          <w:rFonts w:eastAsiaTheme="minorEastAsia"/>
        </w:rPr>
        <w:t xml:space="preserve">на 2013 год – 5 </w:t>
      </w:r>
      <w:r w:rsidR="004A164E">
        <w:rPr>
          <w:rFonts w:eastAsiaTheme="minorEastAsia"/>
        </w:rPr>
        <w:t>520,6 тыс. руб.;</w:t>
      </w:r>
    </w:p>
    <w:p w:rsidR="004A164E" w:rsidRDefault="00815DF7" w:rsidP="00815DF7">
      <w:pPr>
        <w:ind w:firstLine="709"/>
        <w:jc w:val="both"/>
        <w:rPr>
          <w:rFonts w:eastAsiaTheme="minorEastAsia"/>
        </w:rPr>
      </w:pPr>
      <w:r>
        <w:rPr>
          <w:rFonts w:eastAsiaTheme="minorEastAsia"/>
        </w:rPr>
        <w:t xml:space="preserve">на 2014 год – 5 </w:t>
      </w:r>
      <w:r w:rsidR="004A164E">
        <w:rPr>
          <w:rFonts w:eastAsiaTheme="minorEastAsia"/>
        </w:rPr>
        <w:t>847,3 тыс. руб.».</w:t>
      </w:r>
    </w:p>
    <w:p w:rsidR="004A164E" w:rsidRDefault="004A164E" w:rsidP="00815DF7">
      <w:pPr>
        <w:widowControl w:val="0"/>
        <w:ind w:firstLine="709"/>
        <w:jc w:val="both"/>
      </w:pPr>
      <w:r>
        <w:t xml:space="preserve">1.2. Раздел «Объемы и источники финансирования целевой программы» Паспорта целевой программы и раздел </w:t>
      </w:r>
      <w:r>
        <w:rPr>
          <w:lang w:val="en-US"/>
        </w:rPr>
        <w:t>IV</w:t>
      </w:r>
      <w:r w:rsidR="00815DF7">
        <w:t>.</w:t>
      </w:r>
      <w:r w:rsidRPr="004A164E">
        <w:rPr>
          <w:b/>
        </w:rPr>
        <w:t xml:space="preserve"> </w:t>
      </w:r>
      <w:r>
        <w:t>«Обоснование ресурсного обеспеч</w:t>
      </w:r>
      <w:r>
        <w:t>е</w:t>
      </w:r>
      <w:r>
        <w:t>ния целевой программы» изложить в новой редакции согласно приложению 1.</w:t>
      </w:r>
    </w:p>
    <w:p w:rsidR="004A164E" w:rsidRDefault="004A164E" w:rsidP="00815DF7">
      <w:pPr>
        <w:widowControl w:val="0"/>
        <w:ind w:firstLine="709"/>
        <w:jc w:val="both"/>
      </w:pPr>
    </w:p>
    <w:p w:rsidR="004A164E" w:rsidRDefault="004A164E" w:rsidP="00815DF7">
      <w:pPr>
        <w:autoSpaceDE w:val="0"/>
        <w:autoSpaceDN w:val="0"/>
        <w:adjustRightInd w:val="0"/>
        <w:ind w:firstLine="709"/>
        <w:jc w:val="both"/>
      </w:pPr>
      <w:r>
        <w:lastRenderedPageBreak/>
        <w:t>1.3. Приложение 1 к муниципальной целевой программе «Снижение ри</w:t>
      </w:r>
      <w:r>
        <w:t>с</w:t>
      </w:r>
      <w:r>
        <w:t>ков и последствий чрезвычайных ситуаций природного и техногенного хара</w:t>
      </w:r>
      <w:r>
        <w:t>к</w:t>
      </w:r>
      <w:r>
        <w:t>тера на территории района на 2012–2015 годы» изложить в новой редакции с</w:t>
      </w:r>
      <w:r>
        <w:t>о</w:t>
      </w:r>
      <w:r>
        <w:t>гласно приложению 2.</w:t>
      </w:r>
    </w:p>
    <w:p w:rsidR="004A164E" w:rsidRDefault="004A164E" w:rsidP="00815DF7">
      <w:pPr>
        <w:autoSpaceDE w:val="0"/>
        <w:autoSpaceDN w:val="0"/>
        <w:adjustRightInd w:val="0"/>
        <w:ind w:firstLine="709"/>
        <w:jc w:val="both"/>
      </w:pPr>
    </w:p>
    <w:p w:rsidR="004A164E" w:rsidRDefault="004A164E" w:rsidP="00815DF7">
      <w:pPr>
        <w:autoSpaceDE w:val="0"/>
        <w:autoSpaceDN w:val="0"/>
        <w:adjustRightInd w:val="0"/>
        <w:ind w:firstLine="709"/>
        <w:jc w:val="both"/>
      </w:pPr>
      <w:r>
        <w:t>2. Комитету экономики администрации района (А.</w:t>
      </w:r>
      <w:r w:rsidR="00815DF7">
        <w:t xml:space="preserve">Ю. </w:t>
      </w:r>
      <w:proofErr w:type="spellStart"/>
      <w:r w:rsidR="00815DF7">
        <w:t>Бурылов</w:t>
      </w:r>
      <w:proofErr w:type="spellEnd"/>
      <w:r w:rsidR="00815DF7">
        <w:t>) внести изменения в Р</w:t>
      </w:r>
      <w:r>
        <w:t>еестр муниципальных целевых программ Нижневартовского ра</w:t>
      </w:r>
      <w:r>
        <w:t>й</w:t>
      </w:r>
      <w:r>
        <w:t>она.</w:t>
      </w:r>
    </w:p>
    <w:p w:rsidR="004A164E" w:rsidRDefault="004A164E" w:rsidP="00815DF7">
      <w:pPr>
        <w:autoSpaceDE w:val="0"/>
        <w:autoSpaceDN w:val="0"/>
        <w:adjustRightInd w:val="0"/>
        <w:ind w:firstLine="709"/>
        <w:jc w:val="both"/>
      </w:pPr>
    </w:p>
    <w:p w:rsidR="004A164E" w:rsidRDefault="004A164E" w:rsidP="00815DF7">
      <w:pPr>
        <w:autoSpaceDE w:val="0"/>
        <w:autoSpaceDN w:val="0"/>
        <w:adjustRightInd w:val="0"/>
        <w:ind w:firstLine="709"/>
        <w:jc w:val="both"/>
      </w:pPr>
      <w:r>
        <w:t>3. Пресс-службе администрации района (А.Н. Королёва) опубликовать постановление в районной газете «Новости Приобья».</w:t>
      </w:r>
    </w:p>
    <w:p w:rsidR="004A164E" w:rsidRDefault="004A164E" w:rsidP="00815DF7">
      <w:pPr>
        <w:autoSpaceDE w:val="0"/>
        <w:autoSpaceDN w:val="0"/>
        <w:adjustRightInd w:val="0"/>
        <w:ind w:firstLine="709"/>
        <w:jc w:val="both"/>
      </w:pPr>
    </w:p>
    <w:p w:rsidR="004A164E" w:rsidRDefault="004A164E" w:rsidP="00815DF7">
      <w:pPr>
        <w:autoSpaceDE w:val="0"/>
        <w:autoSpaceDN w:val="0"/>
        <w:adjustRightInd w:val="0"/>
        <w:ind w:firstLine="709"/>
        <w:jc w:val="both"/>
      </w:pPr>
      <w:r>
        <w:t xml:space="preserve">4. Отделу по информатизации и сетевым ресурсам администрации района (Д.С. Мороз) разместить постановление на </w:t>
      </w:r>
      <w:proofErr w:type="gramStart"/>
      <w:r>
        <w:t>официальном</w:t>
      </w:r>
      <w:proofErr w:type="gramEnd"/>
      <w:r>
        <w:t xml:space="preserve"> веб-сайте админис</w:t>
      </w:r>
      <w:r>
        <w:t>т</w:t>
      </w:r>
      <w:r>
        <w:t>рации района.</w:t>
      </w:r>
    </w:p>
    <w:p w:rsidR="004A164E" w:rsidRDefault="004A164E" w:rsidP="00815DF7">
      <w:pPr>
        <w:autoSpaceDE w:val="0"/>
        <w:autoSpaceDN w:val="0"/>
        <w:adjustRightInd w:val="0"/>
        <w:ind w:firstLine="709"/>
        <w:jc w:val="both"/>
      </w:pPr>
    </w:p>
    <w:p w:rsidR="004A164E" w:rsidRDefault="004A164E" w:rsidP="00815DF7">
      <w:pPr>
        <w:autoSpaceDE w:val="0"/>
        <w:autoSpaceDN w:val="0"/>
        <w:adjustRightInd w:val="0"/>
        <w:ind w:firstLine="709"/>
        <w:jc w:val="both"/>
      </w:pPr>
      <w:r>
        <w:t xml:space="preserve">5. </w:t>
      </w:r>
      <w:proofErr w:type="gramStart"/>
      <w:r>
        <w:t>Контроль за</w:t>
      </w:r>
      <w:proofErr w:type="gramEnd"/>
      <w:r>
        <w:t xml:space="preserve"> выполнением постановления возложить на заместителя главы администрации района по общественной безопасности, муниципальному имуществу и природопользованию А.С. Ковалева.</w:t>
      </w:r>
    </w:p>
    <w:p w:rsidR="004A164E" w:rsidRDefault="004A164E" w:rsidP="004A164E">
      <w:pPr>
        <w:tabs>
          <w:tab w:val="left" w:pos="315"/>
        </w:tabs>
        <w:autoSpaceDE w:val="0"/>
        <w:autoSpaceDN w:val="0"/>
        <w:adjustRightInd w:val="0"/>
        <w:jc w:val="both"/>
      </w:pPr>
    </w:p>
    <w:p w:rsidR="004A164E" w:rsidRDefault="004A164E" w:rsidP="004A164E">
      <w:pPr>
        <w:tabs>
          <w:tab w:val="left" w:pos="315"/>
        </w:tabs>
        <w:autoSpaceDE w:val="0"/>
        <w:autoSpaceDN w:val="0"/>
        <w:adjustRightInd w:val="0"/>
        <w:jc w:val="both"/>
      </w:pPr>
    </w:p>
    <w:p w:rsidR="004A164E" w:rsidRDefault="004A164E" w:rsidP="004A164E">
      <w:pPr>
        <w:tabs>
          <w:tab w:val="left" w:pos="315"/>
        </w:tabs>
        <w:autoSpaceDE w:val="0"/>
        <w:autoSpaceDN w:val="0"/>
        <w:adjustRightInd w:val="0"/>
        <w:jc w:val="both"/>
      </w:pPr>
    </w:p>
    <w:p w:rsidR="00815DF7" w:rsidRDefault="00815DF7" w:rsidP="00815DF7">
      <w:pPr>
        <w:pStyle w:val="2"/>
        <w:keepNext w:val="0"/>
        <w:widowControl w:val="0"/>
        <w:spacing w:before="0" w:after="0"/>
        <w:jc w:val="both"/>
        <w:rPr>
          <w:rFonts w:ascii="Times New Roman" w:hAnsi="Times New Roman" w:cs="Times New Roman"/>
          <w:b w:val="0"/>
          <w:bCs w:val="0"/>
          <w:i w:val="0"/>
        </w:rPr>
      </w:pPr>
      <w:proofErr w:type="gramStart"/>
      <w:r>
        <w:rPr>
          <w:rFonts w:ascii="Times New Roman" w:hAnsi="Times New Roman" w:cs="Times New Roman"/>
          <w:b w:val="0"/>
          <w:bCs w:val="0"/>
          <w:i w:val="0"/>
        </w:rPr>
        <w:t>Исполняющий</w:t>
      </w:r>
      <w:proofErr w:type="gramEnd"/>
      <w:r>
        <w:rPr>
          <w:rFonts w:ascii="Times New Roman" w:hAnsi="Times New Roman" w:cs="Times New Roman"/>
          <w:b w:val="0"/>
          <w:bCs w:val="0"/>
          <w:i w:val="0"/>
        </w:rPr>
        <w:t xml:space="preserve"> обязанности</w:t>
      </w:r>
    </w:p>
    <w:p w:rsidR="00815DF7" w:rsidRDefault="00815DF7" w:rsidP="00815DF7">
      <w:pPr>
        <w:pStyle w:val="2"/>
        <w:keepNext w:val="0"/>
        <w:widowControl w:val="0"/>
        <w:spacing w:before="0" w:after="0"/>
        <w:jc w:val="both"/>
        <w:rPr>
          <w:rFonts w:ascii="Times New Roman" w:hAnsi="Times New Roman" w:cs="Times New Roman"/>
          <w:b w:val="0"/>
          <w:bCs w:val="0"/>
          <w:i w:val="0"/>
        </w:rPr>
      </w:pPr>
      <w:r>
        <w:rPr>
          <w:rFonts w:ascii="Times New Roman" w:hAnsi="Times New Roman" w:cs="Times New Roman"/>
          <w:b w:val="0"/>
          <w:bCs w:val="0"/>
          <w:i w:val="0"/>
        </w:rPr>
        <w:t>г</w:t>
      </w:r>
      <w:r w:rsidRPr="000B041C">
        <w:rPr>
          <w:rFonts w:ascii="Times New Roman" w:hAnsi="Times New Roman" w:cs="Times New Roman"/>
          <w:b w:val="0"/>
          <w:bCs w:val="0"/>
          <w:i w:val="0"/>
        </w:rPr>
        <w:t>лав</w:t>
      </w:r>
      <w:r>
        <w:rPr>
          <w:rFonts w:ascii="Times New Roman" w:hAnsi="Times New Roman" w:cs="Times New Roman"/>
          <w:b w:val="0"/>
          <w:bCs w:val="0"/>
          <w:i w:val="0"/>
        </w:rPr>
        <w:t>ы</w:t>
      </w:r>
      <w:r w:rsidRPr="000B041C">
        <w:rPr>
          <w:rFonts w:ascii="Times New Roman" w:hAnsi="Times New Roman" w:cs="Times New Roman"/>
          <w:b w:val="0"/>
          <w:bCs w:val="0"/>
          <w:i w:val="0"/>
        </w:rPr>
        <w:t xml:space="preserve"> администрации района                             </w:t>
      </w:r>
      <w:r>
        <w:rPr>
          <w:rFonts w:ascii="Times New Roman" w:hAnsi="Times New Roman" w:cs="Times New Roman"/>
          <w:b w:val="0"/>
          <w:bCs w:val="0"/>
          <w:i w:val="0"/>
        </w:rPr>
        <w:t xml:space="preserve">   </w:t>
      </w:r>
      <w:r w:rsidRPr="000B041C">
        <w:rPr>
          <w:rFonts w:ascii="Times New Roman" w:hAnsi="Times New Roman" w:cs="Times New Roman"/>
          <w:b w:val="0"/>
          <w:bCs w:val="0"/>
          <w:i w:val="0"/>
        </w:rPr>
        <w:t xml:space="preserve">           </w:t>
      </w:r>
      <w:r>
        <w:rPr>
          <w:rFonts w:ascii="Times New Roman" w:hAnsi="Times New Roman" w:cs="Times New Roman"/>
          <w:b w:val="0"/>
          <w:bCs w:val="0"/>
          <w:i w:val="0"/>
        </w:rPr>
        <w:t xml:space="preserve">        </w:t>
      </w:r>
      <w:r w:rsidRPr="000B041C">
        <w:rPr>
          <w:rFonts w:ascii="Times New Roman" w:hAnsi="Times New Roman" w:cs="Times New Roman"/>
          <w:b w:val="0"/>
          <w:bCs w:val="0"/>
          <w:i w:val="0"/>
        </w:rPr>
        <w:t xml:space="preserve">           </w:t>
      </w:r>
      <w:r>
        <w:rPr>
          <w:rFonts w:ascii="Times New Roman" w:hAnsi="Times New Roman" w:cs="Times New Roman"/>
          <w:b w:val="0"/>
          <w:bCs w:val="0"/>
          <w:i w:val="0"/>
        </w:rPr>
        <w:t>О.В. Липунова</w:t>
      </w:r>
    </w:p>
    <w:p w:rsidR="00815DF7" w:rsidRPr="00360CF1" w:rsidRDefault="00815DF7" w:rsidP="00815DF7">
      <w:pPr>
        <w:ind w:right="-8"/>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p>
    <w:p w:rsidR="004A164E" w:rsidRDefault="004A164E" w:rsidP="004A164E">
      <w:pPr>
        <w:autoSpaceDE w:val="0"/>
        <w:autoSpaceDN w:val="0"/>
        <w:adjustRightInd w:val="0"/>
        <w:ind w:left="5670"/>
        <w:outlineLvl w:val="0"/>
      </w:pPr>
      <w:r>
        <w:lastRenderedPageBreak/>
        <w:t>Приложение 1 к постановлению</w:t>
      </w:r>
    </w:p>
    <w:p w:rsidR="004A164E" w:rsidRDefault="004A164E" w:rsidP="004A164E">
      <w:pPr>
        <w:autoSpaceDE w:val="0"/>
        <w:autoSpaceDN w:val="0"/>
        <w:adjustRightInd w:val="0"/>
        <w:ind w:left="5670"/>
        <w:outlineLvl w:val="0"/>
      </w:pPr>
      <w:r>
        <w:t>администрации района</w:t>
      </w:r>
    </w:p>
    <w:p w:rsidR="004A164E" w:rsidRDefault="004A164E" w:rsidP="004A164E">
      <w:pPr>
        <w:autoSpaceDE w:val="0"/>
        <w:autoSpaceDN w:val="0"/>
        <w:adjustRightInd w:val="0"/>
        <w:ind w:left="5670"/>
        <w:outlineLvl w:val="0"/>
      </w:pPr>
      <w:r>
        <w:t xml:space="preserve">от </w:t>
      </w:r>
      <w:r w:rsidR="00944C76">
        <w:t>27.12.2012</w:t>
      </w:r>
      <w:r w:rsidR="00815DF7">
        <w:t xml:space="preserve"> </w:t>
      </w:r>
      <w:r>
        <w:t xml:space="preserve">№ </w:t>
      </w:r>
      <w:r w:rsidR="00944C76">
        <w:t>2617</w:t>
      </w:r>
    </w:p>
    <w:p w:rsidR="004A164E" w:rsidRDefault="004A164E" w:rsidP="004A164E">
      <w:pPr>
        <w:autoSpaceDE w:val="0"/>
        <w:autoSpaceDN w:val="0"/>
        <w:adjustRightInd w:val="0"/>
        <w:jc w:val="right"/>
      </w:pPr>
    </w:p>
    <w:p w:rsidR="004A164E" w:rsidRDefault="004A164E" w:rsidP="004A164E">
      <w:pPr>
        <w:autoSpaceDE w:val="0"/>
        <w:autoSpaceDN w:val="0"/>
        <w:adjustRightInd w:val="0"/>
        <w:jc w:val="right"/>
      </w:pPr>
    </w:p>
    <w:p w:rsidR="0018179A" w:rsidRDefault="00815DF7" w:rsidP="00815DF7">
      <w:pPr>
        <w:autoSpaceDE w:val="0"/>
        <w:autoSpaceDN w:val="0"/>
        <w:adjustRightInd w:val="0"/>
        <w:jc w:val="center"/>
        <w:rPr>
          <w:b/>
        </w:rPr>
      </w:pPr>
      <w:r>
        <w:rPr>
          <w:b/>
        </w:rPr>
        <w:t>И</w:t>
      </w:r>
      <w:r w:rsidRPr="00815DF7">
        <w:rPr>
          <w:b/>
        </w:rPr>
        <w:t>зменени</w:t>
      </w:r>
      <w:r w:rsidR="0018179A">
        <w:rPr>
          <w:b/>
        </w:rPr>
        <w:t xml:space="preserve">я, которые вносятся </w:t>
      </w:r>
      <w:r w:rsidRPr="00815DF7">
        <w:rPr>
          <w:b/>
        </w:rPr>
        <w:t xml:space="preserve">в </w:t>
      </w:r>
      <w:r w:rsidR="0018179A">
        <w:rPr>
          <w:b/>
        </w:rPr>
        <w:t xml:space="preserve">приложение к </w:t>
      </w:r>
      <w:r w:rsidRPr="00815DF7">
        <w:rPr>
          <w:b/>
        </w:rPr>
        <w:t>постановлени</w:t>
      </w:r>
      <w:r w:rsidR="0018179A">
        <w:rPr>
          <w:b/>
        </w:rPr>
        <w:t>ю</w:t>
      </w:r>
      <w:r w:rsidRPr="00815DF7">
        <w:rPr>
          <w:b/>
        </w:rPr>
        <w:t xml:space="preserve"> </w:t>
      </w:r>
    </w:p>
    <w:p w:rsidR="0018179A" w:rsidRDefault="00815DF7" w:rsidP="00815DF7">
      <w:pPr>
        <w:autoSpaceDE w:val="0"/>
        <w:autoSpaceDN w:val="0"/>
        <w:adjustRightInd w:val="0"/>
        <w:jc w:val="center"/>
        <w:rPr>
          <w:b/>
        </w:rPr>
      </w:pPr>
      <w:r w:rsidRPr="00815DF7">
        <w:rPr>
          <w:b/>
        </w:rPr>
        <w:t xml:space="preserve">администрации района от 20.07.2012 № 1400 «Об утверждении </w:t>
      </w:r>
    </w:p>
    <w:p w:rsidR="0018179A" w:rsidRDefault="00815DF7" w:rsidP="00815DF7">
      <w:pPr>
        <w:autoSpaceDE w:val="0"/>
        <w:autoSpaceDN w:val="0"/>
        <w:adjustRightInd w:val="0"/>
        <w:jc w:val="center"/>
        <w:rPr>
          <w:b/>
          <w:bCs/>
        </w:rPr>
      </w:pPr>
      <w:r w:rsidRPr="00815DF7">
        <w:rPr>
          <w:b/>
          <w:bCs/>
        </w:rPr>
        <w:t xml:space="preserve">муниципальной целевой программы «Снижение рисков и последствий чрезвычайных ситуаций природного и техногенного характера </w:t>
      </w:r>
    </w:p>
    <w:p w:rsidR="00815DF7" w:rsidRPr="00815DF7" w:rsidRDefault="00815DF7" w:rsidP="00815DF7">
      <w:pPr>
        <w:autoSpaceDE w:val="0"/>
        <w:autoSpaceDN w:val="0"/>
        <w:adjustRightInd w:val="0"/>
        <w:jc w:val="center"/>
        <w:rPr>
          <w:b/>
        </w:rPr>
      </w:pPr>
      <w:r w:rsidRPr="00815DF7">
        <w:rPr>
          <w:b/>
          <w:bCs/>
        </w:rPr>
        <w:t>на территории района на 2012–2015 годы</w:t>
      </w:r>
      <w:r w:rsidRPr="00815DF7">
        <w:rPr>
          <w:b/>
        </w:rPr>
        <w:t>»</w:t>
      </w:r>
    </w:p>
    <w:p w:rsidR="00815DF7" w:rsidRDefault="00815DF7" w:rsidP="00815DF7">
      <w:pPr>
        <w:autoSpaceDE w:val="0"/>
        <w:autoSpaceDN w:val="0"/>
        <w:adjustRightInd w:val="0"/>
        <w:jc w:val="center"/>
      </w:pPr>
    </w:p>
    <w:tbl>
      <w:tblPr>
        <w:tblW w:w="10035" w:type="dxa"/>
        <w:jc w:val="center"/>
        <w:tblInd w:w="-432" w:type="dxa"/>
        <w:tblLayout w:type="fixed"/>
        <w:tblLook w:val="01E0"/>
      </w:tblPr>
      <w:tblGrid>
        <w:gridCol w:w="3941"/>
        <w:gridCol w:w="284"/>
        <w:gridCol w:w="5810"/>
      </w:tblGrid>
      <w:tr w:rsidR="004A164E" w:rsidTr="0018179A">
        <w:trPr>
          <w:jc w:val="center"/>
        </w:trPr>
        <w:tc>
          <w:tcPr>
            <w:tcW w:w="3941" w:type="dxa"/>
            <w:hideMark/>
          </w:tcPr>
          <w:p w:rsidR="004A164E" w:rsidRDefault="0018179A">
            <w:pPr>
              <w:autoSpaceDE w:val="0"/>
              <w:autoSpaceDN w:val="0"/>
              <w:adjustRightInd w:val="0"/>
              <w:jc w:val="both"/>
            </w:pPr>
            <w:r>
              <w:t>«</w:t>
            </w:r>
            <w:r w:rsidR="004A164E">
              <w:t>Объемы и источники фина</w:t>
            </w:r>
            <w:r w:rsidR="004A164E">
              <w:t>н</w:t>
            </w:r>
            <w:r w:rsidR="004A164E">
              <w:t xml:space="preserve">сирования целевой программы </w:t>
            </w:r>
          </w:p>
        </w:tc>
        <w:tc>
          <w:tcPr>
            <w:tcW w:w="284" w:type="dxa"/>
          </w:tcPr>
          <w:p w:rsidR="004A164E" w:rsidRDefault="004A164E">
            <w:pPr>
              <w:autoSpaceDE w:val="0"/>
              <w:autoSpaceDN w:val="0"/>
              <w:adjustRightInd w:val="0"/>
              <w:jc w:val="both"/>
              <w:rPr>
                <w:b/>
              </w:rPr>
            </w:pPr>
          </w:p>
        </w:tc>
        <w:tc>
          <w:tcPr>
            <w:tcW w:w="5810" w:type="dxa"/>
            <w:hideMark/>
          </w:tcPr>
          <w:p w:rsidR="004A164E" w:rsidRDefault="0018179A">
            <w:pPr>
              <w:widowControl w:val="0"/>
              <w:autoSpaceDE w:val="0"/>
              <w:autoSpaceDN w:val="0"/>
              <w:adjustRightInd w:val="0"/>
              <w:jc w:val="both"/>
            </w:pPr>
            <w:r>
              <w:t xml:space="preserve">27 </w:t>
            </w:r>
            <w:r w:rsidR="004A164E">
              <w:t>028,03 тыс. руб., в том числе:</w:t>
            </w:r>
          </w:p>
          <w:p w:rsidR="004A164E" w:rsidRDefault="004A164E">
            <w:pPr>
              <w:widowControl w:val="0"/>
              <w:shd w:val="clear" w:color="auto" w:fill="FFFFFF" w:themeFill="background1"/>
              <w:jc w:val="both"/>
              <w:rPr>
                <w:rFonts w:eastAsiaTheme="minorEastAsia"/>
                <w:color w:val="000000"/>
              </w:rPr>
            </w:pPr>
            <w:r>
              <w:rPr>
                <w:rFonts w:eastAsiaTheme="minorEastAsia"/>
                <w:color w:val="000000"/>
              </w:rPr>
              <w:t>за счет средств бюджета района – 9</w:t>
            </w:r>
            <w:r w:rsidR="0018179A">
              <w:rPr>
                <w:rFonts w:eastAsiaTheme="minorEastAsia"/>
                <w:color w:val="000000"/>
              </w:rPr>
              <w:t xml:space="preserve"> </w:t>
            </w:r>
            <w:r>
              <w:rPr>
                <w:rFonts w:eastAsiaTheme="minorEastAsia"/>
                <w:color w:val="000000"/>
              </w:rPr>
              <w:t>925,55 тыс. руб., городских и сельских поселений района – 2</w:t>
            </w:r>
            <w:r w:rsidR="0018179A">
              <w:rPr>
                <w:rFonts w:eastAsiaTheme="minorEastAsia"/>
                <w:color w:val="000000"/>
              </w:rPr>
              <w:t xml:space="preserve"> </w:t>
            </w:r>
            <w:r>
              <w:rPr>
                <w:rFonts w:eastAsiaTheme="minorEastAsia"/>
                <w:color w:val="000000"/>
              </w:rPr>
              <w:t>335,08 тыс. руб. тыс. руб. (4</w:t>
            </w:r>
            <w:r w:rsidR="0018179A">
              <w:rPr>
                <w:rFonts w:eastAsiaTheme="minorEastAsia"/>
                <w:color w:val="000000"/>
              </w:rPr>
              <w:t xml:space="preserve"> </w:t>
            </w:r>
            <w:r>
              <w:rPr>
                <w:rFonts w:eastAsiaTheme="minorEastAsia"/>
                <w:color w:val="000000"/>
              </w:rPr>
              <w:t>209,63 тыс. руб. – софинансирование), бюджет авт</w:t>
            </w:r>
            <w:r>
              <w:rPr>
                <w:rFonts w:eastAsiaTheme="minorEastAsia"/>
                <w:color w:val="000000"/>
              </w:rPr>
              <w:t>о</w:t>
            </w:r>
            <w:r w:rsidR="0018179A">
              <w:rPr>
                <w:rFonts w:eastAsiaTheme="minorEastAsia"/>
                <w:color w:val="000000"/>
              </w:rPr>
              <w:t xml:space="preserve">номного округа – 14 </w:t>
            </w:r>
            <w:r>
              <w:rPr>
                <w:rFonts w:eastAsiaTheme="minorEastAsia"/>
                <w:color w:val="000000"/>
              </w:rPr>
              <w:t>767,4 тыс. руб. из них:</w:t>
            </w:r>
          </w:p>
          <w:p w:rsidR="004A164E" w:rsidRDefault="004A164E">
            <w:pPr>
              <w:widowControl w:val="0"/>
              <w:jc w:val="both"/>
              <w:rPr>
                <w:rFonts w:eastAsiaTheme="minorEastAsia"/>
                <w:color w:val="000000"/>
              </w:rPr>
            </w:pPr>
            <w:r>
              <w:rPr>
                <w:rFonts w:eastAsiaTheme="minorEastAsia"/>
                <w:color w:val="000000"/>
              </w:rPr>
              <w:t>на 2012 год:</w:t>
            </w:r>
          </w:p>
          <w:p w:rsidR="004A164E" w:rsidRDefault="0018179A">
            <w:pPr>
              <w:widowControl w:val="0"/>
              <w:jc w:val="both"/>
              <w:rPr>
                <w:rFonts w:eastAsiaTheme="minorEastAsia"/>
                <w:color w:val="000000"/>
              </w:rPr>
            </w:pPr>
            <w:r>
              <w:rPr>
                <w:rFonts w:eastAsiaTheme="minorEastAsia"/>
                <w:color w:val="000000"/>
              </w:rPr>
              <w:t xml:space="preserve">бюджет района – 2 </w:t>
            </w:r>
            <w:r w:rsidR="004A164E">
              <w:rPr>
                <w:rFonts w:eastAsiaTheme="minorEastAsia"/>
                <w:color w:val="000000"/>
              </w:rPr>
              <w:t>163,76 тыс. руб. (222,76 тыс. руб. – софинансирование);</w:t>
            </w:r>
          </w:p>
          <w:p w:rsidR="004A164E" w:rsidRDefault="004A164E">
            <w:pPr>
              <w:widowControl w:val="0"/>
              <w:jc w:val="both"/>
              <w:rPr>
                <w:rFonts w:eastAsiaTheme="minorEastAsia"/>
                <w:color w:val="000000"/>
              </w:rPr>
            </w:pPr>
            <w:r>
              <w:rPr>
                <w:rFonts w:eastAsiaTheme="minorEastAsia"/>
                <w:color w:val="000000"/>
              </w:rPr>
              <w:t xml:space="preserve">бюджет городского поселения </w:t>
            </w:r>
            <w:proofErr w:type="spellStart"/>
            <w:r>
              <w:rPr>
                <w:rFonts w:eastAsiaTheme="minorEastAsia"/>
                <w:color w:val="000000"/>
              </w:rPr>
              <w:t>Излучинск</w:t>
            </w:r>
            <w:proofErr w:type="spellEnd"/>
            <w:r>
              <w:rPr>
                <w:rFonts w:eastAsiaTheme="minorEastAsia"/>
                <w:color w:val="000000"/>
              </w:rPr>
              <w:t xml:space="preserve"> – 185,09 тыс. руб. (185,09 тыс. руб. − софина</w:t>
            </w:r>
            <w:r>
              <w:rPr>
                <w:rFonts w:eastAsiaTheme="minorEastAsia"/>
                <w:color w:val="000000"/>
              </w:rPr>
              <w:t>н</w:t>
            </w:r>
            <w:r>
              <w:rPr>
                <w:rFonts w:eastAsiaTheme="minorEastAsia"/>
                <w:color w:val="000000"/>
              </w:rPr>
              <w:t xml:space="preserve">сирование); </w:t>
            </w:r>
          </w:p>
          <w:p w:rsidR="004A164E" w:rsidRDefault="004A164E">
            <w:pPr>
              <w:widowControl w:val="0"/>
              <w:jc w:val="both"/>
              <w:rPr>
                <w:rFonts w:eastAsiaTheme="minorEastAsia"/>
                <w:color w:val="000000"/>
              </w:rPr>
            </w:pPr>
            <w:r>
              <w:rPr>
                <w:rFonts w:eastAsiaTheme="minorEastAsia"/>
                <w:color w:val="000000"/>
              </w:rPr>
              <w:t>бюджет городского поселения Новоаганск – 482,09 тыс. руб. (482,09 тыс. руб. − софина</w:t>
            </w:r>
            <w:r>
              <w:rPr>
                <w:rFonts w:eastAsiaTheme="minorEastAsia"/>
                <w:color w:val="000000"/>
              </w:rPr>
              <w:t>н</w:t>
            </w:r>
            <w:r>
              <w:rPr>
                <w:rFonts w:eastAsiaTheme="minorEastAsia"/>
                <w:color w:val="000000"/>
              </w:rPr>
              <w:t xml:space="preserve">сирование);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Аган</w:t>
            </w:r>
            <w:proofErr w:type="spellEnd"/>
            <w:r>
              <w:rPr>
                <w:rFonts w:eastAsiaTheme="minorEastAsia"/>
                <w:color w:val="000000"/>
              </w:rPr>
              <w:t xml:space="preserve"> – 66,29 тыс. руб. (66,29 тыс. руб. − софинансиров</w:t>
            </w:r>
            <w:r>
              <w:rPr>
                <w:rFonts w:eastAsiaTheme="minorEastAsia"/>
                <w:color w:val="000000"/>
              </w:rPr>
              <w:t>а</w:t>
            </w:r>
            <w:r>
              <w:rPr>
                <w:rFonts w:eastAsiaTheme="minorEastAsia"/>
                <w:color w:val="000000"/>
              </w:rPr>
              <w:t xml:space="preserve">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Покур</w:t>
            </w:r>
            <w:proofErr w:type="spellEnd"/>
            <w:r>
              <w:rPr>
                <w:rFonts w:eastAsiaTheme="minorEastAsia"/>
                <w:color w:val="000000"/>
              </w:rPr>
              <w:t xml:space="preserve"> – 43,78 тыс. руб. (43,78 тыс. руб. − софинансиров</w:t>
            </w:r>
            <w:r>
              <w:rPr>
                <w:rFonts w:eastAsiaTheme="minorEastAsia"/>
                <w:color w:val="000000"/>
              </w:rPr>
              <w:t>а</w:t>
            </w:r>
            <w:r>
              <w:rPr>
                <w:rFonts w:eastAsiaTheme="minorEastAsia"/>
                <w:color w:val="000000"/>
              </w:rPr>
              <w:t xml:space="preserve">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Вата – 27,04 тыс. руб. (27,04 тыс. руб. − софинансирование);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Ваховск</w:t>
            </w:r>
            <w:proofErr w:type="spellEnd"/>
            <w:r>
              <w:rPr>
                <w:rFonts w:eastAsiaTheme="minorEastAsia"/>
                <w:color w:val="000000"/>
              </w:rPr>
              <w:t xml:space="preserve"> – 155,65 тыс. руб. (155,65 тыс. руб. − софинансиров</w:t>
            </w:r>
            <w:r>
              <w:rPr>
                <w:rFonts w:eastAsiaTheme="minorEastAsia"/>
                <w:color w:val="000000"/>
              </w:rPr>
              <w:t>а</w:t>
            </w:r>
            <w:r>
              <w:rPr>
                <w:rFonts w:eastAsiaTheme="minorEastAsia"/>
                <w:color w:val="000000"/>
              </w:rPr>
              <w:t xml:space="preserve">ние); </w:t>
            </w:r>
          </w:p>
          <w:p w:rsidR="004A164E" w:rsidRDefault="004A164E">
            <w:pPr>
              <w:widowControl w:val="0"/>
              <w:jc w:val="both"/>
              <w:rPr>
                <w:rFonts w:eastAsiaTheme="minorEastAsia"/>
                <w:color w:val="000000"/>
              </w:rPr>
            </w:pPr>
            <w:r>
              <w:rPr>
                <w:rFonts w:eastAsiaTheme="minorEastAsia"/>
                <w:color w:val="000000"/>
              </w:rPr>
              <w:t>бюджет сельского поселения Зайцева Речка – 66,59 тыс. руб. (66,59 тыс. руб. − софинанс</w:t>
            </w:r>
            <w:r>
              <w:rPr>
                <w:rFonts w:eastAsiaTheme="minorEastAsia"/>
                <w:color w:val="000000"/>
              </w:rPr>
              <w:t>и</w:t>
            </w:r>
            <w:r>
              <w:rPr>
                <w:rFonts w:eastAsiaTheme="minorEastAsia"/>
                <w:color w:val="000000"/>
              </w:rPr>
              <w:t xml:space="preserve">рование);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Ларьяк</w:t>
            </w:r>
            <w:proofErr w:type="spellEnd"/>
            <w:r>
              <w:rPr>
                <w:rFonts w:eastAsiaTheme="minorEastAsia"/>
                <w:color w:val="000000"/>
              </w:rPr>
              <w:t xml:space="preserve"> – 99,33 тыс. руб. (99,33 тыс. руб. − софинансиров</w:t>
            </w:r>
            <w:r>
              <w:rPr>
                <w:rFonts w:eastAsiaTheme="minorEastAsia"/>
                <w:color w:val="000000"/>
              </w:rPr>
              <w:t>а</w:t>
            </w:r>
            <w:r>
              <w:rPr>
                <w:rFonts w:eastAsiaTheme="minorEastAsia"/>
                <w:color w:val="000000"/>
              </w:rPr>
              <w:t xml:space="preserve">ние); </w:t>
            </w:r>
          </w:p>
          <w:p w:rsidR="004A164E" w:rsidRDefault="0018179A">
            <w:pPr>
              <w:widowControl w:val="0"/>
              <w:jc w:val="both"/>
              <w:rPr>
                <w:rFonts w:eastAsiaTheme="minorEastAsia"/>
                <w:color w:val="000000"/>
              </w:rPr>
            </w:pPr>
            <w:r>
              <w:rPr>
                <w:rFonts w:eastAsiaTheme="minorEastAsia"/>
                <w:color w:val="000000"/>
              </w:rPr>
              <w:t xml:space="preserve">бюджет округа – 3 </w:t>
            </w:r>
            <w:r w:rsidR="004A164E">
              <w:rPr>
                <w:rFonts w:eastAsiaTheme="minorEastAsia"/>
                <w:color w:val="000000"/>
              </w:rPr>
              <w:t>399,5 тыс. руб. (2</w:t>
            </w:r>
            <w:r>
              <w:rPr>
                <w:rFonts w:eastAsiaTheme="minorEastAsia"/>
                <w:color w:val="000000"/>
              </w:rPr>
              <w:t xml:space="preserve"> </w:t>
            </w:r>
            <w:r w:rsidR="004A164E">
              <w:rPr>
                <w:rFonts w:eastAsiaTheme="minorEastAsia"/>
                <w:color w:val="000000"/>
              </w:rPr>
              <w:t xml:space="preserve">005,17 тыс. руб. – софинансирование района; </w:t>
            </w:r>
            <w:r>
              <w:rPr>
                <w:rFonts w:eastAsiaTheme="minorEastAsia"/>
                <w:color w:val="000000"/>
              </w:rPr>
              <w:t xml:space="preserve">            </w:t>
            </w:r>
            <w:r>
              <w:rPr>
                <w:rFonts w:eastAsiaTheme="minorEastAsia"/>
                <w:color w:val="000000"/>
              </w:rPr>
              <w:lastRenderedPageBreak/>
              <w:t xml:space="preserve">1 </w:t>
            </w:r>
            <w:r w:rsidR="004A164E">
              <w:rPr>
                <w:rFonts w:eastAsiaTheme="minorEastAsia"/>
                <w:color w:val="000000"/>
              </w:rPr>
              <w:t>394,33 тыс. руб. – софинансирование горо</w:t>
            </w:r>
            <w:r w:rsidR="004A164E">
              <w:rPr>
                <w:rFonts w:eastAsiaTheme="minorEastAsia"/>
                <w:color w:val="000000"/>
              </w:rPr>
              <w:t>д</w:t>
            </w:r>
            <w:r w:rsidR="004A164E">
              <w:rPr>
                <w:rFonts w:eastAsiaTheme="minorEastAsia"/>
                <w:color w:val="000000"/>
              </w:rPr>
              <w:t>ских и сельских поселений района);</w:t>
            </w:r>
          </w:p>
          <w:p w:rsidR="004A164E" w:rsidRDefault="004A164E">
            <w:pPr>
              <w:widowControl w:val="0"/>
              <w:jc w:val="both"/>
              <w:rPr>
                <w:rFonts w:eastAsiaTheme="minorEastAsia"/>
                <w:color w:val="000000"/>
              </w:rPr>
            </w:pPr>
            <w:r>
              <w:rPr>
                <w:rFonts w:eastAsiaTheme="minorEastAsia"/>
                <w:color w:val="000000"/>
              </w:rPr>
              <w:t>на 2013 год:</w:t>
            </w:r>
          </w:p>
          <w:p w:rsidR="004A164E" w:rsidRDefault="004A164E">
            <w:pPr>
              <w:widowControl w:val="0"/>
              <w:jc w:val="both"/>
              <w:rPr>
                <w:rFonts w:eastAsiaTheme="minorEastAsia"/>
                <w:color w:val="000000"/>
              </w:rPr>
            </w:pPr>
            <w:r>
              <w:rPr>
                <w:rFonts w:eastAsiaTheme="minorEastAsia"/>
                <w:color w:val="000000"/>
              </w:rPr>
              <w:t>бюджет района – 3</w:t>
            </w:r>
            <w:r w:rsidR="0018179A">
              <w:rPr>
                <w:rFonts w:eastAsiaTheme="minorEastAsia"/>
                <w:color w:val="000000"/>
              </w:rPr>
              <w:t xml:space="preserve"> </w:t>
            </w:r>
            <w:r>
              <w:rPr>
                <w:rFonts w:eastAsiaTheme="minorEastAsia"/>
                <w:color w:val="000000"/>
              </w:rPr>
              <w:t>437,05 тыс. руб. (802,05 тыс. руб. − софинансирование);</w:t>
            </w:r>
          </w:p>
          <w:p w:rsidR="004A164E" w:rsidRDefault="004A164E">
            <w:pPr>
              <w:widowControl w:val="0"/>
              <w:jc w:val="both"/>
              <w:rPr>
                <w:rFonts w:eastAsiaTheme="minorEastAsia"/>
                <w:color w:val="000000"/>
              </w:rPr>
            </w:pPr>
            <w:r>
              <w:rPr>
                <w:rFonts w:eastAsiaTheme="minorEastAsia"/>
                <w:color w:val="000000"/>
              </w:rPr>
              <w:t xml:space="preserve">бюджет городского поселения </w:t>
            </w:r>
            <w:proofErr w:type="spellStart"/>
            <w:r>
              <w:rPr>
                <w:rFonts w:eastAsiaTheme="minorEastAsia"/>
                <w:color w:val="000000"/>
              </w:rPr>
              <w:t>Излучинск</w:t>
            </w:r>
            <w:proofErr w:type="spellEnd"/>
            <w:r>
              <w:rPr>
                <w:rFonts w:eastAsiaTheme="minorEastAsia"/>
                <w:color w:val="000000"/>
              </w:rPr>
              <w:t xml:space="preserve"> – 96,53 тыс. руб. (96,53 тыс. руб. − софинанс</w:t>
            </w:r>
            <w:r>
              <w:rPr>
                <w:rFonts w:eastAsiaTheme="minorEastAsia"/>
                <w:color w:val="000000"/>
              </w:rPr>
              <w:t>и</w:t>
            </w:r>
            <w:r>
              <w:rPr>
                <w:rFonts w:eastAsiaTheme="minorEastAsia"/>
                <w:color w:val="000000"/>
              </w:rPr>
              <w:t>рование);</w:t>
            </w:r>
          </w:p>
          <w:p w:rsidR="004A164E" w:rsidRDefault="004A164E">
            <w:pPr>
              <w:widowControl w:val="0"/>
              <w:jc w:val="both"/>
              <w:rPr>
                <w:rFonts w:eastAsiaTheme="minorEastAsia"/>
                <w:color w:val="000000"/>
              </w:rPr>
            </w:pPr>
            <w:r>
              <w:rPr>
                <w:rFonts w:eastAsiaTheme="minorEastAsia"/>
                <w:color w:val="000000"/>
              </w:rPr>
              <w:t>бюджет городского поселения Новоаганск – 251,42 тыс. руб. (251,42 тыс. руб. − софина</w:t>
            </w:r>
            <w:r>
              <w:rPr>
                <w:rFonts w:eastAsiaTheme="minorEastAsia"/>
                <w:color w:val="000000"/>
              </w:rPr>
              <w:t>н</w:t>
            </w:r>
            <w:r>
              <w:rPr>
                <w:rFonts w:eastAsiaTheme="minorEastAsia"/>
                <w:color w:val="000000"/>
              </w:rPr>
              <w:t xml:space="preserve">сирование);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Аган</w:t>
            </w:r>
            <w:proofErr w:type="spellEnd"/>
            <w:r>
              <w:rPr>
                <w:rFonts w:eastAsiaTheme="minorEastAsia"/>
                <w:color w:val="000000"/>
              </w:rPr>
              <w:t xml:space="preserve"> – 34,57 тыс. руб. (34,57 тыс. руб. − софинансиров</w:t>
            </w:r>
            <w:r>
              <w:rPr>
                <w:rFonts w:eastAsiaTheme="minorEastAsia"/>
                <w:color w:val="000000"/>
              </w:rPr>
              <w:t>а</w:t>
            </w:r>
            <w:r>
              <w:rPr>
                <w:rFonts w:eastAsiaTheme="minorEastAsia"/>
                <w:color w:val="000000"/>
              </w:rPr>
              <w:t xml:space="preserve">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Покур</w:t>
            </w:r>
            <w:proofErr w:type="spellEnd"/>
            <w:r>
              <w:rPr>
                <w:rFonts w:eastAsiaTheme="minorEastAsia"/>
                <w:color w:val="000000"/>
              </w:rPr>
              <w:t xml:space="preserve"> – 22,83 тыс. руб. (22,83 тыс. руб. − софинансиров</w:t>
            </w:r>
            <w:r>
              <w:rPr>
                <w:rFonts w:eastAsiaTheme="minorEastAsia"/>
                <w:color w:val="000000"/>
              </w:rPr>
              <w:t>а</w:t>
            </w:r>
            <w:r>
              <w:rPr>
                <w:rFonts w:eastAsiaTheme="minorEastAsia"/>
                <w:color w:val="000000"/>
              </w:rPr>
              <w:t xml:space="preserve">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Вата – 14,10 тыс. руб. (14,10 тыс. руб. − софинансирование);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Ваховск</w:t>
            </w:r>
            <w:proofErr w:type="spellEnd"/>
            <w:r>
              <w:rPr>
                <w:rFonts w:eastAsiaTheme="minorEastAsia"/>
                <w:color w:val="000000"/>
              </w:rPr>
              <w:t xml:space="preserve"> – 81,17 тыс. руб. (81,17 тыс. руб. − софинансиров</w:t>
            </w:r>
            <w:r>
              <w:rPr>
                <w:rFonts w:eastAsiaTheme="minorEastAsia"/>
                <w:color w:val="000000"/>
              </w:rPr>
              <w:t>а</w:t>
            </w:r>
            <w:r>
              <w:rPr>
                <w:rFonts w:eastAsiaTheme="minorEastAsia"/>
                <w:color w:val="000000"/>
              </w:rPr>
              <w:t xml:space="preserve">ние); </w:t>
            </w:r>
          </w:p>
          <w:p w:rsidR="004A164E" w:rsidRDefault="004A164E">
            <w:pPr>
              <w:widowControl w:val="0"/>
              <w:jc w:val="both"/>
              <w:rPr>
                <w:rFonts w:eastAsiaTheme="minorEastAsia"/>
                <w:color w:val="000000"/>
              </w:rPr>
            </w:pPr>
            <w:r>
              <w:rPr>
                <w:rFonts w:eastAsiaTheme="minorEastAsia"/>
                <w:color w:val="000000"/>
              </w:rPr>
              <w:t>бюджет сельского поселения Зайцева Речка – 34,73 тыс. руб. (34,73 тыс. руб. − софинанс</w:t>
            </w:r>
            <w:r>
              <w:rPr>
                <w:rFonts w:eastAsiaTheme="minorEastAsia"/>
                <w:color w:val="000000"/>
              </w:rPr>
              <w:t>и</w:t>
            </w:r>
            <w:r>
              <w:rPr>
                <w:rFonts w:eastAsiaTheme="minorEastAsia"/>
                <w:color w:val="000000"/>
              </w:rPr>
              <w:t xml:space="preserve">рование);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Ларьяк</w:t>
            </w:r>
            <w:proofErr w:type="spellEnd"/>
            <w:r>
              <w:rPr>
                <w:rFonts w:eastAsiaTheme="minorEastAsia"/>
                <w:color w:val="000000"/>
              </w:rPr>
              <w:t xml:space="preserve"> – 51,8 тыс. руб. (51,8 тыс. руб. − софинансирование); </w:t>
            </w:r>
          </w:p>
          <w:p w:rsidR="004A164E" w:rsidRDefault="0018179A">
            <w:pPr>
              <w:widowControl w:val="0"/>
              <w:jc w:val="both"/>
              <w:rPr>
                <w:rFonts w:eastAsiaTheme="minorEastAsia"/>
                <w:color w:val="000000"/>
              </w:rPr>
            </w:pPr>
            <w:r>
              <w:rPr>
                <w:rFonts w:eastAsiaTheme="minorEastAsia"/>
                <w:color w:val="000000"/>
              </w:rPr>
              <w:t xml:space="preserve">бюджет округа – 5 </w:t>
            </w:r>
            <w:r w:rsidR="004A164E">
              <w:rPr>
                <w:rFonts w:eastAsiaTheme="minorEastAsia"/>
                <w:color w:val="000000"/>
              </w:rPr>
              <w:t>520,6 тыс. руб. (2</w:t>
            </w:r>
            <w:r>
              <w:rPr>
                <w:rFonts w:eastAsiaTheme="minorEastAsia"/>
                <w:color w:val="000000"/>
              </w:rPr>
              <w:t xml:space="preserve"> </w:t>
            </w:r>
            <w:r w:rsidR="004A164E">
              <w:rPr>
                <w:rFonts w:eastAsiaTheme="minorEastAsia"/>
                <w:color w:val="000000"/>
              </w:rPr>
              <w:t>888,1 тыс. ру</w:t>
            </w:r>
            <w:r>
              <w:rPr>
                <w:rFonts w:eastAsiaTheme="minorEastAsia"/>
                <w:color w:val="000000"/>
              </w:rPr>
              <w:t xml:space="preserve">б. – софинансирование района; 2 </w:t>
            </w:r>
            <w:r w:rsidR="004A164E">
              <w:rPr>
                <w:rFonts w:eastAsiaTheme="minorEastAsia"/>
                <w:color w:val="000000"/>
              </w:rPr>
              <w:t>632,5 тыс. руб. – софинансирование городских и сельских поселений района);</w:t>
            </w:r>
          </w:p>
          <w:p w:rsidR="004A164E" w:rsidRDefault="004A164E">
            <w:pPr>
              <w:widowControl w:val="0"/>
              <w:jc w:val="both"/>
              <w:rPr>
                <w:rFonts w:eastAsiaTheme="minorEastAsia"/>
                <w:color w:val="000000"/>
              </w:rPr>
            </w:pPr>
            <w:r>
              <w:rPr>
                <w:rFonts w:eastAsiaTheme="minorEastAsia"/>
                <w:color w:val="000000"/>
              </w:rPr>
              <w:t>на 2014 год:</w:t>
            </w:r>
            <w:r>
              <w:rPr>
                <w:rFonts w:eastAsiaTheme="minorEastAsia"/>
              </w:rPr>
              <w:t xml:space="preserve"> </w:t>
            </w:r>
          </w:p>
          <w:p w:rsidR="004A164E" w:rsidRDefault="004A164E">
            <w:pPr>
              <w:widowControl w:val="0"/>
              <w:jc w:val="both"/>
              <w:rPr>
                <w:rFonts w:eastAsiaTheme="minorEastAsia"/>
                <w:color w:val="000000"/>
              </w:rPr>
            </w:pPr>
            <w:r>
              <w:rPr>
                <w:rFonts w:eastAsiaTheme="minorEastAsia"/>
                <w:color w:val="000000"/>
              </w:rPr>
              <w:t>бюджет района – 2</w:t>
            </w:r>
            <w:r w:rsidR="0018179A">
              <w:rPr>
                <w:rFonts w:eastAsiaTheme="minorEastAsia"/>
                <w:color w:val="000000"/>
              </w:rPr>
              <w:t xml:space="preserve"> </w:t>
            </w:r>
            <w:r>
              <w:rPr>
                <w:rFonts w:eastAsiaTheme="minorEastAsia"/>
                <w:color w:val="000000"/>
              </w:rPr>
              <w:t xml:space="preserve">579,74 тыс. руб. (849,74 тыс. руб. − софинансирование); </w:t>
            </w:r>
          </w:p>
          <w:p w:rsidR="004A164E" w:rsidRDefault="004A164E">
            <w:pPr>
              <w:widowControl w:val="0"/>
              <w:jc w:val="both"/>
              <w:rPr>
                <w:rFonts w:eastAsiaTheme="minorEastAsia"/>
                <w:color w:val="000000"/>
              </w:rPr>
            </w:pPr>
            <w:r>
              <w:rPr>
                <w:rFonts w:eastAsiaTheme="minorEastAsia"/>
                <w:color w:val="000000"/>
              </w:rPr>
              <w:t xml:space="preserve">бюджет городского поселения </w:t>
            </w:r>
            <w:proofErr w:type="spellStart"/>
            <w:r>
              <w:rPr>
                <w:rFonts w:eastAsiaTheme="minorEastAsia"/>
                <w:color w:val="000000"/>
              </w:rPr>
              <w:t>Излучинск</w:t>
            </w:r>
            <w:proofErr w:type="spellEnd"/>
            <w:r>
              <w:rPr>
                <w:rFonts w:eastAsiaTheme="minorEastAsia"/>
                <w:color w:val="000000"/>
              </w:rPr>
              <w:t xml:space="preserve"> – 102,27 тыс. руб. (102,27 тыс. руб. − софина</w:t>
            </w:r>
            <w:r>
              <w:rPr>
                <w:rFonts w:eastAsiaTheme="minorEastAsia"/>
                <w:color w:val="000000"/>
              </w:rPr>
              <w:t>н</w:t>
            </w:r>
            <w:r>
              <w:rPr>
                <w:rFonts w:eastAsiaTheme="minorEastAsia"/>
                <w:color w:val="000000"/>
              </w:rPr>
              <w:t xml:space="preserve">сирование); </w:t>
            </w:r>
          </w:p>
          <w:p w:rsidR="004A164E" w:rsidRDefault="004A164E">
            <w:pPr>
              <w:widowControl w:val="0"/>
              <w:jc w:val="both"/>
              <w:rPr>
                <w:rFonts w:eastAsiaTheme="minorEastAsia"/>
                <w:color w:val="000000"/>
              </w:rPr>
            </w:pPr>
            <w:r>
              <w:rPr>
                <w:rFonts w:eastAsiaTheme="minorEastAsia"/>
                <w:color w:val="000000"/>
              </w:rPr>
              <w:t>бюджет городского поселения Новоаганск – 266,37 тыс. руб. (266,37 тыс. руб. − софина</w:t>
            </w:r>
            <w:r>
              <w:rPr>
                <w:rFonts w:eastAsiaTheme="minorEastAsia"/>
                <w:color w:val="000000"/>
              </w:rPr>
              <w:t>н</w:t>
            </w:r>
            <w:r>
              <w:rPr>
                <w:rFonts w:eastAsiaTheme="minorEastAsia"/>
                <w:color w:val="000000"/>
              </w:rPr>
              <w:t xml:space="preserve">сирование);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Аган</w:t>
            </w:r>
            <w:proofErr w:type="spellEnd"/>
            <w:r>
              <w:rPr>
                <w:rFonts w:eastAsiaTheme="minorEastAsia"/>
                <w:color w:val="000000"/>
              </w:rPr>
              <w:t xml:space="preserve"> – 36,62 тыс. руб. (36,62 тыс. руб. − софинансиров</w:t>
            </w:r>
            <w:r>
              <w:rPr>
                <w:rFonts w:eastAsiaTheme="minorEastAsia"/>
                <w:color w:val="000000"/>
              </w:rPr>
              <w:t>а</w:t>
            </w:r>
            <w:r>
              <w:rPr>
                <w:rFonts w:eastAsiaTheme="minorEastAsia"/>
                <w:color w:val="000000"/>
              </w:rPr>
              <w:t xml:space="preserve">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Покур</w:t>
            </w:r>
            <w:proofErr w:type="spellEnd"/>
            <w:r>
              <w:rPr>
                <w:rFonts w:eastAsiaTheme="minorEastAsia"/>
                <w:color w:val="000000"/>
              </w:rPr>
              <w:t xml:space="preserve"> – 24,19 тыс. руб. (24,19 тыс. руб. − софинансиров</w:t>
            </w:r>
            <w:r>
              <w:rPr>
                <w:rFonts w:eastAsiaTheme="minorEastAsia"/>
                <w:color w:val="000000"/>
              </w:rPr>
              <w:t>а</w:t>
            </w:r>
            <w:r>
              <w:rPr>
                <w:rFonts w:eastAsiaTheme="minorEastAsia"/>
                <w:color w:val="000000"/>
              </w:rPr>
              <w:lastRenderedPageBreak/>
              <w:t xml:space="preserve">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Вата – 14,94 тыс. руб. (14,94 тыс. руб. − софинансирование);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Ваховск</w:t>
            </w:r>
            <w:proofErr w:type="spellEnd"/>
            <w:r>
              <w:rPr>
                <w:rFonts w:eastAsiaTheme="minorEastAsia"/>
                <w:color w:val="000000"/>
              </w:rPr>
              <w:t xml:space="preserve"> – 86,0 тыс. руб. (86,0 тыс. руб. − софинансирование); </w:t>
            </w:r>
          </w:p>
          <w:p w:rsidR="004A164E" w:rsidRDefault="004A164E">
            <w:pPr>
              <w:widowControl w:val="0"/>
              <w:jc w:val="both"/>
              <w:rPr>
                <w:rFonts w:eastAsiaTheme="minorEastAsia"/>
                <w:color w:val="000000"/>
              </w:rPr>
            </w:pPr>
            <w:r>
              <w:rPr>
                <w:rFonts w:eastAsiaTheme="minorEastAsia"/>
                <w:color w:val="000000"/>
              </w:rPr>
              <w:t>бюджет сельского поселения Зайцева Речка – 36,8 тыс. руб. (36,8 тыс. руб. − софинансир</w:t>
            </w:r>
            <w:r>
              <w:rPr>
                <w:rFonts w:eastAsiaTheme="minorEastAsia"/>
                <w:color w:val="000000"/>
              </w:rPr>
              <w:t>о</w:t>
            </w:r>
            <w:r>
              <w:rPr>
                <w:rFonts w:eastAsiaTheme="minorEastAsia"/>
                <w:color w:val="000000"/>
              </w:rPr>
              <w:t xml:space="preserve">вание); </w:t>
            </w:r>
          </w:p>
          <w:p w:rsidR="004A164E" w:rsidRDefault="004A164E">
            <w:pPr>
              <w:widowControl w:val="0"/>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Ларьяк</w:t>
            </w:r>
            <w:proofErr w:type="spellEnd"/>
            <w:r>
              <w:rPr>
                <w:rFonts w:eastAsiaTheme="minorEastAsia"/>
                <w:color w:val="000000"/>
              </w:rPr>
              <w:t xml:space="preserve"> – 54,88 тыс. руб. (54,88 тыс. руб. − софинансиров</w:t>
            </w:r>
            <w:r>
              <w:rPr>
                <w:rFonts w:eastAsiaTheme="minorEastAsia"/>
                <w:color w:val="000000"/>
              </w:rPr>
              <w:t>а</w:t>
            </w:r>
            <w:r>
              <w:rPr>
                <w:rFonts w:eastAsiaTheme="minorEastAsia"/>
                <w:color w:val="000000"/>
              </w:rPr>
              <w:t>ние);</w:t>
            </w:r>
          </w:p>
          <w:p w:rsidR="004A164E" w:rsidRDefault="004A164E">
            <w:pPr>
              <w:widowControl w:val="0"/>
              <w:jc w:val="both"/>
              <w:rPr>
                <w:rFonts w:eastAsiaTheme="minorEastAsia"/>
                <w:color w:val="000000"/>
              </w:rPr>
            </w:pPr>
            <w:r>
              <w:rPr>
                <w:rFonts w:eastAsiaTheme="minorEastAsia"/>
                <w:color w:val="000000"/>
              </w:rPr>
              <w:t>бюджет округа – 5</w:t>
            </w:r>
            <w:r w:rsidR="0018179A">
              <w:rPr>
                <w:rFonts w:eastAsiaTheme="minorEastAsia"/>
                <w:color w:val="000000"/>
              </w:rPr>
              <w:t xml:space="preserve"> </w:t>
            </w:r>
            <w:r>
              <w:rPr>
                <w:rFonts w:eastAsiaTheme="minorEastAsia"/>
                <w:color w:val="000000"/>
              </w:rPr>
              <w:t>847,3 тыс. руб. (3</w:t>
            </w:r>
            <w:r w:rsidR="0018179A">
              <w:rPr>
                <w:rFonts w:eastAsiaTheme="minorEastAsia"/>
                <w:color w:val="000000"/>
              </w:rPr>
              <w:t xml:space="preserve"> </w:t>
            </w:r>
            <w:r>
              <w:rPr>
                <w:rFonts w:eastAsiaTheme="minorEastAsia"/>
                <w:color w:val="000000"/>
              </w:rPr>
              <w:t>059,1 тыс. руб. – софинансирован</w:t>
            </w:r>
            <w:r w:rsidR="0018179A">
              <w:rPr>
                <w:rFonts w:eastAsiaTheme="minorEastAsia"/>
                <w:color w:val="000000"/>
              </w:rPr>
              <w:t xml:space="preserve">ие района; 2 </w:t>
            </w:r>
            <w:r>
              <w:rPr>
                <w:rFonts w:eastAsiaTheme="minorEastAsia"/>
                <w:color w:val="000000"/>
              </w:rPr>
              <w:t>788,2 тыс. руб. – софинансирование городских и сельских поселений района);</w:t>
            </w:r>
          </w:p>
          <w:p w:rsidR="004A164E" w:rsidRDefault="004A164E">
            <w:pPr>
              <w:widowControl w:val="0"/>
              <w:jc w:val="both"/>
              <w:rPr>
                <w:rFonts w:eastAsiaTheme="minorEastAsia"/>
                <w:color w:val="000000"/>
              </w:rPr>
            </w:pPr>
            <w:r>
              <w:rPr>
                <w:rFonts w:eastAsiaTheme="minorEastAsia"/>
                <w:color w:val="000000"/>
              </w:rPr>
              <w:t>на 2015 год:</w:t>
            </w:r>
          </w:p>
          <w:p w:rsidR="004A164E" w:rsidRDefault="004A164E">
            <w:pPr>
              <w:widowControl w:val="0"/>
              <w:jc w:val="both"/>
              <w:rPr>
                <w:rFonts w:eastAsiaTheme="minorEastAsia"/>
                <w:color w:val="000000"/>
              </w:rPr>
            </w:pPr>
            <w:r>
              <w:rPr>
                <w:rFonts w:eastAsiaTheme="minorEastAsia"/>
                <w:color w:val="000000"/>
              </w:rPr>
              <w:t xml:space="preserve">бюджет района – </w:t>
            </w:r>
            <w:r>
              <w:rPr>
                <w:rFonts w:eastAsiaTheme="minorEastAsia"/>
              </w:rPr>
              <w:t xml:space="preserve">1745,0 </w:t>
            </w:r>
            <w:r>
              <w:rPr>
                <w:rFonts w:eastAsiaTheme="minorEastAsia"/>
                <w:color w:val="000000"/>
              </w:rPr>
              <w:t>тыс. руб.</w:t>
            </w:r>
          </w:p>
          <w:p w:rsidR="004A164E" w:rsidRDefault="004A164E">
            <w:pPr>
              <w:widowControl w:val="0"/>
              <w:autoSpaceDE w:val="0"/>
              <w:autoSpaceDN w:val="0"/>
              <w:adjustRightInd w:val="0"/>
              <w:jc w:val="both"/>
            </w:pPr>
            <w:r>
              <w:t>Объемы финансирования целевой программы могут подлежать корректировке в течение финансового года, исходя из возможностей бюджета округа, бюджета района и бюджетов</w:t>
            </w:r>
            <w:r w:rsidR="0018179A">
              <w:t xml:space="preserve"> городских и сельских поселений.</w:t>
            </w:r>
          </w:p>
          <w:p w:rsidR="004A164E" w:rsidRDefault="004A164E">
            <w:pPr>
              <w:autoSpaceDE w:val="0"/>
              <w:autoSpaceDN w:val="0"/>
              <w:adjustRightInd w:val="0"/>
              <w:jc w:val="both"/>
            </w:pPr>
            <w:proofErr w:type="gramStart"/>
            <w:r>
              <w:t>Средства бюджета округа поступают по усл</w:t>
            </w:r>
            <w:r>
              <w:t>о</w:t>
            </w:r>
            <w:r>
              <w:t>виям соглашения «О предоставлении субс</w:t>
            </w:r>
            <w:r>
              <w:t>и</w:t>
            </w:r>
            <w:r>
              <w:t>дии из бюджета Ханты-Мансийского авт</w:t>
            </w:r>
            <w:r>
              <w:t>о</w:t>
            </w:r>
            <w:r>
              <w:t>номного округа – Югры муниципальным о</w:t>
            </w:r>
            <w:r>
              <w:t>б</w:t>
            </w:r>
            <w:r>
              <w:t>разованиям Ханты-Мансийского автономного округа – Югры на страхование муниципал</w:t>
            </w:r>
            <w:r>
              <w:t>ь</w:t>
            </w:r>
            <w:r>
              <w:t>ного имущества» от 29.03.2012, заключенного между Департаментом по управлению гос</w:t>
            </w:r>
            <w:r>
              <w:t>у</w:t>
            </w:r>
            <w:r>
              <w:t>дарственным имуществом Ханты-Мансийского автономного округа – Югры и муниципальным районом в виде субсидии муниципальному району</w:t>
            </w:r>
            <w:r>
              <w:rPr>
                <w:rFonts w:eastAsiaTheme="minorEastAsia"/>
              </w:rPr>
              <w:t>, включая субсидию муниципальным образованиям – городским и сельским поселениям в границах территории муниципального района</w:t>
            </w:r>
            <w:proofErr w:type="gramEnd"/>
            <w:r>
              <w:rPr>
                <w:rFonts w:eastAsiaTheme="minorEastAsia"/>
              </w:rPr>
              <w:t>, в соответствии с п</w:t>
            </w:r>
            <w:r>
              <w:rPr>
                <w:rFonts w:eastAsiaTheme="minorEastAsia"/>
              </w:rPr>
              <w:t>о</w:t>
            </w:r>
            <w:r>
              <w:rPr>
                <w:rFonts w:eastAsiaTheme="minorEastAsia"/>
              </w:rPr>
              <w:t xml:space="preserve">становлением Правительства Ханты-Мансийского автономного округа – Югры </w:t>
            </w:r>
            <w:r w:rsidR="0018179A">
              <w:rPr>
                <w:rFonts w:eastAsiaTheme="minorEastAsia"/>
              </w:rPr>
              <w:t xml:space="preserve">      </w:t>
            </w:r>
            <w:r>
              <w:rPr>
                <w:rFonts w:eastAsiaTheme="minorEastAsia"/>
              </w:rPr>
              <w:t>от 29.12.2011 № 516-п «О целевой программе Ханты-Мансийского автономного округа – Югры «Снижение рисков и смягчение п</w:t>
            </w:r>
            <w:r>
              <w:rPr>
                <w:rFonts w:eastAsiaTheme="minorEastAsia"/>
              </w:rPr>
              <w:t>о</w:t>
            </w:r>
            <w:r>
              <w:rPr>
                <w:rFonts w:eastAsiaTheme="minorEastAsia"/>
              </w:rPr>
              <w:t>следствий чрезвычайных ситуаций природн</w:t>
            </w:r>
            <w:r>
              <w:rPr>
                <w:rFonts w:eastAsiaTheme="minorEastAsia"/>
              </w:rPr>
              <w:t>о</w:t>
            </w:r>
            <w:r>
              <w:rPr>
                <w:rFonts w:eastAsiaTheme="minorEastAsia"/>
              </w:rPr>
              <w:t xml:space="preserve">го и техногенного характера </w:t>
            </w:r>
            <w:proofErr w:type="gramStart"/>
            <w:r>
              <w:rPr>
                <w:rFonts w:eastAsiaTheme="minorEastAsia"/>
              </w:rPr>
              <w:t>в</w:t>
            </w:r>
            <w:proofErr w:type="gramEnd"/>
            <w:r>
              <w:rPr>
                <w:rFonts w:eastAsiaTheme="minorEastAsia"/>
              </w:rPr>
              <w:t xml:space="preserve"> </w:t>
            </w:r>
            <w:proofErr w:type="gramStart"/>
            <w:r>
              <w:t>Ханты-Мансийском</w:t>
            </w:r>
            <w:proofErr w:type="gramEnd"/>
            <w:r>
              <w:t xml:space="preserve"> автономном округе – </w:t>
            </w:r>
            <w:proofErr w:type="spellStart"/>
            <w:r>
              <w:t>Югре</w:t>
            </w:r>
            <w:proofErr w:type="spellEnd"/>
            <w:r>
              <w:t xml:space="preserve"> </w:t>
            </w:r>
            <w:r w:rsidR="0018179A">
              <w:t xml:space="preserve">       </w:t>
            </w:r>
            <w:r>
              <w:lastRenderedPageBreak/>
              <w:t>на 2012–2014 годы и на период до 2016 года».</w:t>
            </w:r>
            <w:r>
              <w:rPr>
                <w:rFonts w:eastAsiaTheme="minorEastAsia"/>
              </w:rPr>
              <w:t xml:space="preserve"> </w:t>
            </w:r>
            <w:r>
              <w:t>Доля софинансирования из бюджета автоно</w:t>
            </w:r>
            <w:r>
              <w:t>м</w:t>
            </w:r>
            <w:r>
              <w:t>ного округа расходов на страхование муниц</w:t>
            </w:r>
            <w:r>
              <w:t>и</w:t>
            </w:r>
            <w:r>
              <w:t>пального имущества устанавливается в разм</w:t>
            </w:r>
            <w:r>
              <w:t>е</w:t>
            </w:r>
            <w:r>
              <w:t>ре 90 процентов</w:t>
            </w:r>
            <w:r w:rsidR="0018179A">
              <w:t>.</w:t>
            </w:r>
          </w:p>
          <w:p w:rsidR="004A164E" w:rsidRDefault="004A164E">
            <w:pPr>
              <w:widowControl w:val="0"/>
              <w:autoSpaceDE w:val="0"/>
              <w:autoSpaceDN w:val="0"/>
              <w:adjustRightInd w:val="0"/>
              <w:jc w:val="both"/>
            </w:pPr>
            <w:proofErr w:type="gramStart"/>
            <w:r>
              <w:t>Средства бюджета округа на софинансиров</w:t>
            </w:r>
            <w:r>
              <w:t>а</w:t>
            </w:r>
            <w:r>
              <w:t>ние расходных обязательств по страхованию муниципального имущества городскими и сельскими поселениями в границах террит</w:t>
            </w:r>
            <w:r>
              <w:t>о</w:t>
            </w:r>
            <w:r>
              <w:t>рии муниципального района предоставляются муниципальным районом городским и сел</w:t>
            </w:r>
            <w:r>
              <w:t>ь</w:t>
            </w:r>
            <w:r>
              <w:t>ским поселениям района в виде межбюдже</w:t>
            </w:r>
            <w:r>
              <w:t>т</w:t>
            </w:r>
            <w:r>
              <w:t>ных трансфертов в рамках заключенных С</w:t>
            </w:r>
            <w:r>
              <w:t>о</w:t>
            </w:r>
            <w:r>
              <w:t>глашений о предоставлении межбюджетных трансфертов из бюджета района муниципал</w:t>
            </w:r>
            <w:r>
              <w:t>ь</w:t>
            </w:r>
            <w:r>
              <w:t>ным образованиям на софинансирование ра</w:t>
            </w:r>
            <w:r>
              <w:t>с</w:t>
            </w:r>
            <w:r>
              <w:t>ходных обязательств по страхованию мун</w:t>
            </w:r>
            <w:r>
              <w:t>и</w:t>
            </w:r>
            <w:r>
              <w:t>ципального имущества</w:t>
            </w:r>
            <w:r w:rsidR="0018179A">
              <w:t>.</w:t>
            </w:r>
            <w:proofErr w:type="gramEnd"/>
          </w:p>
        </w:tc>
      </w:tr>
    </w:tbl>
    <w:p w:rsidR="004A164E" w:rsidRDefault="004A164E" w:rsidP="004A164E">
      <w:pPr>
        <w:autoSpaceDE w:val="0"/>
        <w:autoSpaceDN w:val="0"/>
        <w:adjustRightInd w:val="0"/>
        <w:ind w:firstLine="709"/>
        <w:jc w:val="both"/>
      </w:pPr>
    </w:p>
    <w:p w:rsidR="004A164E" w:rsidRDefault="004A164E" w:rsidP="0018179A">
      <w:pPr>
        <w:autoSpaceDE w:val="0"/>
        <w:autoSpaceDN w:val="0"/>
        <w:adjustRightInd w:val="0"/>
        <w:jc w:val="center"/>
        <w:rPr>
          <w:b/>
        </w:rPr>
      </w:pPr>
      <w:r>
        <w:rPr>
          <w:b/>
        </w:rPr>
        <w:t>IV. Обоснование ресурсного обеспечения целевой программы</w:t>
      </w:r>
    </w:p>
    <w:p w:rsidR="004A164E" w:rsidRDefault="004A164E" w:rsidP="004A164E">
      <w:pPr>
        <w:autoSpaceDE w:val="0"/>
        <w:autoSpaceDN w:val="0"/>
        <w:adjustRightInd w:val="0"/>
        <w:ind w:firstLine="709"/>
        <w:jc w:val="both"/>
      </w:pPr>
    </w:p>
    <w:p w:rsidR="004A164E" w:rsidRDefault="004A164E" w:rsidP="0018179A">
      <w:pPr>
        <w:widowControl w:val="0"/>
        <w:autoSpaceDE w:val="0"/>
        <w:autoSpaceDN w:val="0"/>
        <w:adjustRightInd w:val="0"/>
        <w:ind w:firstLine="709"/>
        <w:jc w:val="both"/>
      </w:pPr>
      <w:r>
        <w:t>Общий объем финансирования целевой программы за счет сре</w:t>
      </w:r>
      <w:proofErr w:type="gramStart"/>
      <w:r>
        <w:t>дств вс</w:t>
      </w:r>
      <w:proofErr w:type="gramEnd"/>
      <w:r>
        <w:t>ех источников финансирования составляет 27</w:t>
      </w:r>
      <w:r w:rsidR="0018179A">
        <w:t xml:space="preserve"> </w:t>
      </w:r>
      <w:r>
        <w:t>028,03 тыс. руб., в том числе:</w:t>
      </w:r>
    </w:p>
    <w:p w:rsidR="004A164E" w:rsidRDefault="004A164E" w:rsidP="0018179A">
      <w:pPr>
        <w:widowControl w:val="0"/>
        <w:shd w:val="clear" w:color="auto" w:fill="FFFFFF" w:themeFill="background1"/>
        <w:ind w:firstLine="709"/>
        <w:jc w:val="both"/>
        <w:rPr>
          <w:rFonts w:eastAsiaTheme="minorEastAsia"/>
          <w:color w:val="000000"/>
        </w:rPr>
      </w:pPr>
      <w:r>
        <w:rPr>
          <w:rFonts w:eastAsiaTheme="minorEastAsia"/>
          <w:color w:val="000000"/>
        </w:rPr>
        <w:t>за счет средств бюджета района – 9</w:t>
      </w:r>
      <w:r w:rsidR="0018179A">
        <w:rPr>
          <w:rFonts w:eastAsiaTheme="minorEastAsia"/>
          <w:color w:val="000000"/>
        </w:rPr>
        <w:t xml:space="preserve"> </w:t>
      </w:r>
      <w:r>
        <w:rPr>
          <w:rFonts w:eastAsiaTheme="minorEastAsia"/>
          <w:color w:val="000000"/>
        </w:rPr>
        <w:t>925,55 тыс. руб., городских и сел</w:t>
      </w:r>
      <w:r>
        <w:rPr>
          <w:rFonts w:eastAsiaTheme="minorEastAsia"/>
          <w:color w:val="000000"/>
        </w:rPr>
        <w:t>ь</w:t>
      </w:r>
      <w:r w:rsidR="0018179A">
        <w:rPr>
          <w:rFonts w:eastAsiaTheme="minorEastAsia"/>
          <w:color w:val="000000"/>
        </w:rPr>
        <w:t xml:space="preserve">ских поселений района – 2 </w:t>
      </w:r>
      <w:r>
        <w:rPr>
          <w:rFonts w:eastAsiaTheme="minorEastAsia"/>
          <w:color w:val="000000"/>
        </w:rPr>
        <w:t>335,08 тыс. руб. тыс. руб. (4</w:t>
      </w:r>
      <w:r w:rsidR="0018179A">
        <w:rPr>
          <w:rFonts w:eastAsiaTheme="minorEastAsia"/>
          <w:color w:val="000000"/>
        </w:rPr>
        <w:t xml:space="preserve"> </w:t>
      </w:r>
      <w:r>
        <w:rPr>
          <w:rFonts w:eastAsiaTheme="minorEastAsia"/>
          <w:color w:val="000000"/>
        </w:rPr>
        <w:t>209,63 тыс. руб. – соф</w:t>
      </w:r>
      <w:r>
        <w:rPr>
          <w:rFonts w:eastAsiaTheme="minorEastAsia"/>
          <w:color w:val="000000"/>
        </w:rPr>
        <w:t>и</w:t>
      </w:r>
      <w:r>
        <w:rPr>
          <w:rFonts w:eastAsiaTheme="minorEastAsia"/>
          <w:color w:val="000000"/>
        </w:rPr>
        <w:t>нансирование),</w:t>
      </w:r>
      <w:r w:rsidR="0018179A">
        <w:rPr>
          <w:rFonts w:eastAsiaTheme="minorEastAsia"/>
          <w:color w:val="000000"/>
        </w:rPr>
        <w:t xml:space="preserve"> бюджет автономного округа – 14 </w:t>
      </w:r>
      <w:r>
        <w:rPr>
          <w:rFonts w:eastAsiaTheme="minorEastAsia"/>
          <w:color w:val="000000"/>
        </w:rPr>
        <w:t>767,4 тыс. руб. из них:</w:t>
      </w:r>
    </w:p>
    <w:p w:rsidR="004A164E" w:rsidRDefault="004A164E" w:rsidP="0018179A">
      <w:pPr>
        <w:widowControl w:val="0"/>
        <w:ind w:firstLine="709"/>
        <w:jc w:val="both"/>
        <w:rPr>
          <w:rFonts w:eastAsiaTheme="minorEastAsia"/>
          <w:color w:val="000000"/>
        </w:rPr>
      </w:pPr>
      <w:r>
        <w:rPr>
          <w:rFonts w:eastAsiaTheme="minorEastAsia"/>
          <w:color w:val="000000"/>
        </w:rPr>
        <w:t>на 2012 год:</w:t>
      </w:r>
    </w:p>
    <w:p w:rsidR="004A164E" w:rsidRDefault="004A164E" w:rsidP="0018179A">
      <w:pPr>
        <w:widowControl w:val="0"/>
        <w:ind w:firstLine="709"/>
        <w:jc w:val="both"/>
        <w:rPr>
          <w:rFonts w:eastAsiaTheme="minorEastAsia"/>
          <w:color w:val="000000"/>
        </w:rPr>
      </w:pPr>
      <w:r>
        <w:rPr>
          <w:rFonts w:eastAsiaTheme="minorEastAsia"/>
          <w:color w:val="000000"/>
        </w:rPr>
        <w:t>бюджет района – 2</w:t>
      </w:r>
      <w:r w:rsidR="0018179A">
        <w:rPr>
          <w:rFonts w:eastAsiaTheme="minorEastAsia"/>
          <w:color w:val="000000"/>
        </w:rPr>
        <w:t xml:space="preserve"> </w:t>
      </w:r>
      <w:r>
        <w:rPr>
          <w:rFonts w:eastAsiaTheme="minorEastAsia"/>
          <w:color w:val="000000"/>
        </w:rPr>
        <w:t>163,76 тыс. руб. (222,76 тыс. руб. – софинансиров</w:t>
      </w:r>
      <w:r>
        <w:rPr>
          <w:rFonts w:eastAsiaTheme="minorEastAsia"/>
          <w:color w:val="000000"/>
        </w:rPr>
        <w:t>а</w:t>
      </w:r>
      <w:r>
        <w:rPr>
          <w:rFonts w:eastAsiaTheme="minorEastAsia"/>
          <w:color w:val="000000"/>
        </w:rPr>
        <w:t>ние);</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городского поселения </w:t>
      </w:r>
      <w:proofErr w:type="spellStart"/>
      <w:r>
        <w:rPr>
          <w:rFonts w:eastAsiaTheme="minorEastAsia"/>
          <w:color w:val="000000"/>
        </w:rPr>
        <w:t>Излучинск</w:t>
      </w:r>
      <w:proofErr w:type="spellEnd"/>
      <w:r>
        <w:rPr>
          <w:rFonts w:eastAsiaTheme="minorEastAsia"/>
          <w:color w:val="000000"/>
        </w:rPr>
        <w:t xml:space="preserve"> – 185,09 тыс. руб. (185,09 </w:t>
      </w:r>
      <w:r w:rsidR="0018179A">
        <w:rPr>
          <w:rFonts w:eastAsiaTheme="minorEastAsia"/>
          <w:color w:val="000000"/>
        </w:rPr>
        <w:t xml:space="preserve">         </w:t>
      </w:r>
      <w:r>
        <w:rPr>
          <w:rFonts w:eastAsiaTheme="minorEastAsia"/>
          <w:color w:val="000000"/>
        </w:rPr>
        <w:t xml:space="preserve">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городского поселения Новоаганск – 482,09 тыс. руб. (482,09 </w:t>
      </w:r>
      <w:r w:rsidR="0018179A">
        <w:rPr>
          <w:rFonts w:eastAsiaTheme="minorEastAsia"/>
          <w:color w:val="000000"/>
        </w:rPr>
        <w:t xml:space="preserve">      </w:t>
      </w:r>
      <w:r>
        <w:rPr>
          <w:rFonts w:eastAsiaTheme="minorEastAsia"/>
          <w:color w:val="000000"/>
        </w:rPr>
        <w:t xml:space="preserve">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Аган</w:t>
      </w:r>
      <w:proofErr w:type="spellEnd"/>
      <w:r>
        <w:rPr>
          <w:rFonts w:eastAsiaTheme="minorEastAsia"/>
          <w:color w:val="000000"/>
        </w:rPr>
        <w:t xml:space="preserve"> – 66,29 тыс. руб. (66,29 тыс. руб. − </w:t>
      </w:r>
      <w:r w:rsidR="0018179A">
        <w:rPr>
          <w:rFonts w:eastAsiaTheme="minorEastAsia"/>
          <w:color w:val="000000"/>
        </w:rPr>
        <w:t xml:space="preserve">         </w:t>
      </w:r>
      <w:r>
        <w:rPr>
          <w:rFonts w:eastAsiaTheme="minorEastAsia"/>
          <w:color w:val="000000"/>
        </w:rPr>
        <w:t xml:space="preserve">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Покур</w:t>
      </w:r>
      <w:proofErr w:type="spellEnd"/>
      <w:r>
        <w:rPr>
          <w:rFonts w:eastAsiaTheme="minorEastAsia"/>
          <w:color w:val="000000"/>
        </w:rPr>
        <w:t xml:space="preserve"> – 43,78 тыс. руб. (43,78 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Вата – 27,04 тыс. руб. (27,04 тыс. руб. − </w:t>
      </w:r>
      <w:r w:rsidR="0018179A">
        <w:rPr>
          <w:rFonts w:eastAsiaTheme="minorEastAsia"/>
          <w:color w:val="000000"/>
        </w:rPr>
        <w:t xml:space="preserve">        </w:t>
      </w:r>
      <w:r>
        <w:rPr>
          <w:rFonts w:eastAsiaTheme="minorEastAsia"/>
          <w:color w:val="000000"/>
        </w:rPr>
        <w:t xml:space="preserve">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Ваховск</w:t>
      </w:r>
      <w:proofErr w:type="spellEnd"/>
      <w:r>
        <w:rPr>
          <w:rFonts w:eastAsiaTheme="minorEastAsia"/>
          <w:color w:val="000000"/>
        </w:rPr>
        <w:t xml:space="preserve"> – 155,65 тыс. руб. (155,65 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Зайцева Речка – 66,59 тыс. руб. (66,59 </w:t>
      </w:r>
      <w:r w:rsidR="0018179A">
        <w:rPr>
          <w:rFonts w:eastAsiaTheme="minorEastAsia"/>
          <w:color w:val="000000"/>
        </w:rPr>
        <w:t xml:space="preserve">         </w:t>
      </w:r>
      <w:r>
        <w:rPr>
          <w:rFonts w:eastAsiaTheme="minorEastAsia"/>
          <w:color w:val="000000"/>
        </w:rPr>
        <w:t xml:space="preserve">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Ларьяк</w:t>
      </w:r>
      <w:proofErr w:type="spellEnd"/>
      <w:r>
        <w:rPr>
          <w:rFonts w:eastAsiaTheme="minorEastAsia"/>
          <w:color w:val="000000"/>
        </w:rPr>
        <w:t xml:space="preserve"> – 99,33 тыс. руб. (99,33 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lastRenderedPageBreak/>
        <w:t>бюджет округа – 3</w:t>
      </w:r>
      <w:r w:rsidR="0018179A">
        <w:rPr>
          <w:rFonts w:eastAsiaTheme="minorEastAsia"/>
          <w:color w:val="000000"/>
        </w:rPr>
        <w:t xml:space="preserve"> </w:t>
      </w:r>
      <w:r>
        <w:rPr>
          <w:rFonts w:eastAsiaTheme="minorEastAsia"/>
          <w:color w:val="000000"/>
        </w:rPr>
        <w:t>399,5 тыс. руб. (2</w:t>
      </w:r>
      <w:r w:rsidR="0018179A">
        <w:rPr>
          <w:rFonts w:eastAsiaTheme="minorEastAsia"/>
          <w:color w:val="000000"/>
        </w:rPr>
        <w:t xml:space="preserve"> </w:t>
      </w:r>
      <w:r>
        <w:rPr>
          <w:rFonts w:eastAsiaTheme="minorEastAsia"/>
          <w:color w:val="000000"/>
        </w:rPr>
        <w:t>005,17 тыс. руб. – софинансирование района; 1</w:t>
      </w:r>
      <w:r w:rsidR="0018179A">
        <w:rPr>
          <w:rFonts w:eastAsiaTheme="minorEastAsia"/>
          <w:color w:val="000000"/>
        </w:rPr>
        <w:t xml:space="preserve"> </w:t>
      </w:r>
      <w:r>
        <w:rPr>
          <w:rFonts w:eastAsiaTheme="minorEastAsia"/>
          <w:color w:val="000000"/>
        </w:rPr>
        <w:t>394,33 тыс. руб. – софинансирование городских и сельских поселений района);</w:t>
      </w:r>
    </w:p>
    <w:p w:rsidR="004A164E" w:rsidRDefault="004A164E" w:rsidP="0018179A">
      <w:pPr>
        <w:widowControl w:val="0"/>
        <w:ind w:firstLine="709"/>
        <w:jc w:val="both"/>
        <w:rPr>
          <w:rFonts w:eastAsiaTheme="minorEastAsia"/>
          <w:color w:val="000000"/>
        </w:rPr>
      </w:pPr>
      <w:r>
        <w:rPr>
          <w:rFonts w:eastAsiaTheme="minorEastAsia"/>
          <w:color w:val="000000"/>
        </w:rPr>
        <w:t>на 2013 год:</w:t>
      </w:r>
    </w:p>
    <w:p w:rsidR="004A164E" w:rsidRDefault="004A164E" w:rsidP="0018179A">
      <w:pPr>
        <w:widowControl w:val="0"/>
        <w:ind w:firstLine="709"/>
        <w:jc w:val="both"/>
        <w:rPr>
          <w:rFonts w:eastAsiaTheme="minorEastAsia"/>
          <w:color w:val="000000"/>
        </w:rPr>
      </w:pPr>
      <w:r>
        <w:rPr>
          <w:rFonts w:eastAsiaTheme="minorEastAsia"/>
          <w:color w:val="000000"/>
        </w:rPr>
        <w:t>бюдже</w:t>
      </w:r>
      <w:r w:rsidR="0018179A">
        <w:rPr>
          <w:rFonts w:eastAsiaTheme="minorEastAsia"/>
          <w:color w:val="000000"/>
        </w:rPr>
        <w:t xml:space="preserve">т района – 3 </w:t>
      </w:r>
      <w:r>
        <w:rPr>
          <w:rFonts w:eastAsiaTheme="minorEastAsia"/>
          <w:color w:val="000000"/>
        </w:rPr>
        <w:t>437,05 тыс. руб. (802,05 тыс. руб. − софинансиров</w:t>
      </w:r>
      <w:r>
        <w:rPr>
          <w:rFonts w:eastAsiaTheme="minorEastAsia"/>
          <w:color w:val="000000"/>
        </w:rPr>
        <w:t>а</w:t>
      </w:r>
      <w:r>
        <w:rPr>
          <w:rFonts w:eastAsiaTheme="minorEastAsia"/>
          <w:color w:val="000000"/>
        </w:rPr>
        <w:t>ние);</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городского поселения </w:t>
      </w:r>
      <w:proofErr w:type="spellStart"/>
      <w:r>
        <w:rPr>
          <w:rFonts w:eastAsiaTheme="minorEastAsia"/>
          <w:color w:val="000000"/>
        </w:rPr>
        <w:t>Излучинск</w:t>
      </w:r>
      <w:proofErr w:type="spellEnd"/>
      <w:r>
        <w:rPr>
          <w:rFonts w:eastAsiaTheme="minorEastAsia"/>
          <w:color w:val="000000"/>
        </w:rPr>
        <w:t xml:space="preserve"> – 96,53 тыс. руб. (96,53 </w:t>
      </w:r>
      <w:r w:rsidR="0018179A">
        <w:rPr>
          <w:rFonts w:eastAsiaTheme="minorEastAsia"/>
          <w:color w:val="000000"/>
        </w:rPr>
        <w:t xml:space="preserve">            </w:t>
      </w:r>
      <w:r>
        <w:rPr>
          <w:rFonts w:eastAsiaTheme="minorEastAsia"/>
          <w:color w:val="000000"/>
        </w:rPr>
        <w:t>тыс. руб. − софинансирование);</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городского поселения Новоаганск – 251,42 тыс. руб. (251,42 </w:t>
      </w:r>
      <w:r w:rsidR="0018179A">
        <w:rPr>
          <w:rFonts w:eastAsiaTheme="minorEastAsia"/>
          <w:color w:val="000000"/>
        </w:rPr>
        <w:t xml:space="preserve">         </w:t>
      </w:r>
      <w:r>
        <w:rPr>
          <w:rFonts w:eastAsiaTheme="minorEastAsia"/>
          <w:color w:val="000000"/>
        </w:rPr>
        <w:t xml:space="preserve">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Аган</w:t>
      </w:r>
      <w:proofErr w:type="spellEnd"/>
      <w:r>
        <w:rPr>
          <w:rFonts w:eastAsiaTheme="minorEastAsia"/>
          <w:color w:val="000000"/>
        </w:rPr>
        <w:t xml:space="preserve"> – 34,57 тыс. руб. (34,57 тыс. руб. − </w:t>
      </w:r>
      <w:r w:rsidR="0018179A">
        <w:rPr>
          <w:rFonts w:eastAsiaTheme="minorEastAsia"/>
          <w:color w:val="000000"/>
        </w:rPr>
        <w:t xml:space="preserve">        </w:t>
      </w:r>
      <w:r>
        <w:rPr>
          <w:rFonts w:eastAsiaTheme="minorEastAsia"/>
          <w:color w:val="000000"/>
        </w:rPr>
        <w:t xml:space="preserve">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Покур</w:t>
      </w:r>
      <w:proofErr w:type="spellEnd"/>
      <w:r>
        <w:rPr>
          <w:rFonts w:eastAsiaTheme="minorEastAsia"/>
          <w:color w:val="000000"/>
        </w:rPr>
        <w:t xml:space="preserve"> – 22,83 тыс. руб. (22,83 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Вата – 14,10 тыс. руб. (14,10 тыс. руб. − </w:t>
      </w:r>
      <w:r w:rsidR="0018179A">
        <w:rPr>
          <w:rFonts w:eastAsiaTheme="minorEastAsia"/>
          <w:color w:val="000000"/>
        </w:rPr>
        <w:t xml:space="preserve">       </w:t>
      </w:r>
      <w:r>
        <w:rPr>
          <w:rFonts w:eastAsiaTheme="minorEastAsia"/>
          <w:color w:val="000000"/>
        </w:rPr>
        <w:t xml:space="preserve">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Ваховск</w:t>
      </w:r>
      <w:proofErr w:type="spellEnd"/>
      <w:r>
        <w:rPr>
          <w:rFonts w:eastAsiaTheme="minorEastAsia"/>
          <w:color w:val="000000"/>
        </w:rPr>
        <w:t xml:space="preserve"> – 81,17 тыс. руб. (81,17 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Зайцева Речка – 34,73 тыс. руб. (34,73 </w:t>
      </w:r>
      <w:r w:rsidR="0018179A">
        <w:rPr>
          <w:rFonts w:eastAsiaTheme="minorEastAsia"/>
          <w:color w:val="000000"/>
        </w:rPr>
        <w:t xml:space="preserve">        </w:t>
      </w:r>
      <w:r>
        <w:rPr>
          <w:rFonts w:eastAsiaTheme="minorEastAsia"/>
          <w:color w:val="000000"/>
        </w:rPr>
        <w:t xml:space="preserve">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Ларьяк</w:t>
      </w:r>
      <w:proofErr w:type="spellEnd"/>
      <w:r>
        <w:rPr>
          <w:rFonts w:eastAsiaTheme="minorEastAsia"/>
          <w:color w:val="000000"/>
        </w:rPr>
        <w:t xml:space="preserve"> – 51,8 тыс. руб. (51,8 тыс. руб. − </w:t>
      </w:r>
      <w:r w:rsidR="0018179A">
        <w:rPr>
          <w:rFonts w:eastAsiaTheme="minorEastAsia"/>
          <w:color w:val="000000"/>
        </w:rPr>
        <w:t xml:space="preserve">         </w:t>
      </w:r>
      <w:r>
        <w:rPr>
          <w:rFonts w:eastAsiaTheme="minorEastAsia"/>
          <w:color w:val="000000"/>
        </w:rPr>
        <w:t xml:space="preserve">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бюджет округа – 5</w:t>
      </w:r>
      <w:r w:rsidR="0018179A">
        <w:rPr>
          <w:rFonts w:eastAsiaTheme="minorEastAsia"/>
          <w:color w:val="000000"/>
        </w:rPr>
        <w:t xml:space="preserve"> </w:t>
      </w:r>
      <w:r>
        <w:rPr>
          <w:rFonts w:eastAsiaTheme="minorEastAsia"/>
          <w:color w:val="000000"/>
        </w:rPr>
        <w:t>520,6 тыс. руб. (2</w:t>
      </w:r>
      <w:r w:rsidR="0018179A">
        <w:rPr>
          <w:rFonts w:eastAsiaTheme="minorEastAsia"/>
          <w:color w:val="000000"/>
        </w:rPr>
        <w:t xml:space="preserve"> </w:t>
      </w:r>
      <w:r>
        <w:rPr>
          <w:rFonts w:eastAsiaTheme="minorEastAsia"/>
          <w:color w:val="000000"/>
        </w:rPr>
        <w:t>888,1 тыс. ру</w:t>
      </w:r>
      <w:r w:rsidR="0018179A">
        <w:rPr>
          <w:rFonts w:eastAsiaTheme="minorEastAsia"/>
          <w:color w:val="000000"/>
        </w:rPr>
        <w:t xml:space="preserve">б. – софинансирование района; 2 </w:t>
      </w:r>
      <w:r>
        <w:rPr>
          <w:rFonts w:eastAsiaTheme="minorEastAsia"/>
          <w:color w:val="000000"/>
        </w:rPr>
        <w:t>632,5 тыс. руб. – софинансирование городских и сельских поселений района);</w:t>
      </w:r>
    </w:p>
    <w:p w:rsidR="004A164E" w:rsidRDefault="004A164E" w:rsidP="0018179A">
      <w:pPr>
        <w:widowControl w:val="0"/>
        <w:ind w:firstLine="709"/>
        <w:jc w:val="both"/>
        <w:rPr>
          <w:rFonts w:eastAsiaTheme="minorEastAsia"/>
          <w:color w:val="000000"/>
        </w:rPr>
      </w:pPr>
      <w:r>
        <w:rPr>
          <w:rFonts w:eastAsiaTheme="minorEastAsia"/>
          <w:color w:val="000000"/>
        </w:rPr>
        <w:t>на 2014 год:</w:t>
      </w:r>
      <w:r>
        <w:rPr>
          <w:rFonts w:eastAsiaTheme="minorEastAsia"/>
        </w:rPr>
        <w:t xml:space="preserve"> </w:t>
      </w:r>
    </w:p>
    <w:p w:rsidR="004A164E" w:rsidRDefault="004A164E" w:rsidP="0018179A">
      <w:pPr>
        <w:widowControl w:val="0"/>
        <w:ind w:firstLine="709"/>
        <w:jc w:val="both"/>
        <w:rPr>
          <w:rFonts w:eastAsiaTheme="minorEastAsia"/>
          <w:color w:val="000000"/>
        </w:rPr>
      </w:pPr>
      <w:r>
        <w:rPr>
          <w:rFonts w:eastAsiaTheme="minorEastAsia"/>
          <w:color w:val="000000"/>
        </w:rPr>
        <w:t>бюджет района – 2</w:t>
      </w:r>
      <w:r w:rsidR="0018179A">
        <w:rPr>
          <w:rFonts w:eastAsiaTheme="minorEastAsia"/>
          <w:color w:val="000000"/>
        </w:rPr>
        <w:t xml:space="preserve"> </w:t>
      </w:r>
      <w:r>
        <w:rPr>
          <w:rFonts w:eastAsiaTheme="minorEastAsia"/>
          <w:color w:val="000000"/>
        </w:rPr>
        <w:t>579,74 тыс. руб. (849,74 тыс. руб. − софинансиров</w:t>
      </w:r>
      <w:r>
        <w:rPr>
          <w:rFonts w:eastAsiaTheme="minorEastAsia"/>
          <w:color w:val="000000"/>
        </w:rPr>
        <w:t>а</w:t>
      </w:r>
      <w:r>
        <w:rPr>
          <w:rFonts w:eastAsiaTheme="minorEastAsia"/>
          <w:color w:val="000000"/>
        </w:rPr>
        <w:t xml:space="preserve">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городского поселения </w:t>
      </w:r>
      <w:proofErr w:type="spellStart"/>
      <w:r>
        <w:rPr>
          <w:rFonts w:eastAsiaTheme="minorEastAsia"/>
          <w:color w:val="000000"/>
        </w:rPr>
        <w:t>Излучинск</w:t>
      </w:r>
      <w:proofErr w:type="spellEnd"/>
      <w:r>
        <w:rPr>
          <w:rFonts w:eastAsiaTheme="minorEastAsia"/>
          <w:color w:val="000000"/>
        </w:rPr>
        <w:t xml:space="preserve"> – 102,27 тыс. руб. (102,27 </w:t>
      </w:r>
      <w:r w:rsidR="0018179A">
        <w:rPr>
          <w:rFonts w:eastAsiaTheme="minorEastAsia"/>
          <w:color w:val="000000"/>
        </w:rPr>
        <w:t xml:space="preserve">        </w:t>
      </w:r>
      <w:r>
        <w:rPr>
          <w:rFonts w:eastAsiaTheme="minorEastAsia"/>
          <w:color w:val="000000"/>
        </w:rPr>
        <w:t xml:space="preserve">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городского поселения Новоаганск – 266,37 тыс. руб. (266,37 </w:t>
      </w:r>
      <w:r w:rsidR="0018179A">
        <w:rPr>
          <w:rFonts w:eastAsiaTheme="minorEastAsia"/>
          <w:color w:val="000000"/>
        </w:rPr>
        <w:t xml:space="preserve">        </w:t>
      </w:r>
      <w:r>
        <w:rPr>
          <w:rFonts w:eastAsiaTheme="minorEastAsia"/>
          <w:color w:val="000000"/>
        </w:rPr>
        <w:t xml:space="preserve">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Аган</w:t>
      </w:r>
      <w:proofErr w:type="spellEnd"/>
      <w:r>
        <w:rPr>
          <w:rFonts w:eastAsiaTheme="minorEastAsia"/>
          <w:color w:val="000000"/>
        </w:rPr>
        <w:t xml:space="preserve"> – 36,62 тыс. руб. (36,62 тыс. руб. − </w:t>
      </w:r>
      <w:r w:rsidR="0018179A">
        <w:rPr>
          <w:rFonts w:eastAsiaTheme="minorEastAsia"/>
          <w:color w:val="000000"/>
        </w:rPr>
        <w:t xml:space="preserve">     </w:t>
      </w:r>
      <w:r>
        <w:rPr>
          <w:rFonts w:eastAsiaTheme="minorEastAsia"/>
          <w:color w:val="000000"/>
        </w:rPr>
        <w:t xml:space="preserve">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Покур</w:t>
      </w:r>
      <w:proofErr w:type="spellEnd"/>
      <w:r>
        <w:rPr>
          <w:rFonts w:eastAsiaTheme="minorEastAsia"/>
          <w:color w:val="000000"/>
        </w:rPr>
        <w:t xml:space="preserve"> – 24,19 тыс. руб. (24,19 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Вата – 14,94 тыс. руб. (14,94 тыс. руб. − </w:t>
      </w:r>
      <w:r w:rsidR="0018179A">
        <w:rPr>
          <w:rFonts w:eastAsiaTheme="minorEastAsia"/>
          <w:color w:val="000000"/>
        </w:rPr>
        <w:t xml:space="preserve">      </w:t>
      </w:r>
      <w:r>
        <w:rPr>
          <w:rFonts w:eastAsiaTheme="minorEastAsia"/>
          <w:color w:val="000000"/>
        </w:rPr>
        <w:t xml:space="preserve">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Ваховск</w:t>
      </w:r>
      <w:proofErr w:type="spellEnd"/>
      <w:r>
        <w:rPr>
          <w:rFonts w:eastAsiaTheme="minorEastAsia"/>
          <w:color w:val="000000"/>
        </w:rPr>
        <w:t xml:space="preserve"> – 86,0 тыс. руб. (86,0 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Зайцева Речка – 36,8 тыс. руб. (36,8 </w:t>
      </w:r>
      <w:r w:rsidR="0018179A">
        <w:rPr>
          <w:rFonts w:eastAsiaTheme="minorEastAsia"/>
          <w:color w:val="000000"/>
        </w:rPr>
        <w:t xml:space="preserve">        </w:t>
      </w:r>
      <w:r>
        <w:rPr>
          <w:rFonts w:eastAsiaTheme="minorEastAsia"/>
          <w:color w:val="000000"/>
        </w:rPr>
        <w:t xml:space="preserve">тыс. руб. − софинансирование); </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сельского поселения </w:t>
      </w:r>
      <w:proofErr w:type="spellStart"/>
      <w:r>
        <w:rPr>
          <w:rFonts w:eastAsiaTheme="minorEastAsia"/>
          <w:color w:val="000000"/>
        </w:rPr>
        <w:t>Ларьяк</w:t>
      </w:r>
      <w:proofErr w:type="spellEnd"/>
      <w:r>
        <w:rPr>
          <w:rFonts w:eastAsiaTheme="minorEastAsia"/>
          <w:color w:val="000000"/>
        </w:rPr>
        <w:t xml:space="preserve"> – 54,88 тыс. руб. (54,88 тыс. руб. − софинансирование);</w:t>
      </w:r>
    </w:p>
    <w:p w:rsidR="004A164E" w:rsidRDefault="004A164E" w:rsidP="0018179A">
      <w:pPr>
        <w:widowControl w:val="0"/>
        <w:ind w:firstLine="709"/>
        <w:jc w:val="both"/>
        <w:rPr>
          <w:rFonts w:eastAsiaTheme="minorEastAsia"/>
          <w:color w:val="000000"/>
        </w:rPr>
      </w:pPr>
      <w:r>
        <w:rPr>
          <w:rFonts w:eastAsiaTheme="minorEastAsia"/>
          <w:color w:val="000000"/>
        </w:rPr>
        <w:t>бюджет округа – 5</w:t>
      </w:r>
      <w:r w:rsidR="0018179A">
        <w:rPr>
          <w:rFonts w:eastAsiaTheme="minorEastAsia"/>
          <w:color w:val="000000"/>
        </w:rPr>
        <w:t xml:space="preserve"> </w:t>
      </w:r>
      <w:r>
        <w:rPr>
          <w:rFonts w:eastAsiaTheme="minorEastAsia"/>
          <w:color w:val="000000"/>
        </w:rPr>
        <w:t>847,3 тыс. руб. (3</w:t>
      </w:r>
      <w:r w:rsidR="0018179A">
        <w:rPr>
          <w:rFonts w:eastAsiaTheme="minorEastAsia"/>
          <w:color w:val="000000"/>
        </w:rPr>
        <w:t xml:space="preserve"> </w:t>
      </w:r>
      <w:r>
        <w:rPr>
          <w:rFonts w:eastAsiaTheme="minorEastAsia"/>
          <w:color w:val="000000"/>
        </w:rPr>
        <w:t xml:space="preserve">059,1 – софинансирование района; </w:t>
      </w:r>
      <w:r w:rsidR="0018179A">
        <w:rPr>
          <w:rFonts w:eastAsiaTheme="minorEastAsia"/>
          <w:color w:val="000000"/>
        </w:rPr>
        <w:t xml:space="preserve">          </w:t>
      </w:r>
      <w:r>
        <w:rPr>
          <w:rFonts w:eastAsiaTheme="minorEastAsia"/>
          <w:color w:val="000000"/>
        </w:rPr>
        <w:lastRenderedPageBreak/>
        <w:t>2</w:t>
      </w:r>
      <w:r w:rsidR="0018179A">
        <w:rPr>
          <w:rFonts w:eastAsiaTheme="minorEastAsia"/>
          <w:color w:val="000000"/>
        </w:rPr>
        <w:t xml:space="preserve"> </w:t>
      </w:r>
      <w:r>
        <w:rPr>
          <w:rFonts w:eastAsiaTheme="minorEastAsia"/>
          <w:color w:val="000000"/>
        </w:rPr>
        <w:t>788,2 тыс. руб. – софинансирование городских и сельских поселений района);</w:t>
      </w:r>
    </w:p>
    <w:p w:rsidR="004A164E" w:rsidRDefault="004A164E" w:rsidP="0018179A">
      <w:pPr>
        <w:widowControl w:val="0"/>
        <w:ind w:firstLine="709"/>
        <w:jc w:val="both"/>
        <w:rPr>
          <w:rFonts w:eastAsiaTheme="minorEastAsia"/>
          <w:color w:val="000000"/>
        </w:rPr>
      </w:pPr>
      <w:r>
        <w:rPr>
          <w:rFonts w:eastAsiaTheme="minorEastAsia"/>
          <w:color w:val="000000"/>
        </w:rPr>
        <w:t>на 2015 год:</w:t>
      </w:r>
    </w:p>
    <w:p w:rsidR="004A164E" w:rsidRDefault="004A164E" w:rsidP="0018179A">
      <w:pPr>
        <w:widowControl w:val="0"/>
        <w:ind w:firstLine="709"/>
        <w:jc w:val="both"/>
        <w:rPr>
          <w:rFonts w:eastAsiaTheme="minorEastAsia"/>
          <w:color w:val="000000"/>
        </w:rPr>
      </w:pPr>
      <w:r>
        <w:rPr>
          <w:rFonts w:eastAsiaTheme="minorEastAsia"/>
          <w:color w:val="000000"/>
        </w:rPr>
        <w:t xml:space="preserve">бюджет района – </w:t>
      </w:r>
      <w:r>
        <w:rPr>
          <w:rFonts w:eastAsiaTheme="minorEastAsia"/>
        </w:rPr>
        <w:t xml:space="preserve">1745,0 </w:t>
      </w:r>
      <w:r>
        <w:rPr>
          <w:rFonts w:eastAsiaTheme="minorEastAsia"/>
          <w:color w:val="000000"/>
        </w:rPr>
        <w:t>тыс. руб.</w:t>
      </w:r>
    </w:p>
    <w:p w:rsidR="004A164E" w:rsidRDefault="004A164E" w:rsidP="0018179A">
      <w:pPr>
        <w:widowControl w:val="0"/>
        <w:autoSpaceDE w:val="0"/>
        <w:autoSpaceDN w:val="0"/>
        <w:adjustRightInd w:val="0"/>
        <w:ind w:firstLine="709"/>
        <w:jc w:val="both"/>
      </w:pPr>
      <w:r>
        <w:t>Источником финансирования целевой программы являются бюджет ра</w:t>
      </w:r>
      <w:r>
        <w:t>й</w:t>
      </w:r>
      <w:r>
        <w:t>она, бюджеты городских и сельских поселений района и бюджет автономного округа.</w:t>
      </w:r>
    </w:p>
    <w:p w:rsidR="004A164E" w:rsidRDefault="004A164E" w:rsidP="0018179A">
      <w:pPr>
        <w:widowControl w:val="0"/>
        <w:autoSpaceDE w:val="0"/>
        <w:autoSpaceDN w:val="0"/>
        <w:adjustRightInd w:val="0"/>
        <w:ind w:firstLine="709"/>
        <w:jc w:val="both"/>
      </w:pPr>
      <w:r>
        <w:t>Объемы финансирования целевой программы могут подлежать коррект</w:t>
      </w:r>
      <w:r>
        <w:t>и</w:t>
      </w:r>
      <w:r>
        <w:t>ровке в течение финансового года, исходя из возможностей бюджета округа     и бюджета района.</w:t>
      </w:r>
    </w:p>
    <w:p w:rsidR="004A164E" w:rsidRDefault="004A164E" w:rsidP="0018179A">
      <w:pPr>
        <w:autoSpaceDE w:val="0"/>
        <w:autoSpaceDN w:val="0"/>
        <w:adjustRightInd w:val="0"/>
        <w:ind w:firstLine="709"/>
        <w:jc w:val="both"/>
      </w:pPr>
      <w:proofErr w:type="gramStart"/>
      <w:r>
        <w:t>Средства бюджета округа поступают по условиям соглашения «О предо</w:t>
      </w:r>
      <w:r>
        <w:t>с</w:t>
      </w:r>
      <w:r>
        <w:t>тавлении субсидии из бюджета Ханты-Мансийского автономного округа – Ю</w:t>
      </w:r>
      <w:r>
        <w:t>г</w:t>
      </w:r>
      <w:r>
        <w:t>ры муниципальным образованиям Ханты-Мансийского автономного округа – Югры на страхование муниципального имущества» от 29.03.2012, заключенн</w:t>
      </w:r>
      <w:r>
        <w:t>о</w:t>
      </w:r>
      <w:r>
        <w:t>го между Департаментом по управлению государственным имуществом Ханты-Мансийского автономного округа – Югры и муниципальным районом в виде субсидии муниципальному району</w:t>
      </w:r>
      <w:r>
        <w:rPr>
          <w:rFonts w:eastAsiaTheme="minorEastAsia"/>
        </w:rPr>
        <w:t>, включая субсидию муниципальным образ</w:t>
      </w:r>
      <w:r>
        <w:rPr>
          <w:rFonts w:eastAsiaTheme="minorEastAsia"/>
        </w:rPr>
        <w:t>о</w:t>
      </w:r>
      <w:r>
        <w:rPr>
          <w:rFonts w:eastAsiaTheme="minorEastAsia"/>
        </w:rPr>
        <w:t>ваниям – городским и сельским поселениям в границах территории муниц</w:t>
      </w:r>
      <w:r>
        <w:rPr>
          <w:rFonts w:eastAsiaTheme="minorEastAsia"/>
        </w:rPr>
        <w:t>и</w:t>
      </w:r>
      <w:r>
        <w:rPr>
          <w:rFonts w:eastAsiaTheme="minorEastAsia"/>
        </w:rPr>
        <w:t>пального района</w:t>
      </w:r>
      <w:proofErr w:type="gramEnd"/>
      <w:r>
        <w:rPr>
          <w:rFonts w:eastAsiaTheme="minorEastAsia"/>
        </w:rPr>
        <w:t>, в соответствии с постановлением Правительства Ханты-Мансийского автономного округа – Югры от 29.12.2011 № 516-п «О целевой программе Ханты-Мансийского автономного округа – Югры «Снижение ри</w:t>
      </w:r>
      <w:r>
        <w:rPr>
          <w:rFonts w:eastAsiaTheme="minorEastAsia"/>
        </w:rPr>
        <w:t>с</w:t>
      </w:r>
      <w:r>
        <w:rPr>
          <w:rFonts w:eastAsiaTheme="minorEastAsia"/>
        </w:rPr>
        <w:t>ков и смягчение последствий чрезвычайных ситуаций природного и техноге</w:t>
      </w:r>
      <w:r>
        <w:rPr>
          <w:rFonts w:eastAsiaTheme="minorEastAsia"/>
        </w:rPr>
        <w:t>н</w:t>
      </w:r>
      <w:r>
        <w:rPr>
          <w:rFonts w:eastAsiaTheme="minorEastAsia"/>
        </w:rPr>
        <w:t xml:space="preserve">ного характера </w:t>
      </w:r>
      <w:proofErr w:type="gramStart"/>
      <w:r>
        <w:rPr>
          <w:rFonts w:eastAsiaTheme="minorEastAsia"/>
        </w:rPr>
        <w:t>в</w:t>
      </w:r>
      <w:proofErr w:type="gramEnd"/>
      <w:r>
        <w:rPr>
          <w:rFonts w:eastAsiaTheme="minorEastAsia"/>
        </w:rPr>
        <w:t xml:space="preserve"> </w:t>
      </w:r>
      <w:proofErr w:type="gramStart"/>
      <w:r>
        <w:t>Ханты-Мансийском</w:t>
      </w:r>
      <w:proofErr w:type="gramEnd"/>
      <w:r>
        <w:t xml:space="preserve"> автономном округе – </w:t>
      </w:r>
      <w:proofErr w:type="spellStart"/>
      <w:r>
        <w:t>Югре</w:t>
      </w:r>
      <w:proofErr w:type="spellEnd"/>
      <w:r>
        <w:t xml:space="preserve"> на 2012–2014 годы и на период до 2016 года».</w:t>
      </w:r>
      <w:r>
        <w:rPr>
          <w:rFonts w:eastAsiaTheme="minorEastAsia"/>
        </w:rPr>
        <w:t xml:space="preserve"> </w:t>
      </w:r>
      <w:r>
        <w:t>Доля софинансирования из бюджета автоно</w:t>
      </w:r>
      <w:r>
        <w:t>м</w:t>
      </w:r>
      <w:r>
        <w:t>ного округа расходов на страхование муниципального имущества устанавлив</w:t>
      </w:r>
      <w:r>
        <w:t>а</w:t>
      </w:r>
      <w:r>
        <w:t>ется в размере 90 процентов.</w:t>
      </w:r>
    </w:p>
    <w:p w:rsidR="004A164E" w:rsidRDefault="004A164E" w:rsidP="0018179A">
      <w:pPr>
        <w:widowControl w:val="0"/>
        <w:autoSpaceDE w:val="0"/>
        <w:autoSpaceDN w:val="0"/>
        <w:adjustRightInd w:val="0"/>
        <w:ind w:firstLine="709"/>
        <w:jc w:val="both"/>
      </w:pPr>
      <w:proofErr w:type="gramStart"/>
      <w:r>
        <w:t>Средства бюджета округа на софинансирование расходных обязательств по страхованию муниципального имущества городскими и сельскими посел</w:t>
      </w:r>
      <w:r>
        <w:t>е</w:t>
      </w:r>
      <w:r>
        <w:t>ниями в границах территории муниципального района предоставляются мун</w:t>
      </w:r>
      <w:r>
        <w:t>и</w:t>
      </w:r>
      <w:r>
        <w:t>ципальным районом городским и сельским поселениям в виде межбюджетных трансфертов в рамках заключенных Соглашений о предоставлении межбю</w:t>
      </w:r>
      <w:r>
        <w:t>д</w:t>
      </w:r>
      <w:r>
        <w:t>жетных трансфертов из бюджета района муниципальным образованиям на с</w:t>
      </w:r>
      <w:r>
        <w:t>о</w:t>
      </w:r>
      <w:r>
        <w:t>финансирование расходных обязательств по страхованию муниципального имущества.</w:t>
      </w:r>
      <w:proofErr w:type="gramEnd"/>
    </w:p>
    <w:p w:rsidR="004A164E" w:rsidRDefault="004A164E" w:rsidP="0018179A">
      <w:pPr>
        <w:widowControl w:val="0"/>
        <w:autoSpaceDE w:val="0"/>
        <w:autoSpaceDN w:val="0"/>
        <w:adjustRightInd w:val="0"/>
        <w:ind w:firstLine="709"/>
        <w:jc w:val="both"/>
        <w:rPr>
          <w:rFonts w:eastAsiaTheme="minorEastAsia"/>
        </w:rPr>
      </w:pPr>
      <w:r>
        <w:rPr>
          <w:rFonts w:eastAsiaTheme="minorEastAsia"/>
        </w:rPr>
        <w:t>Объемы финансирования по годам и мероприятиям приведены в прил</w:t>
      </w:r>
      <w:r>
        <w:rPr>
          <w:rFonts w:eastAsiaTheme="minorEastAsia"/>
        </w:rPr>
        <w:t>о</w:t>
      </w:r>
      <w:r>
        <w:rPr>
          <w:rFonts w:eastAsiaTheme="minorEastAsia"/>
        </w:rPr>
        <w:t>жении 1 к целевой программе</w:t>
      </w:r>
      <w:proofErr w:type="gramStart"/>
      <w:r>
        <w:rPr>
          <w:rFonts w:eastAsiaTheme="minorEastAsia"/>
        </w:rPr>
        <w:t>.</w:t>
      </w:r>
      <w:r w:rsidR="0018179A">
        <w:rPr>
          <w:rFonts w:eastAsiaTheme="minorEastAsia"/>
        </w:rPr>
        <w:t>».</w:t>
      </w:r>
      <w:proofErr w:type="gramEnd"/>
    </w:p>
    <w:p w:rsidR="004A164E" w:rsidRDefault="004A164E" w:rsidP="004A164E">
      <w:pPr>
        <w:autoSpaceDE w:val="0"/>
        <w:autoSpaceDN w:val="0"/>
        <w:adjustRightInd w:val="0"/>
        <w:ind w:firstLine="709"/>
        <w:jc w:val="both"/>
      </w:pPr>
    </w:p>
    <w:p w:rsidR="004A164E" w:rsidRDefault="004A164E" w:rsidP="004A164E">
      <w:pPr>
        <w:ind w:firstLine="709"/>
        <w:jc w:val="both"/>
        <w:rPr>
          <w:rFonts w:eastAsiaTheme="minorEastAsia"/>
        </w:rPr>
      </w:pPr>
    </w:p>
    <w:p w:rsidR="004A164E" w:rsidRDefault="004A164E" w:rsidP="004A164E">
      <w:pPr>
        <w:ind w:firstLine="709"/>
        <w:jc w:val="both"/>
        <w:rPr>
          <w:rFonts w:eastAsiaTheme="minorEastAsia"/>
        </w:rPr>
      </w:pPr>
    </w:p>
    <w:p w:rsidR="004A164E" w:rsidRDefault="004A164E" w:rsidP="004A164E">
      <w:pPr>
        <w:ind w:firstLine="709"/>
        <w:jc w:val="both"/>
        <w:rPr>
          <w:rFonts w:eastAsiaTheme="minorEastAsia"/>
        </w:rPr>
      </w:pPr>
    </w:p>
    <w:p w:rsidR="004A164E" w:rsidRDefault="004A164E" w:rsidP="004A164E">
      <w:pPr>
        <w:ind w:firstLine="709"/>
        <w:jc w:val="both"/>
        <w:rPr>
          <w:rFonts w:eastAsiaTheme="minorEastAsia"/>
        </w:rPr>
      </w:pPr>
    </w:p>
    <w:p w:rsidR="004A164E" w:rsidRDefault="004A164E" w:rsidP="004A164E">
      <w:pPr>
        <w:ind w:firstLine="709"/>
        <w:jc w:val="both"/>
        <w:rPr>
          <w:rFonts w:eastAsiaTheme="minorEastAsia"/>
        </w:rPr>
      </w:pPr>
    </w:p>
    <w:p w:rsidR="004A164E" w:rsidRDefault="004A164E" w:rsidP="004A164E">
      <w:pPr>
        <w:sectPr w:rsidR="004A164E" w:rsidSect="00815DF7">
          <w:headerReference w:type="default" r:id="rId9"/>
          <w:pgSz w:w="11906" w:h="16838"/>
          <w:pgMar w:top="1134" w:right="567" w:bottom="1134" w:left="1701" w:header="709" w:footer="709" w:gutter="0"/>
          <w:cols w:space="720"/>
        </w:sectPr>
      </w:pPr>
    </w:p>
    <w:p w:rsidR="004A164E" w:rsidRDefault="004A164E" w:rsidP="004A164E">
      <w:pPr>
        <w:ind w:firstLine="10348"/>
        <w:jc w:val="both"/>
      </w:pPr>
      <w:r>
        <w:lastRenderedPageBreak/>
        <w:t>Приложение 2 к постановлению</w:t>
      </w:r>
    </w:p>
    <w:p w:rsidR="004A164E" w:rsidRDefault="004A164E" w:rsidP="004A164E">
      <w:pPr>
        <w:ind w:firstLine="10348"/>
        <w:jc w:val="both"/>
      </w:pPr>
      <w:r>
        <w:t>администрации района</w:t>
      </w:r>
    </w:p>
    <w:p w:rsidR="00944C76" w:rsidRDefault="00944C76" w:rsidP="00944C76">
      <w:pPr>
        <w:autoSpaceDE w:val="0"/>
        <w:autoSpaceDN w:val="0"/>
        <w:adjustRightInd w:val="0"/>
        <w:ind w:left="10348"/>
        <w:outlineLvl w:val="0"/>
      </w:pPr>
      <w:r>
        <w:t>от 27.12.2012 № 2617</w:t>
      </w:r>
    </w:p>
    <w:p w:rsidR="004A164E" w:rsidRDefault="004A164E" w:rsidP="004A164E">
      <w:pPr>
        <w:ind w:firstLine="709"/>
        <w:jc w:val="both"/>
      </w:pPr>
    </w:p>
    <w:p w:rsidR="004A164E" w:rsidRDefault="004A164E" w:rsidP="004A164E">
      <w:pPr>
        <w:ind w:left="10348"/>
        <w:jc w:val="both"/>
        <w:rPr>
          <w:rFonts w:eastAsiaTheme="minorEastAsia"/>
        </w:rPr>
      </w:pPr>
      <w:r>
        <w:rPr>
          <w:rFonts w:eastAsiaTheme="minorEastAsia"/>
        </w:rPr>
        <w:t>«Приложение 1 к муниципальной цел</w:t>
      </w:r>
      <w:r>
        <w:rPr>
          <w:rFonts w:eastAsiaTheme="minorEastAsia"/>
        </w:rPr>
        <w:t>е</w:t>
      </w:r>
      <w:r>
        <w:rPr>
          <w:rFonts w:eastAsiaTheme="minorEastAsia"/>
        </w:rPr>
        <w:t>вой программе «Снижение рисков и последствий чрезвычайных ситуаций природного и техногенного характера на территории района на 2012–2015 г</w:t>
      </w:r>
      <w:r>
        <w:rPr>
          <w:rFonts w:eastAsiaTheme="minorEastAsia"/>
        </w:rPr>
        <w:t>о</w:t>
      </w:r>
      <w:r>
        <w:rPr>
          <w:rFonts w:eastAsiaTheme="minorEastAsia"/>
        </w:rPr>
        <w:t>ды»</w:t>
      </w:r>
    </w:p>
    <w:p w:rsidR="004A164E" w:rsidRDefault="004A164E" w:rsidP="004A164E">
      <w:pPr>
        <w:ind w:left="9900"/>
        <w:jc w:val="center"/>
        <w:rPr>
          <w:rFonts w:eastAsiaTheme="minorEastAsia"/>
        </w:rPr>
      </w:pPr>
    </w:p>
    <w:p w:rsidR="004A164E" w:rsidRDefault="004A164E" w:rsidP="004A164E">
      <w:pPr>
        <w:widowControl w:val="0"/>
        <w:jc w:val="center"/>
        <w:rPr>
          <w:rFonts w:eastAsiaTheme="minorEastAsia"/>
          <w:b/>
        </w:rPr>
      </w:pPr>
      <w:r>
        <w:rPr>
          <w:rFonts w:eastAsiaTheme="minorEastAsia"/>
          <w:b/>
        </w:rPr>
        <w:t xml:space="preserve">Перечень основных программных мероприятий муниципальной целевой программы района </w:t>
      </w:r>
    </w:p>
    <w:p w:rsidR="003C6409" w:rsidRDefault="004A164E" w:rsidP="004A164E">
      <w:pPr>
        <w:widowControl w:val="0"/>
        <w:jc w:val="center"/>
        <w:rPr>
          <w:rFonts w:eastAsiaTheme="minorEastAsia"/>
          <w:b/>
        </w:rPr>
      </w:pPr>
      <w:r>
        <w:rPr>
          <w:rFonts w:eastAsiaTheme="minorEastAsia"/>
          <w:b/>
        </w:rPr>
        <w:t xml:space="preserve">«Снижение рисков и последствий чрезвычайных ситуаций природного и техногенного характера на территории </w:t>
      </w:r>
    </w:p>
    <w:p w:rsidR="004A164E" w:rsidRDefault="004A164E" w:rsidP="004A164E">
      <w:pPr>
        <w:widowControl w:val="0"/>
        <w:jc w:val="center"/>
        <w:rPr>
          <w:rFonts w:eastAsiaTheme="minorEastAsia"/>
          <w:b/>
        </w:rPr>
      </w:pPr>
      <w:r>
        <w:rPr>
          <w:rFonts w:eastAsiaTheme="minorEastAsia"/>
          <w:b/>
        </w:rPr>
        <w:t>района на 2012–2015 годы»</w:t>
      </w:r>
    </w:p>
    <w:p w:rsidR="004A164E" w:rsidRDefault="004A164E" w:rsidP="004A164E">
      <w:pPr>
        <w:widowControl w:val="0"/>
        <w:jc w:val="center"/>
        <w:rPr>
          <w:rFonts w:eastAsiaTheme="minorEastAsia"/>
        </w:rPr>
      </w:pPr>
    </w:p>
    <w:tbl>
      <w:tblPr>
        <w:tblpPr w:leftFromText="180" w:rightFromText="180" w:bottomFromText="200" w:vertAnchor="text" w:tblpXSpec="center" w:tblpY="1"/>
        <w:tblOverlap w:val="neve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241"/>
        <w:gridCol w:w="12"/>
        <w:gridCol w:w="8"/>
        <w:gridCol w:w="3232"/>
        <w:gridCol w:w="15"/>
        <w:gridCol w:w="10"/>
        <w:gridCol w:w="1139"/>
        <w:gridCol w:w="8"/>
        <w:gridCol w:w="1258"/>
        <w:gridCol w:w="8"/>
        <w:gridCol w:w="145"/>
        <w:gridCol w:w="985"/>
        <w:gridCol w:w="8"/>
        <w:gridCol w:w="977"/>
        <w:gridCol w:w="7"/>
        <w:gridCol w:w="8"/>
        <w:gridCol w:w="140"/>
        <w:gridCol w:w="8"/>
        <w:gridCol w:w="745"/>
        <w:gridCol w:w="239"/>
        <w:gridCol w:w="8"/>
        <w:gridCol w:w="134"/>
        <w:gridCol w:w="8"/>
        <w:gridCol w:w="842"/>
        <w:gridCol w:w="8"/>
        <w:gridCol w:w="134"/>
        <w:gridCol w:w="8"/>
        <w:gridCol w:w="1126"/>
        <w:gridCol w:w="9"/>
      </w:tblGrid>
      <w:tr w:rsidR="004A164E" w:rsidRPr="0018179A" w:rsidTr="007C07AB">
        <w:trPr>
          <w:trHeight w:val="285"/>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b/>
                <w:sz w:val="24"/>
                <w:szCs w:val="24"/>
              </w:rPr>
              <w:t xml:space="preserve">№ </w:t>
            </w:r>
            <w:proofErr w:type="spellStart"/>
            <w:proofErr w:type="gramStart"/>
            <w:r w:rsidRPr="0018179A">
              <w:rPr>
                <w:rFonts w:eastAsiaTheme="minorEastAsia"/>
                <w:b/>
                <w:sz w:val="24"/>
                <w:szCs w:val="24"/>
              </w:rPr>
              <w:t>п</w:t>
            </w:r>
            <w:proofErr w:type="spellEnd"/>
            <w:proofErr w:type="gramEnd"/>
            <w:r w:rsidRPr="0018179A">
              <w:rPr>
                <w:rFonts w:eastAsiaTheme="minorEastAsia"/>
                <w:b/>
                <w:sz w:val="24"/>
                <w:szCs w:val="24"/>
              </w:rPr>
              <w:t>/</w:t>
            </w:r>
            <w:proofErr w:type="spellStart"/>
            <w:r w:rsidRPr="0018179A">
              <w:rPr>
                <w:rFonts w:eastAsiaTheme="minorEastAsia"/>
                <w:b/>
                <w:sz w:val="24"/>
                <w:szCs w:val="24"/>
              </w:rPr>
              <w:t>п</w:t>
            </w:r>
            <w:proofErr w:type="spellEnd"/>
          </w:p>
        </w:tc>
        <w:tc>
          <w:tcPr>
            <w:tcW w:w="3242"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b/>
                <w:sz w:val="24"/>
                <w:szCs w:val="24"/>
              </w:rPr>
              <w:t>Мероприятия Программы</w:t>
            </w:r>
          </w:p>
        </w:tc>
        <w:tc>
          <w:tcPr>
            <w:tcW w:w="3253" w:type="dxa"/>
            <w:gridSpan w:val="3"/>
            <w:vMerge w:val="restart"/>
            <w:hideMark/>
          </w:tcPr>
          <w:p w:rsidR="004A164E" w:rsidRPr="0018179A" w:rsidRDefault="004A164E" w:rsidP="00E017F1">
            <w:pPr>
              <w:widowControl w:val="0"/>
              <w:jc w:val="center"/>
              <w:rPr>
                <w:rFonts w:eastAsiaTheme="minorEastAsia"/>
                <w:b/>
                <w:sz w:val="24"/>
                <w:szCs w:val="24"/>
              </w:rPr>
            </w:pPr>
            <w:r w:rsidRPr="0018179A">
              <w:rPr>
                <w:rFonts w:eastAsiaTheme="minorEastAsia"/>
                <w:b/>
                <w:sz w:val="24"/>
                <w:szCs w:val="24"/>
              </w:rPr>
              <w:t>Исполнитель</w:t>
            </w:r>
          </w:p>
          <w:p w:rsidR="004A164E" w:rsidRPr="0018179A" w:rsidRDefault="004A164E" w:rsidP="00E017F1">
            <w:pPr>
              <w:widowControl w:val="0"/>
              <w:jc w:val="center"/>
              <w:rPr>
                <w:rFonts w:eastAsiaTheme="minorEastAsia"/>
                <w:b/>
                <w:sz w:val="24"/>
                <w:szCs w:val="24"/>
              </w:rPr>
            </w:pPr>
            <w:r w:rsidRPr="0018179A">
              <w:rPr>
                <w:rFonts w:eastAsiaTheme="minorEastAsia"/>
                <w:b/>
                <w:sz w:val="24"/>
                <w:szCs w:val="24"/>
              </w:rPr>
              <w:t>(соисполнитель)</w:t>
            </w:r>
          </w:p>
        </w:tc>
        <w:tc>
          <w:tcPr>
            <w:tcW w:w="1170" w:type="dxa"/>
            <w:gridSpan w:val="4"/>
            <w:vMerge w:val="restart"/>
            <w:hideMark/>
          </w:tcPr>
          <w:p w:rsidR="004A164E" w:rsidRPr="0018179A" w:rsidRDefault="004A164E" w:rsidP="00E017F1">
            <w:pPr>
              <w:widowControl w:val="0"/>
              <w:jc w:val="center"/>
              <w:rPr>
                <w:rFonts w:eastAsiaTheme="minorEastAsia"/>
                <w:b/>
                <w:sz w:val="24"/>
                <w:szCs w:val="24"/>
              </w:rPr>
            </w:pPr>
            <w:r w:rsidRPr="0018179A">
              <w:rPr>
                <w:rFonts w:eastAsiaTheme="minorEastAsia"/>
                <w:b/>
                <w:sz w:val="24"/>
                <w:szCs w:val="24"/>
              </w:rPr>
              <w:t xml:space="preserve">Срок </w:t>
            </w:r>
          </w:p>
          <w:p w:rsidR="004A164E" w:rsidRPr="0018179A" w:rsidRDefault="004A164E" w:rsidP="00E017F1">
            <w:pPr>
              <w:widowControl w:val="0"/>
              <w:jc w:val="center"/>
              <w:rPr>
                <w:rFonts w:eastAsiaTheme="minorEastAsia"/>
                <w:sz w:val="24"/>
                <w:szCs w:val="24"/>
              </w:rPr>
            </w:pPr>
            <w:r w:rsidRPr="0018179A">
              <w:rPr>
                <w:rFonts w:eastAsiaTheme="minorEastAsia"/>
                <w:b/>
                <w:sz w:val="24"/>
                <w:szCs w:val="24"/>
              </w:rPr>
              <w:t>выпо</w:t>
            </w:r>
            <w:r w:rsidRPr="0018179A">
              <w:rPr>
                <w:rFonts w:eastAsiaTheme="minorEastAsia"/>
                <w:b/>
                <w:sz w:val="24"/>
                <w:szCs w:val="24"/>
              </w:rPr>
              <w:t>л</w:t>
            </w:r>
            <w:r w:rsidRPr="0018179A">
              <w:rPr>
                <w:rFonts w:eastAsiaTheme="minorEastAsia"/>
                <w:b/>
                <w:sz w:val="24"/>
                <w:szCs w:val="24"/>
              </w:rPr>
              <w:t>нения</w:t>
            </w:r>
          </w:p>
        </w:tc>
        <w:tc>
          <w:tcPr>
            <w:tcW w:w="5528" w:type="dxa"/>
            <w:gridSpan w:val="17"/>
            <w:hideMark/>
          </w:tcPr>
          <w:p w:rsidR="004A164E" w:rsidRPr="0018179A" w:rsidRDefault="004A164E" w:rsidP="00E017F1">
            <w:pPr>
              <w:widowControl w:val="0"/>
              <w:jc w:val="center"/>
              <w:rPr>
                <w:rFonts w:eastAsiaTheme="minorEastAsia"/>
                <w:b/>
                <w:sz w:val="24"/>
                <w:szCs w:val="24"/>
              </w:rPr>
            </w:pPr>
            <w:r w:rsidRPr="0018179A">
              <w:rPr>
                <w:rFonts w:eastAsiaTheme="minorEastAsia"/>
                <w:b/>
                <w:sz w:val="24"/>
                <w:szCs w:val="24"/>
              </w:rPr>
              <w:t xml:space="preserve">Финансовые затраты </w:t>
            </w:r>
          </w:p>
          <w:p w:rsidR="004A164E" w:rsidRPr="0018179A" w:rsidRDefault="004A164E" w:rsidP="00E017F1">
            <w:pPr>
              <w:widowControl w:val="0"/>
              <w:jc w:val="center"/>
              <w:rPr>
                <w:rFonts w:eastAsiaTheme="minorEastAsia"/>
                <w:b/>
                <w:sz w:val="24"/>
                <w:szCs w:val="24"/>
              </w:rPr>
            </w:pPr>
            <w:r w:rsidRPr="0018179A">
              <w:rPr>
                <w:rFonts w:eastAsiaTheme="minorEastAsia"/>
                <w:b/>
                <w:sz w:val="24"/>
                <w:szCs w:val="24"/>
              </w:rPr>
              <w:t>на реализацию (тыс. руб.)</w:t>
            </w:r>
          </w:p>
        </w:tc>
        <w:tc>
          <w:tcPr>
            <w:tcW w:w="1276" w:type="dxa"/>
            <w:gridSpan w:val="4"/>
            <w:vMerge w:val="restart"/>
            <w:hideMark/>
          </w:tcPr>
          <w:p w:rsidR="004A164E" w:rsidRPr="0018179A" w:rsidRDefault="004A164E" w:rsidP="00E017F1">
            <w:pPr>
              <w:widowControl w:val="0"/>
              <w:jc w:val="center"/>
              <w:rPr>
                <w:rFonts w:eastAsiaTheme="minorEastAsia"/>
                <w:b/>
                <w:sz w:val="24"/>
                <w:szCs w:val="24"/>
              </w:rPr>
            </w:pPr>
            <w:r w:rsidRPr="0018179A">
              <w:rPr>
                <w:rFonts w:eastAsiaTheme="minorEastAsia"/>
                <w:b/>
                <w:sz w:val="24"/>
                <w:szCs w:val="24"/>
              </w:rPr>
              <w:t>Исто</w:t>
            </w:r>
            <w:r w:rsidRPr="0018179A">
              <w:rPr>
                <w:rFonts w:eastAsiaTheme="minorEastAsia"/>
                <w:b/>
                <w:sz w:val="24"/>
                <w:szCs w:val="24"/>
              </w:rPr>
              <w:t>ч</w:t>
            </w:r>
            <w:r w:rsidRPr="0018179A">
              <w:rPr>
                <w:rFonts w:eastAsiaTheme="minorEastAsia"/>
                <w:b/>
                <w:sz w:val="24"/>
                <w:szCs w:val="24"/>
              </w:rPr>
              <w:t xml:space="preserve">ники </w:t>
            </w:r>
          </w:p>
          <w:p w:rsidR="004A164E" w:rsidRPr="0018179A" w:rsidRDefault="004A164E" w:rsidP="00E017F1">
            <w:pPr>
              <w:widowControl w:val="0"/>
              <w:jc w:val="center"/>
              <w:rPr>
                <w:rFonts w:eastAsiaTheme="minorEastAsia"/>
                <w:sz w:val="24"/>
                <w:szCs w:val="24"/>
              </w:rPr>
            </w:pPr>
            <w:r w:rsidRPr="0018179A">
              <w:rPr>
                <w:rFonts w:eastAsiaTheme="minorEastAsia"/>
                <w:b/>
                <w:sz w:val="24"/>
                <w:szCs w:val="24"/>
              </w:rPr>
              <w:t>Фина</w:t>
            </w:r>
            <w:r w:rsidRPr="0018179A">
              <w:rPr>
                <w:rFonts w:eastAsiaTheme="minorEastAsia"/>
                <w:b/>
                <w:sz w:val="24"/>
                <w:szCs w:val="24"/>
              </w:rPr>
              <w:t>н</w:t>
            </w:r>
            <w:r w:rsidRPr="0018179A">
              <w:rPr>
                <w:rFonts w:eastAsiaTheme="minorEastAsia"/>
                <w:b/>
                <w:sz w:val="24"/>
                <w:szCs w:val="24"/>
              </w:rPr>
              <w:t>сиров</w:t>
            </w:r>
            <w:r w:rsidRPr="0018179A">
              <w:rPr>
                <w:rFonts w:eastAsiaTheme="minorEastAsia"/>
                <w:b/>
                <w:sz w:val="24"/>
                <w:szCs w:val="24"/>
              </w:rPr>
              <w:t>а</w:t>
            </w:r>
            <w:r w:rsidRPr="0018179A">
              <w:rPr>
                <w:rFonts w:eastAsiaTheme="minorEastAsia"/>
                <w:b/>
                <w:sz w:val="24"/>
                <w:szCs w:val="24"/>
              </w:rPr>
              <w:t>ния</w:t>
            </w:r>
          </w:p>
        </w:tc>
      </w:tr>
      <w:tr w:rsidR="004A164E" w:rsidRPr="0018179A" w:rsidTr="007C07AB">
        <w:trPr>
          <w:trHeight w:val="77"/>
        </w:trPr>
        <w:tc>
          <w:tcPr>
            <w:tcW w:w="901" w:type="dxa"/>
            <w:vMerge/>
            <w:vAlign w:val="center"/>
            <w:hideMark/>
          </w:tcPr>
          <w:p w:rsidR="004A164E" w:rsidRPr="0018179A" w:rsidRDefault="004A164E" w:rsidP="00E017F1">
            <w:pPr>
              <w:widowControl w:val="0"/>
              <w:rPr>
                <w:rFonts w:eastAsiaTheme="minorEastAsia"/>
                <w:sz w:val="24"/>
                <w:szCs w:val="24"/>
              </w:rPr>
            </w:pPr>
          </w:p>
        </w:tc>
        <w:tc>
          <w:tcPr>
            <w:tcW w:w="3242" w:type="dxa"/>
            <w:vMerge/>
            <w:vAlign w:val="center"/>
            <w:hideMark/>
          </w:tcPr>
          <w:p w:rsidR="004A164E" w:rsidRPr="0018179A" w:rsidRDefault="004A164E" w:rsidP="00E017F1">
            <w:pPr>
              <w:widowControl w:val="0"/>
              <w:rPr>
                <w:rFonts w:eastAsiaTheme="minorEastAsia"/>
                <w:sz w:val="24"/>
                <w:szCs w:val="24"/>
              </w:rPr>
            </w:pPr>
          </w:p>
        </w:tc>
        <w:tc>
          <w:tcPr>
            <w:tcW w:w="3253" w:type="dxa"/>
            <w:gridSpan w:val="3"/>
            <w:vMerge/>
            <w:vAlign w:val="center"/>
            <w:hideMark/>
          </w:tcPr>
          <w:p w:rsidR="004A164E" w:rsidRPr="0018179A" w:rsidRDefault="004A164E" w:rsidP="00E017F1">
            <w:pPr>
              <w:widowControl w:val="0"/>
              <w:rPr>
                <w:rFonts w:eastAsiaTheme="minorEastAsia"/>
                <w:b/>
                <w:sz w:val="24"/>
                <w:szCs w:val="24"/>
              </w:rPr>
            </w:pPr>
          </w:p>
        </w:tc>
        <w:tc>
          <w:tcPr>
            <w:tcW w:w="1170" w:type="dxa"/>
            <w:gridSpan w:val="4"/>
            <w:vMerge/>
            <w:vAlign w:val="center"/>
            <w:hideMark/>
          </w:tcPr>
          <w:p w:rsidR="004A164E" w:rsidRPr="0018179A" w:rsidRDefault="004A164E" w:rsidP="00E017F1">
            <w:pPr>
              <w:widowControl w:val="0"/>
              <w:rPr>
                <w:rFonts w:eastAsiaTheme="minorEastAsia"/>
                <w:sz w:val="24"/>
                <w:szCs w:val="24"/>
              </w:rPr>
            </w:pPr>
          </w:p>
        </w:tc>
        <w:tc>
          <w:tcPr>
            <w:tcW w:w="1411" w:type="dxa"/>
            <w:gridSpan w:val="3"/>
            <w:vMerge w:val="restart"/>
            <w:vAlign w:val="center"/>
            <w:hideMark/>
          </w:tcPr>
          <w:p w:rsidR="004A164E" w:rsidRPr="0018179A" w:rsidRDefault="004A164E" w:rsidP="00E017F1">
            <w:pPr>
              <w:widowControl w:val="0"/>
              <w:jc w:val="center"/>
              <w:rPr>
                <w:rFonts w:eastAsiaTheme="minorEastAsia"/>
                <w:sz w:val="24"/>
                <w:szCs w:val="24"/>
              </w:rPr>
            </w:pPr>
            <w:r w:rsidRPr="0018179A">
              <w:rPr>
                <w:rFonts w:eastAsiaTheme="minorEastAsia"/>
                <w:b/>
                <w:sz w:val="24"/>
                <w:szCs w:val="24"/>
              </w:rPr>
              <w:t>всего</w:t>
            </w:r>
          </w:p>
        </w:tc>
        <w:tc>
          <w:tcPr>
            <w:tcW w:w="2878" w:type="dxa"/>
            <w:gridSpan w:val="8"/>
            <w:vAlign w:val="center"/>
            <w:hideMark/>
          </w:tcPr>
          <w:p w:rsidR="004A164E" w:rsidRPr="0018179A" w:rsidRDefault="004A164E" w:rsidP="00E017F1">
            <w:pPr>
              <w:widowControl w:val="0"/>
              <w:jc w:val="center"/>
              <w:rPr>
                <w:rFonts w:eastAsiaTheme="minorEastAsia"/>
                <w:b/>
                <w:sz w:val="24"/>
                <w:szCs w:val="24"/>
              </w:rPr>
            </w:pPr>
            <w:r w:rsidRPr="0018179A">
              <w:rPr>
                <w:rFonts w:eastAsiaTheme="minorEastAsia"/>
                <w:b/>
                <w:sz w:val="24"/>
                <w:szCs w:val="24"/>
              </w:rPr>
              <w:t>в том числе</w:t>
            </w:r>
          </w:p>
        </w:tc>
        <w:tc>
          <w:tcPr>
            <w:tcW w:w="1239" w:type="dxa"/>
            <w:gridSpan w:val="6"/>
            <w:vAlign w:val="center"/>
          </w:tcPr>
          <w:p w:rsidR="004A164E" w:rsidRPr="0018179A" w:rsidRDefault="004A164E" w:rsidP="00E017F1">
            <w:pPr>
              <w:widowControl w:val="0"/>
              <w:jc w:val="center"/>
              <w:rPr>
                <w:rFonts w:eastAsiaTheme="minorEastAsia"/>
                <w:b/>
                <w:sz w:val="24"/>
                <w:szCs w:val="24"/>
              </w:rPr>
            </w:pPr>
          </w:p>
        </w:tc>
        <w:tc>
          <w:tcPr>
            <w:tcW w:w="1276" w:type="dxa"/>
            <w:gridSpan w:val="4"/>
            <w:vMerge/>
            <w:vAlign w:val="center"/>
            <w:hideMark/>
          </w:tcPr>
          <w:p w:rsidR="004A164E" w:rsidRPr="0018179A" w:rsidRDefault="004A164E" w:rsidP="00E017F1">
            <w:pPr>
              <w:widowControl w:val="0"/>
              <w:rPr>
                <w:rFonts w:eastAsiaTheme="minorEastAsia"/>
                <w:sz w:val="24"/>
                <w:szCs w:val="24"/>
              </w:rPr>
            </w:pPr>
          </w:p>
        </w:tc>
      </w:tr>
      <w:tr w:rsidR="004A164E" w:rsidRPr="0018179A" w:rsidTr="007C07AB">
        <w:trPr>
          <w:trHeight w:val="274"/>
        </w:trPr>
        <w:tc>
          <w:tcPr>
            <w:tcW w:w="901" w:type="dxa"/>
            <w:vMerge/>
            <w:vAlign w:val="center"/>
            <w:hideMark/>
          </w:tcPr>
          <w:p w:rsidR="004A164E" w:rsidRPr="0018179A" w:rsidRDefault="004A164E" w:rsidP="00E017F1">
            <w:pPr>
              <w:widowControl w:val="0"/>
              <w:rPr>
                <w:rFonts w:eastAsiaTheme="minorEastAsia"/>
                <w:sz w:val="24"/>
                <w:szCs w:val="24"/>
              </w:rPr>
            </w:pPr>
          </w:p>
        </w:tc>
        <w:tc>
          <w:tcPr>
            <w:tcW w:w="3242" w:type="dxa"/>
            <w:vMerge/>
            <w:vAlign w:val="center"/>
            <w:hideMark/>
          </w:tcPr>
          <w:p w:rsidR="004A164E" w:rsidRPr="0018179A" w:rsidRDefault="004A164E" w:rsidP="00E017F1">
            <w:pPr>
              <w:widowControl w:val="0"/>
              <w:rPr>
                <w:rFonts w:eastAsiaTheme="minorEastAsia"/>
                <w:sz w:val="24"/>
                <w:szCs w:val="24"/>
              </w:rPr>
            </w:pPr>
          </w:p>
        </w:tc>
        <w:tc>
          <w:tcPr>
            <w:tcW w:w="3253" w:type="dxa"/>
            <w:gridSpan w:val="3"/>
            <w:vMerge/>
            <w:vAlign w:val="center"/>
            <w:hideMark/>
          </w:tcPr>
          <w:p w:rsidR="004A164E" w:rsidRPr="0018179A" w:rsidRDefault="004A164E" w:rsidP="00E017F1">
            <w:pPr>
              <w:widowControl w:val="0"/>
              <w:rPr>
                <w:rFonts w:eastAsiaTheme="minorEastAsia"/>
                <w:b/>
                <w:sz w:val="24"/>
                <w:szCs w:val="24"/>
              </w:rPr>
            </w:pPr>
          </w:p>
        </w:tc>
        <w:tc>
          <w:tcPr>
            <w:tcW w:w="1170" w:type="dxa"/>
            <w:gridSpan w:val="4"/>
            <w:vMerge/>
            <w:vAlign w:val="center"/>
            <w:hideMark/>
          </w:tcPr>
          <w:p w:rsidR="004A164E" w:rsidRPr="0018179A" w:rsidRDefault="004A164E" w:rsidP="00E017F1">
            <w:pPr>
              <w:widowControl w:val="0"/>
              <w:rPr>
                <w:rFonts w:eastAsiaTheme="minorEastAsia"/>
                <w:sz w:val="24"/>
                <w:szCs w:val="24"/>
              </w:rPr>
            </w:pPr>
          </w:p>
        </w:tc>
        <w:tc>
          <w:tcPr>
            <w:tcW w:w="1411" w:type="dxa"/>
            <w:gridSpan w:val="3"/>
            <w:vMerge/>
            <w:vAlign w:val="center"/>
            <w:hideMark/>
          </w:tcPr>
          <w:p w:rsidR="004A164E" w:rsidRPr="0018179A" w:rsidRDefault="004A164E" w:rsidP="00E017F1">
            <w:pPr>
              <w:widowControl w:val="0"/>
              <w:rPr>
                <w:rFonts w:eastAsiaTheme="minorEastAsia"/>
                <w:sz w:val="24"/>
                <w:szCs w:val="24"/>
              </w:rPr>
            </w:pP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b/>
                <w:sz w:val="24"/>
                <w:szCs w:val="24"/>
              </w:rPr>
              <w:t>2012 год</w:t>
            </w:r>
          </w:p>
        </w:tc>
        <w:tc>
          <w:tcPr>
            <w:tcW w:w="992" w:type="dxa"/>
            <w:gridSpan w:val="3"/>
            <w:hideMark/>
          </w:tcPr>
          <w:p w:rsidR="004A164E" w:rsidRPr="0018179A" w:rsidRDefault="004A164E" w:rsidP="00E017F1">
            <w:pPr>
              <w:widowControl w:val="0"/>
              <w:jc w:val="center"/>
              <w:rPr>
                <w:rFonts w:eastAsiaTheme="minorEastAsia"/>
                <w:b/>
                <w:sz w:val="24"/>
                <w:szCs w:val="24"/>
              </w:rPr>
            </w:pPr>
            <w:r w:rsidRPr="0018179A">
              <w:rPr>
                <w:rFonts w:eastAsiaTheme="minorEastAsia"/>
                <w:b/>
                <w:sz w:val="24"/>
                <w:szCs w:val="24"/>
              </w:rPr>
              <w:t xml:space="preserve">2013 </w:t>
            </w:r>
          </w:p>
          <w:p w:rsidR="004A164E" w:rsidRPr="0018179A" w:rsidRDefault="004A164E" w:rsidP="00E017F1">
            <w:pPr>
              <w:widowControl w:val="0"/>
              <w:jc w:val="center"/>
              <w:rPr>
                <w:rFonts w:eastAsiaTheme="minorEastAsia"/>
                <w:sz w:val="24"/>
                <w:szCs w:val="24"/>
              </w:rPr>
            </w:pPr>
            <w:r w:rsidRPr="0018179A">
              <w:rPr>
                <w:rFonts w:eastAsiaTheme="minorEastAsia"/>
                <w:b/>
                <w:sz w:val="24"/>
                <w:szCs w:val="24"/>
              </w:rPr>
              <w:t>год</w:t>
            </w:r>
          </w:p>
        </w:tc>
        <w:tc>
          <w:tcPr>
            <w:tcW w:w="893" w:type="dxa"/>
            <w:gridSpan w:val="3"/>
            <w:hideMark/>
          </w:tcPr>
          <w:p w:rsidR="004A164E" w:rsidRPr="0018179A" w:rsidRDefault="004A164E" w:rsidP="00E017F1">
            <w:pPr>
              <w:widowControl w:val="0"/>
              <w:rPr>
                <w:rFonts w:eastAsiaTheme="minorEastAsia"/>
                <w:b/>
                <w:sz w:val="24"/>
                <w:szCs w:val="24"/>
              </w:rPr>
            </w:pPr>
            <w:r w:rsidRPr="0018179A">
              <w:rPr>
                <w:rFonts w:eastAsiaTheme="minorEastAsia"/>
                <w:b/>
                <w:sz w:val="24"/>
                <w:szCs w:val="24"/>
              </w:rPr>
              <w:t>2014</w:t>
            </w:r>
          </w:p>
          <w:p w:rsidR="004A164E" w:rsidRPr="0018179A" w:rsidRDefault="004A164E" w:rsidP="00E017F1">
            <w:pPr>
              <w:widowControl w:val="0"/>
              <w:rPr>
                <w:rFonts w:eastAsiaTheme="minorEastAsia"/>
                <w:b/>
                <w:sz w:val="24"/>
                <w:szCs w:val="24"/>
              </w:rPr>
            </w:pPr>
            <w:r w:rsidRPr="0018179A">
              <w:rPr>
                <w:rFonts w:eastAsiaTheme="minorEastAsia"/>
                <w:b/>
                <w:sz w:val="24"/>
                <w:szCs w:val="24"/>
              </w:rPr>
              <w:t xml:space="preserve"> год</w:t>
            </w:r>
          </w:p>
        </w:tc>
        <w:tc>
          <w:tcPr>
            <w:tcW w:w="1239" w:type="dxa"/>
            <w:gridSpan w:val="6"/>
            <w:hideMark/>
          </w:tcPr>
          <w:p w:rsidR="004A164E" w:rsidRPr="0018179A" w:rsidRDefault="004A164E" w:rsidP="00E017F1">
            <w:pPr>
              <w:widowControl w:val="0"/>
              <w:rPr>
                <w:rFonts w:eastAsiaTheme="minorEastAsia"/>
                <w:b/>
                <w:sz w:val="24"/>
                <w:szCs w:val="24"/>
              </w:rPr>
            </w:pPr>
            <w:r w:rsidRPr="0018179A">
              <w:rPr>
                <w:rFonts w:eastAsiaTheme="minorEastAsia"/>
                <w:b/>
                <w:sz w:val="24"/>
                <w:szCs w:val="24"/>
              </w:rPr>
              <w:t>2015</w:t>
            </w:r>
          </w:p>
          <w:p w:rsidR="004A164E" w:rsidRPr="0018179A" w:rsidRDefault="004A164E" w:rsidP="00E017F1">
            <w:pPr>
              <w:widowControl w:val="0"/>
              <w:rPr>
                <w:rFonts w:eastAsiaTheme="minorEastAsia"/>
                <w:b/>
                <w:sz w:val="24"/>
                <w:szCs w:val="24"/>
              </w:rPr>
            </w:pPr>
            <w:r w:rsidRPr="0018179A">
              <w:rPr>
                <w:rFonts w:eastAsiaTheme="minorEastAsia"/>
                <w:b/>
                <w:sz w:val="24"/>
                <w:szCs w:val="24"/>
              </w:rPr>
              <w:t>год</w:t>
            </w:r>
          </w:p>
        </w:tc>
        <w:tc>
          <w:tcPr>
            <w:tcW w:w="1276" w:type="dxa"/>
            <w:gridSpan w:val="4"/>
            <w:vMerge/>
            <w:vAlign w:val="center"/>
            <w:hideMark/>
          </w:tcPr>
          <w:p w:rsidR="004A164E" w:rsidRPr="0018179A" w:rsidRDefault="004A164E" w:rsidP="00E017F1">
            <w:pPr>
              <w:widowControl w:val="0"/>
              <w:rPr>
                <w:rFonts w:eastAsiaTheme="minorEastAsia"/>
                <w:sz w:val="24"/>
                <w:szCs w:val="24"/>
              </w:rPr>
            </w:pPr>
          </w:p>
        </w:tc>
      </w:tr>
      <w:tr w:rsidR="004A164E" w:rsidRPr="0018179A" w:rsidTr="007C07AB">
        <w:trPr>
          <w:trHeight w:val="70"/>
        </w:trPr>
        <w:tc>
          <w:tcPr>
            <w:tcW w:w="15370" w:type="dxa"/>
            <w:gridSpan w:val="30"/>
            <w:hideMark/>
          </w:tcPr>
          <w:p w:rsidR="004A164E" w:rsidRPr="0018179A" w:rsidRDefault="00A03A8E" w:rsidP="00A03A8E">
            <w:pPr>
              <w:widowControl w:val="0"/>
              <w:autoSpaceDE w:val="0"/>
              <w:autoSpaceDN w:val="0"/>
              <w:adjustRightInd w:val="0"/>
              <w:jc w:val="center"/>
              <w:rPr>
                <w:sz w:val="24"/>
                <w:szCs w:val="24"/>
              </w:rPr>
            </w:pPr>
            <w:r>
              <w:rPr>
                <w:sz w:val="24"/>
                <w:szCs w:val="24"/>
                <w:lang w:val="en-US"/>
              </w:rPr>
              <w:t>I</w:t>
            </w:r>
            <w:r w:rsidRPr="00A03A8E">
              <w:rPr>
                <w:sz w:val="24"/>
                <w:szCs w:val="24"/>
              </w:rPr>
              <w:t xml:space="preserve">. </w:t>
            </w:r>
            <w:r w:rsidR="004A164E" w:rsidRPr="0018179A">
              <w:rPr>
                <w:sz w:val="24"/>
                <w:szCs w:val="24"/>
              </w:rPr>
              <w:t>Цель – защита населения и территории района от угроз чрезвычайных ситуаций природного и техногенного характера</w:t>
            </w:r>
          </w:p>
        </w:tc>
      </w:tr>
      <w:tr w:rsidR="004A164E" w:rsidRPr="0018179A" w:rsidTr="007C07AB">
        <w:tc>
          <w:tcPr>
            <w:tcW w:w="15370" w:type="dxa"/>
            <w:gridSpan w:val="30"/>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 xml:space="preserve">1. Задача – </w:t>
            </w:r>
            <w:r w:rsidRPr="0018179A">
              <w:rPr>
                <w:bCs/>
                <w:sz w:val="24"/>
                <w:szCs w:val="24"/>
              </w:rPr>
              <w:t xml:space="preserve">создание надлежащей защиты сельских населенных пунктов, не являющихся муниципальными образованиями от </w:t>
            </w:r>
            <w:r w:rsidRPr="0018179A">
              <w:rPr>
                <w:sz w:val="24"/>
                <w:szCs w:val="24"/>
              </w:rPr>
              <w:t>чрезвычайных с</w:t>
            </w:r>
            <w:r w:rsidRPr="0018179A">
              <w:rPr>
                <w:sz w:val="24"/>
                <w:szCs w:val="24"/>
              </w:rPr>
              <w:t>и</w:t>
            </w:r>
            <w:r w:rsidRPr="0018179A">
              <w:rPr>
                <w:sz w:val="24"/>
                <w:szCs w:val="24"/>
              </w:rPr>
              <w:t>туаций природного и техногенного характера</w:t>
            </w:r>
          </w:p>
        </w:tc>
      </w:tr>
      <w:tr w:rsidR="004A164E" w:rsidRPr="0018179A" w:rsidTr="007C07AB">
        <w:trPr>
          <w:trHeight w:val="85"/>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1.1.</w:t>
            </w:r>
          </w:p>
        </w:tc>
        <w:tc>
          <w:tcPr>
            <w:tcW w:w="3242" w:type="dxa"/>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 xml:space="preserve">Приобретение </w:t>
            </w:r>
            <w:proofErr w:type="spellStart"/>
            <w:r w:rsidRPr="0018179A">
              <w:rPr>
                <w:rFonts w:eastAsiaTheme="minorEastAsia"/>
                <w:sz w:val="24"/>
                <w:szCs w:val="24"/>
              </w:rPr>
              <w:t>пожарно-тех</w:t>
            </w:r>
            <w:r w:rsidR="008C6A98">
              <w:rPr>
                <w:rFonts w:eastAsiaTheme="minorEastAsia"/>
                <w:sz w:val="24"/>
                <w:szCs w:val="24"/>
              </w:rPr>
              <w:t>-</w:t>
            </w:r>
            <w:r w:rsidRPr="0018179A">
              <w:rPr>
                <w:rFonts w:eastAsiaTheme="minorEastAsia"/>
                <w:sz w:val="24"/>
                <w:szCs w:val="24"/>
              </w:rPr>
              <w:t>нического</w:t>
            </w:r>
            <w:proofErr w:type="spellEnd"/>
            <w:r w:rsidRPr="0018179A">
              <w:rPr>
                <w:rFonts w:eastAsiaTheme="minorEastAsia"/>
                <w:sz w:val="24"/>
                <w:szCs w:val="24"/>
              </w:rPr>
              <w:t xml:space="preserve"> инвентаря</w:t>
            </w:r>
          </w:p>
        </w:tc>
        <w:tc>
          <w:tcPr>
            <w:tcW w:w="3253" w:type="dxa"/>
            <w:gridSpan w:val="3"/>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70" w:type="dxa"/>
            <w:gridSpan w:val="4"/>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2012−</w:t>
            </w:r>
          </w:p>
          <w:p w:rsidR="008C6A98" w:rsidRDefault="004A164E" w:rsidP="00E017F1">
            <w:pPr>
              <w:widowControl w:val="0"/>
              <w:jc w:val="center"/>
              <w:rPr>
                <w:rFonts w:eastAsiaTheme="minorEastAsia"/>
                <w:sz w:val="24"/>
                <w:szCs w:val="24"/>
              </w:rPr>
            </w:pPr>
            <w:r w:rsidRPr="0018179A">
              <w:rPr>
                <w:rFonts w:eastAsiaTheme="minorEastAsia"/>
                <w:sz w:val="24"/>
                <w:szCs w:val="24"/>
              </w:rPr>
              <w:t>2015</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615,0</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395,0</w:t>
            </w:r>
          </w:p>
        </w:tc>
        <w:tc>
          <w:tcPr>
            <w:tcW w:w="992" w:type="dxa"/>
            <w:gridSpan w:val="3"/>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70,0</w:t>
            </w:r>
          </w:p>
        </w:tc>
        <w:tc>
          <w:tcPr>
            <w:tcW w:w="1140" w:type="dxa"/>
            <w:gridSpan w:val="5"/>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70,0</w:t>
            </w:r>
          </w:p>
        </w:tc>
        <w:tc>
          <w:tcPr>
            <w:tcW w:w="992" w:type="dxa"/>
            <w:gridSpan w:val="4"/>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80,0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70"/>
        </w:trPr>
        <w:tc>
          <w:tcPr>
            <w:tcW w:w="901" w:type="dxa"/>
            <w:vMerge/>
            <w:vAlign w:val="center"/>
            <w:hideMark/>
          </w:tcPr>
          <w:p w:rsidR="004A164E" w:rsidRPr="0018179A" w:rsidRDefault="004A164E" w:rsidP="00E017F1">
            <w:pPr>
              <w:widowControl w:val="0"/>
              <w:rPr>
                <w:rFonts w:eastAsiaTheme="minorEastAsia"/>
                <w:sz w:val="24"/>
                <w:szCs w:val="24"/>
              </w:rPr>
            </w:pPr>
          </w:p>
        </w:tc>
        <w:tc>
          <w:tcPr>
            <w:tcW w:w="3242" w:type="dxa"/>
            <w:vMerge/>
            <w:vAlign w:val="center"/>
            <w:hideMark/>
          </w:tcPr>
          <w:p w:rsidR="004A164E" w:rsidRPr="0018179A" w:rsidRDefault="004A164E" w:rsidP="00E017F1">
            <w:pPr>
              <w:widowControl w:val="0"/>
              <w:rPr>
                <w:rFonts w:eastAsiaTheme="minorEastAsia"/>
                <w:sz w:val="24"/>
                <w:szCs w:val="24"/>
              </w:rPr>
            </w:pPr>
          </w:p>
        </w:tc>
        <w:tc>
          <w:tcPr>
            <w:tcW w:w="3253" w:type="dxa"/>
            <w:gridSpan w:val="3"/>
            <w:vMerge/>
            <w:vAlign w:val="center"/>
            <w:hideMark/>
          </w:tcPr>
          <w:p w:rsidR="004A164E" w:rsidRPr="0018179A" w:rsidRDefault="004A164E" w:rsidP="00E017F1">
            <w:pPr>
              <w:widowControl w:val="0"/>
              <w:rPr>
                <w:rFonts w:eastAsiaTheme="minorEastAsia"/>
                <w:sz w:val="24"/>
                <w:szCs w:val="24"/>
              </w:rPr>
            </w:pPr>
          </w:p>
        </w:tc>
        <w:tc>
          <w:tcPr>
            <w:tcW w:w="1170" w:type="dxa"/>
            <w:gridSpan w:val="4"/>
            <w:vMerge/>
            <w:hideMark/>
          </w:tcPr>
          <w:p w:rsidR="004A164E" w:rsidRPr="0018179A" w:rsidRDefault="004A164E" w:rsidP="00E017F1">
            <w:pPr>
              <w:widowControl w:val="0"/>
              <w:jc w:val="center"/>
              <w:rPr>
                <w:rFonts w:eastAsiaTheme="minorEastAsia"/>
                <w:sz w:val="24"/>
                <w:szCs w:val="24"/>
              </w:rPr>
            </w:pP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615,0</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395,0</w:t>
            </w:r>
          </w:p>
        </w:tc>
        <w:tc>
          <w:tcPr>
            <w:tcW w:w="992" w:type="dxa"/>
            <w:gridSpan w:val="3"/>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70,0</w:t>
            </w:r>
          </w:p>
        </w:tc>
        <w:tc>
          <w:tcPr>
            <w:tcW w:w="1140" w:type="dxa"/>
            <w:gridSpan w:val="5"/>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70,0</w:t>
            </w:r>
          </w:p>
        </w:tc>
        <w:tc>
          <w:tcPr>
            <w:tcW w:w="992" w:type="dxa"/>
            <w:gridSpan w:val="4"/>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80,0</w:t>
            </w:r>
          </w:p>
        </w:tc>
        <w:tc>
          <w:tcPr>
            <w:tcW w:w="1276" w:type="dxa"/>
            <w:gridSpan w:val="4"/>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rPr>
          <w:trHeight w:val="186"/>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1.2.</w:t>
            </w:r>
          </w:p>
        </w:tc>
        <w:tc>
          <w:tcPr>
            <w:tcW w:w="3242" w:type="dxa"/>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 xml:space="preserve">Приобретение </w:t>
            </w:r>
            <w:proofErr w:type="spellStart"/>
            <w:r w:rsidRPr="0018179A">
              <w:rPr>
                <w:rFonts w:eastAsiaTheme="minorEastAsia"/>
                <w:sz w:val="24"/>
                <w:szCs w:val="24"/>
              </w:rPr>
              <w:t>горюче-сма</w:t>
            </w:r>
            <w:r w:rsidR="008C6A98">
              <w:rPr>
                <w:rFonts w:eastAsiaTheme="minorEastAsia"/>
                <w:sz w:val="24"/>
                <w:szCs w:val="24"/>
              </w:rPr>
              <w:t>-</w:t>
            </w:r>
            <w:r w:rsidRPr="0018179A">
              <w:rPr>
                <w:rFonts w:eastAsiaTheme="minorEastAsia"/>
                <w:sz w:val="24"/>
                <w:szCs w:val="24"/>
              </w:rPr>
              <w:t>зочных</w:t>
            </w:r>
            <w:proofErr w:type="spellEnd"/>
            <w:r w:rsidRPr="0018179A">
              <w:rPr>
                <w:rFonts w:eastAsiaTheme="minorEastAsia"/>
                <w:sz w:val="24"/>
                <w:szCs w:val="24"/>
              </w:rPr>
              <w:t xml:space="preserve"> материалов на п</w:t>
            </w:r>
            <w:r w:rsidRPr="0018179A">
              <w:rPr>
                <w:rFonts w:eastAsiaTheme="minorEastAsia"/>
                <w:sz w:val="24"/>
                <w:szCs w:val="24"/>
              </w:rPr>
              <w:t>а</w:t>
            </w:r>
            <w:r w:rsidRPr="0018179A">
              <w:rPr>
                <w:rFonts w:eastAsiaTheme="minorEastAsia"/>
                <w:sz w:val="24"/>
                <w:szCs w:val="24"/>
              </w:rPr>
              <w:t>водковый и противопожа</w:t>
            </w:r>
            <w:r w:rsidRPr="0018179A">
              <w:rPr>
                <w:rFonts w:eastAsiaTheme="minorEastAsia"/>
                <w:sz w:val="24"/>
                <w:szCs w:val="24"/>
              </w:rPr>
              <w:t>р</w:t>
            </w:r>
            <w:r w:rsidRPr="0018179A">
              <w:rPr>
                <w:rFonts w:eastAsiaTheme="minorEastAsia"/>
                <w:sz w:val="24"/>
                <w:szCs w:val="24"/>
              </w:rPr>
              <w:t>ный периоды</w:t>
            </w:r>
          </w:p>
        </w:tc>
        <w:tc>
          <w:tcPr>
            <w:tcW w:w="3253" w:type="dxa"/>
            <w:gridSpan w:val="3"/>
            <w:vMerge w:val="restart"/>
            <w:hideMark/>
          </w:tcPr>
          <w:p w:rsidR="004A164E" w:rsidRDefault="004A164E" w:rsidP="00E017F1">
            <w:pPr>
              <w:widowControl w:val="0"/>
              <w:jc w:val="both"/>
              <w:rPr>
                <w:rFonts w:eastAsiaTheme="minorEastAsia"/>
                <w:bCs/>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p w:rsidR="008C6A98" w:rsidRPr="0018179A" w:rsidRDefault="008C6A98" w:rsidP="00E017F1">
            <w:pPr>
              <w:widowControl w:val="0"/>
              <w:jc w:val="both"/>
              <w:rPr>
                <w:rFonts w:eastAsiaTheme="minorEastAsia"/>
                <w:sz w:val="24"/>
                <w:szCs w:val="24"/>
              </w:rPr>
            </w:pPr>
          </w:p>
        </w:tc>
        <w:tc>
          <w:tcPr>
            <w:tcW w:w="1170" w:type="dxa"/>
            <w:gridSpan w:val="4"/>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2012−</w:t>
            </w:r>
          </w:p>
          <w:p w:rsidR="008C6A98" w:rsidRDefault="004A164E" w:rsidP="00E017F1">
            <w:pPr>
              <w:widowControl w:val="0"/>
              <w:jc w:val="center"/>
              <w:rPr>
                <w:rFonts w:eastAsiaTheme="minorEastAsia"/>
                <w:sz w:val="24"/>
                <w:szCs w:val="24"/>
              </w:rPr>
            </w:pPr>
            <w:r w:rsidRPr="0018179A">
              <w:rPr>
                <w:rFonts w:eastAsiaTheme="minorEastAsia"/>
                <w:sz w:val="24"/>
                <w:szCs w:val="24"/>
              </w:rPr>
              <w:t>2015</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10,0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70"/>
        </w:trPr>
        <w:tc>
          <w:tcPr>
            <w:tcW w:w="901" w:type="dxa"/>
            <w:vMerge/>
            <w:vAlign w:val="center"/>
            <w:hideMark/>
          </w:tcPr>
          <w:p w:rsidR="004A164E" w:rsidRPr="0018179A" w:rsidRDefault="004A164E" w:rsidP="00E017F1">
            <w:pPr>
              <w:widowControl w:val="0"/>
              <w:rPr>
                <w:rFonts w:eastAsiaTheme="minorEastAsia"/>
                <w:sz w:val="24"/>
                <w:szCs w:val="24"/>
              </w:rPr>
            </w:pPr>
          </w:p>
        </w:tc>
        <w:tc>
          <w:tcPr>
            <w:tcW w:w="3242" w:type="dxa"/>
            <w:vMerge/>
            <w:vAlign w:val="center"/>
            <w:hideMark/>
          </w:tcPr>
          <w:p w:rsidR="004A164E" w:rsidRPr="0018179A" w:rsidRDefault="004A164E" w:rsidP="00E017F1">
            <w:pPr>
              <w:widowControl w:val="0"/>
              <w:rPr>
                <w:rFonts w:eastAsiaTheme="minorEastAsia"/>
                <w:sz w:val="24"/>
                <w:szCs w:val="24"/>
              </w:rPr>
            </w:pPr>
          </w:p>
        </w:tc>
        <w:tc>
          <w:tcPr>
            <w:tcW w:w="3253" w:type="dxa"/>
            <w:gridSpan w:val="3"/>
            <w:vMerge/>
            <w:vAlign w:val="center"/>
            <w:hideMark/>
          </w:tcPr>
          <w:p w:rsidR="004A164E" w:rsidRPr="0018179A" w:rsidRDefault="004A164E" w:rsidP="00E017F1">
            <w:pPr>
              <w:widowControl w:val="0"/>
              <w:rPr>
                <w:rFonts w:eastAsiaTheme="minorEastAsia"/>
                <w:sz w:val="24"/>
                <w:szCs w:val="24"/>
              </w:rPr>
            </w:pPr>
          </w:p>
        </w:tc>
        <w:tc>
          <w:tcPr>
            <w:tcW w:w="1170" w:type="dxa"/>
            <w:gridSpan w:val="4"/>
            <w:vMerge/>
            <w:hideMark/>
          </w:tcPr>
          <w:p w:rsidR="004A164E" w:rsidRPr="0018179A" w:rsidRDefault="004A164E" w:rsidP="00E017F1">
            <w:pPr>
              <w:widowControl w:val="0"/>
              <w:jc w:val="center"/>
              <w:rPr>
                <w:rFonts w:eastAsiaTheme="minorEastAsia"/>
                <w:sz w:val="24"/>
                <w:szCs w:val="24"/>
              </w:rPr>
            </w:pP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10,0</w:t>
            </w:r>
          </w:p>
        </w:tc>
        <w:tc>
          <w:tcPr>
            <w:tcW w:w="977" w:type="dxa"/>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55" w:type="dxa"/>
            <w:gridSpan w:val="7"/>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276" w:type="dxa"/>
            <w:gridSpan w:val="4"/>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rPr>
          <w:trHeight w:val="70"/>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lastRenderedPageBreak/>
              <w:t>1.3.</w:t>
            </w:r>
          </w:p>
        </w:tc>
        <w:tc>
          <w:tcPr>
            <w:tcW w:w="3242" w:type="dxa"/>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Приобретение специальной одежды для сезонных раб</w:t>
            </w:r>
            <w:r w:rsidRPr="0018179A">
              <w:rPr>
                <w:rFonts w:eastAsiaTheme="minorEastAsia"/>
                <w:sz w:val="24"/>
                <w:szCs w:val="24"/>
              </w:rPr>
              <w:t>о</w:t>
            </w:r>
            <w:r w:rsidRPr="0018179A">
              <w:rPr>
                <w:rFonts w:eastAsiaTheme="minorEastAsia"/>
                <w:sz w:val="24"/>
                <w:szCs w:val="24"/>
              </w:rPr>
              <w:t>чих по тушению лесных п</w:t>
            </w:r>
            <w:r w:rsidRPr="0018179A">
              <w:rPr>
                <w:rFonts w:eastAsiaTheme="minorEastAsia"/>
                <w:sz w:val="24"/>
                <w:szCs w:val="24"/>
              </w:rPr>
              <w:t>о</w:t>
            </w:r>
            <w:r w:rsidRPr="0018179A">
              <w:rPr>
                <w:rFonts w:eastAsiaTheme="minorEastAsia"/>
                <w:sz w:val="24"/>
                <w:szCs w:val="24"/>
              </w:rPr>
              <w:t>жаров</w:t>
            </w:r>
          </w:p>
        </w:tc>
        <w:tc>
          <w:tcPr>
            <w:tcW w:w="3253" w:type="dxa"/>
            <w:gridSpan w:val="3"/>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70" w:type="dxa"/>
            <w:gridSpan w:val="4"/>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2012−</w:t>
            </w:r>
          </w:p>
          <w:p w:rsidR="008C6A98" w:rsidRDefault="004A164E" w:rsidP="00E017F1">
            <w:pPr>
              <w:widowControl w:val="0"/>
              <w:jc w:val="center"/>
              <w:rPr>
                <w:rFonts w:eastAsiaTheme="minorEastAsia"/>
                <w:sz w:val="24"/>
                <w:szCs w:val="24"/>
              </w:rPr>
            </w:pPr>
            <w:r w:rsidRPr="0018179A">
              <w:rPr>
                <w:rFonts w:eastAsiaTheme="minorEastAsia"/>
                <w:sz w:val="24"/>
                <w:szCs w:val="24"/>
              </w:rPr>
              <w:t>2015</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68,0</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sz w:val="24"/>
                <w:szCs w:val="24"/>
              </w:rPr>
              <w:t>13,0</w:t>
            </w:r>
          </w:p>
        </w:tc>
        <w:tc>
          <w:tcPr>
            <w:tcW w:w="977" w:type="dxa"/>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20,0</w:t>
            </w:r>
          </w:p>
        </w:tc>
        <w:tc>
          <w:tcPr>
            <w:tcW w:w="1155" w:type="dxa"/>
            <w:gridSpan w:val="7"/>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15,0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424"/>
        </w:trPr>
        <w:tc>
          <w:tcPr>
            <w:tcW w:w="901" w:type="dxa"/>
            <w:vMerge/>
            <w:vAlign w:val="center"/>
            <w:hideMark/>
          </w:tcPr>
          <w:p w:rsidR="004A164E" w:rsidRPr="0018179A" w:rsidRDefault="004A164E" w:rsidP="00E017F1">
            <w:pPr>
              <w:widowControl w:val="0"/>
              <w:rPr>
                <w:rFonts w:eastAsiaTheme="minorEastAsia"/>
                <w:sz w:val="24"/>
                <w:szCs w:val="24"/>
              </w:rPr>
            </w:pPr>
          </w:p>
        </w:tc>
        <w:tc>
          <w:tcPr>
            <w:tcW w:w="3242" w:type="dxa"/>
            <w:vMerge/>
            <w:vAlign w:val="center"/>
            <w:hideMark/>
          </w:tcPr>
          <w:p w:rsidR="004A164E" w:rsidRPr="0018179A" w:rsidRDefault="004A164E" w:rsidP="00E017F1">
            <w:pPr>
              <w:widowControl w:val="0"/>
              <w:rPr>
                <w:rFonts w:eastAsiaTheme="minorEastAsia"/>
                <w:sz w:val="24"/>
                <w:szCs w:val="24"/>
              </w:rPr>
            </w:pPr>
          </w:p>
        </w:tc>
        <w:tc>
          <w:tcPr>
            <w:tcW w:w="3253" w:type="dxa"/>
            <w:gridSpan w:val="3"/>
            <w:vMerge/>
            <w:vAlign w:val="center"/>
            <w:hideMark/>
          </w:tcPr>
          <w:p w:rsidR="004A164E" w:rsidRPr="0018179A" w:rsidRDefault="004A164E" w:rsidP="00E017F1">
            <w:pPr>
              <w:widowControl w:val="0"/>
              <w:rPr>
                <w:rFonts w:eastAsiaTheme="minorEastAsia"/>
                <w:sz w:val="24"/>
                <w:szCs w:val="24"/>
              </w:rPr>
            </w:pPr>
          </w:p>
        </w:tc>
        <w:tc>
          <w:tcPr>
            <w:tcW w:w="1170" w:type="dxa"/>
            <w:gridSpan w:val="4"/>
            <w:vMerge/>
            <w:hideMark/>
          </w:tcPr>
          <w:p w:rsidR="004A164E" w:rsidRPr="0018179A" w:rsidRDefault="004A164E" w:rsidP="00E017F1">
            <w:pPr>
              <w:widowControl w:val="0"/>
              <w:jc w:val="center"/>
              <w:rPr>
                <w:rFonts w:eastAsiaTheme="minorEastAsia"/>
                <w:sz w:val="24"/>
                <w:szCs w:val="24"/>
              </w:rPr>
            </w:pP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68,0</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sz w:val="24"/>
                <w:szCs w:val="24"/>
              </w:rPr>
              <w:t>13,0</w:t>
            </w:r>
          </w:p>
        </w:tc>
        <w:tc>
          <w:tcPr>
            <w:tcW w:w="977" w:type="dxa"/>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20,0</w:t>
            </w:r>
          </w:p>
        </w:tc>
        <w:tc>
          <w:tcPr>
            <w:tcW w:w="1155" w:type="dxa"/>
            <w:gridSpan w:val="7"/>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15,0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20,0</w:t>
            </w:r>
          </w:p>
        </w:tc>
        <w:tc>
          <w:tcPr>
            <w:tcW w:w="1276" w:type="dxa"/>
            <w:gridSpan w:val="4"/>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rPr>
          <w:trHeight w:val="85"/>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1.4.</w:t>
            </w:r>
          </w:p>
        </w:tc>
        <w:tc>
          <w:tcPr>
            <w:tcW w:w="3242" w:type="dxa"/>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Содержание сезонных раб</w:t>
            </w:r>
            <w:r w:rsidRPr="0018179A">
              <w:rPr>
                <w:rFonts w:eastAsiaTheme="minorEastAsia"/>
                <w:sz w:val="24"/>
                <w:szCs w:val="24"/>
              </w:rPr>
              <w:t>о</w:t>
            </w:r>
            <w:r w:rsidRPr="0018179A">
              <w:rPr>
                <w:rFonts w:eastAsiaTheme="minorEastAsia"/>
                <w:sz w:val="24"/>
                <w:szCs w:val="24"/>
              </w:rPr>
              <w:t>чих по тушению лесных п</w:t>
            </w:r>
            <w:r w:rsidRPr="0018179A">
              <w:rPr>
                <w:rFonts w:eastAsiaTheme="minorEastAsia"/>
                <w:sz w:val="24"/>
                <w:szCs w:val="24"/>
              </w:rPr>
              <w:t>о</w:t>
            </w:r>
            <w:r w:rsidRPr="0018179A">
              <w:rPr>
                <w:rFonts w:eastAsiaTheme="minorEastAsia"/>
                <w:sz w:val="24"/>
                <w:szCs w:val="24"/>
              </w:rPr>
              <w:t>жаров</w:t>
            </w:r>
          </w:p>
        </w:tc>
        <w:tc>
          <w:tcPr>
            <w:tcW w:w="3253" w:type="dxa"/>
            <w:gridSpan w:val="3"/>
            <w:vMerge w:val="restart"/>
            <w:hideMark/>
          </w:tcPr>
          <w:p w:rsidR="004A164E" w:rsidRPr="0018179A" w:rsidRDefault="004A164E" w:rsidP="00E017F1">
            <w:pPr>
              <w:widowControl w:val="0"/>
              <w:jc w:val="both"/>
              <w:rPr>
                <w:rFonts w:eastAsiaTheme="minorEastAsia"/>
                <w:bCs/>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70" w:type="dxa"/>
            <w:gridSpan w:val="4"/>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2012−</w:t>
            </w:r>
          </w:p>
          <w:p w:rsidR="008C6A98" w:rsidRDefault="004A164E" w:rsidP="00E017F1">
            <w:pPr>
              <w:widowControl w:val="0"/>
              <w:jc w:val="center"/>
              <w:rPr>
                <w:rFonts w:eastAsiaTheme="minorEastAsia"/>
                <w:sz w:val="24"/>
                <w:szCs w:val="24"/>
              </w:rPr>
            </w:pPr>
            <w:r w:rsidRPr="0018179A">
              <w:rPr>
                <w:rFonts w:eastAsiaTheme="minorEastAsia"/>
                <w:sz w:val="24"/>
                <w:szCs w:val="24"/>
              </w:rPr>
              <w:t>2015</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1011,1</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271,1</w:t>
            </w:r>
          </w:p>
        </w:tc>
        <w:tc>
          <w:tcPr>
            <w:tcW w:w="977" w:type="dxa"/>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240,0</w:t>
            </w:r>
          </w:p>
        </w:tc>
        <w:tc>
          <w:tcPr>
            <w:tcW w:w="1155" w:type="dxa"/>
            <w:gridSpan w:val="7"/>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250,0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250,0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187"/>
        </w:trPr>
        <w:tc>
          <w:tcPr>
            <w:tcW w:w="901" w:type="dxa"/>
            <w:vMerge/>
            <w:vAlign w:val="center"/>
            <w:hideMark/>
          </w:tcPr>
          <w:p w:rsidR="004A164E" w:rsidRPr="0018179A" w:rsidRDefault="004A164E" w:rsidP="00E017F1">
            <w:pPr>
              <w:widowControl w:val="0"/>
              <w:rPr>
                <w:rFonts w:eastAsiaTheme="minorEastAsia"/>
                <w:sz w:val="24"/>
                <w:szCs w:val="24"/>
              </w:rPr>
            </w:pPr>
          </w:p>
        </w:tc>
        <w:tc>
          <w:tcPr>
            <w:tcW w:w="3242" w:type="dxa"/>
            <w:vMerge/>
            <w:vAlign w:val="center"/>
            <w:hideMark/>
          </w:tcPr>
          <w:p w:rsidR="004A164E" w:rsidRPr="0018179A" w:rsidRDefault="004A164E" w:rsidP="00E017F1">
            <w:pPr>
              <w:widowControl w:val="0"/>
              <w:rPr>
                <w:rFonts w:eastAsiaTheme="minorEastAsia"/>
                <w:sz w:val="24"/>
                <w:szCs w:val="24"/>
              </w:rPr>
            </w:pPr>
          </w:p>
        </w:tc>
        <w:tc>
          <w:tcPr>
            <w:tcW w:w="3253" w:type="dxa"/>
            <w:gridSpan w:val="3"/>
            <w:vMerge/>
            <w:vAlign w:val="center"/>
            <w:hideMark/>
          </w:tcPr>
          <w:p w:rsidR="004A164E" w:rsidRPr="0018179A" w:rsidRDefault="004A164E" w:rsidP="00E017F1">
            <w:pPr>
              <w:widowControl w:val="0"/>
              <w:rPr>
                <w:rFonts w:eastAsiaTheme="minorEastAsia"/>
                <w:bCs/>
                <w:sz w:val="24"/>
                <w:szCs w:val="24"/>
              </w:rPr>
            </w:pPr>
          </w:p>
        </w:tc>
        <w:tc>
          <w:tcPr>
            <w:tcW w:w="1170" w:type="dxa"/>
            <w:gridSpan w:val="4"/>
            <w:vMerge/>
            <w:hideMark/>
          </w:tcPr>
          <w:p w:rsidR="004A164E" w:rsidRPr="0018179A" w:rsidRDefault="004A164E" w:rsidP="00E017F1">
            <w:pPr>
              <w:widowControl w:val="0"/>
              <w:jc w:val="center"/>
              <w:rPr>
                <w:rFonts w:eastAsiaTheme="minorEastAsia"/>
                <w:sz w:val="24"/>
                <w:szCs w:val="24"/>
              </w:rPr>
            </w:pP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1011,1</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271,1</w:t>
            </w:r>
          </w:p>
        </w:tc>
        <w:tc>
          <w:tcPr>
            <w:tcW w:w="977" w:type="dxa"/>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240,0</w:t>
            </w:r>
          </w:p>
        </w:tc>
        <w:tc>
          <w:tcPr>
            <w:tcW w:w="1155" w:type="dxa"/>
            <w:gridSpan w:val="7"/>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250,0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250,0</w:t>
            </w:r>
          </w:p>
        </w:tc>
        <w:tc>
          <w:tcPr>
            <w:tcW w:w="1276" w:type="dxa"/>
            <w:gridSpan w:val="4"/>
            <w:hideMark/>
          </w:tcPr>
          <w:p w:rsidR="008C6A98" w:rsidRDefault="008C6A98" w:rsidP="00E017F1">
            <w:pPr>
              <w:widowControl w:val="0"/>
              <w:autoSpaceDE w:val="0"/>
              <w:autoSpaceDN w:val="0"/>
              <w:adjustRightInd w:val="0"/>
              <w:jc w:val="center"/>
              <w:rPr>
                <w:sz w:val="24"/>
                <w:szCs w:val="24"/>
              </w:rPr>
            </w:pPr>
            <w:r>
              <w:rPr>
                <w:sz w:val="24"/>
                <w:szCs w:val="24"/>
              </w:rPr>
              <w:t>б</w:t>
            </w:r>
            <w:r w:rsidR="004A164E" w:rsidRPr="0018179A">
              <w:rPr>
                <w:sz w:val="24"/>
                <w:szCs w:val="24"/>
              </w:rPr>
              <w:t>юджет</w:t>
            </w:r>
          </w:p>
          <w:p w:rsidR="004A164E" w:rsidRPr="0018179A" w:rsidRDefault="004A164E" w:rsidP="00E017F1">
            <w:pPr>
              <w:widowControl w:val="0"/>
              <w:autoSpaceDE w:val="0"/>
              <w:autoSpaceDN w:val="0"/>
              <w:adjustRightInd w:val="0"/>
              <w:jc w:val="center"/>
              <w:rPr>
                <w:sz w:val="24"/>
                <w:szCs w:val="24"/>
              </w:rPr>
            </w:pPr>
            <w:r w:rsidRPr="0018179A">
              <w:rPr>
                <w:sz w:val="24"/>
                <w:szCs w:val="24"/>
              </w:rPr>
              <w:t xml:space="preserve"> района</w:t>
            </w:r>
          </w:p>
        </w:tc>
      </w:tr>
      <w:tr w:rsidR="004A164E" w:rsidRPr="0018179A" w:rsidTr="007C07AB">
        <w:trPr>
          <w:trHeight w:val="560"/>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1.5.</w:t>
            </w:r>
          </w:p>
        </w:tc>
        <w:tc>
          <w:tcPr>
            <w:tcW w:w="3242" w:type="dxa"/>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Ремонт и техническое о</w:t>
            </w:r>
            <w:r w:rsidRPr="0018179A">
              <w:rPr>
                <w:rFonts w:eastAsiaTheme="minorEastAsia"/>
                <w:sz w:val="24"/>
                <w:szCs w:val="24"/>
              </w:rPr>
              <w:t>б</w:t>
            </w:r>
            <w:r w:rsidRPr="0018179A">
              <w:rPr>
                <w:rFonts w:eastAsiaTheme="minorEastAsia"/>
                <w:sz w:val="24"/>
                <w:szCs w:val="24"/>
              </w:rPr>
              <w:t>служивание источников пр</w:t>
            </w:r>
            <w:r w:rsidRPr="0018179A">
              <w:rPr>
                <w:rFonts w:eastAsiaTheme="minorEastAsia"/>
                <w:sz w:val="24"/>
                <w:szCs w:val="24"/>
              </w:rPr>
              <w:t>о</w:t>
            </w:r>
            <w:r w:rsidRPr="0018179A">
              <w:rPr>
                <w:rFonts w:eastAsiaTheme="minorEastAsia"/>
                <w:sz w:val="24"/>
                <w:szCs w:val="24"/>
              </w:rPr>
              <w:t>тивопожарного водоснабж</w:t>
            </w:r>
            <w:r w:rsidRPr="0018179A">
              <w:rPr>
                <w:rFonts w:eastAsiaTheme="minorEastAsia"/>
                <w:sz w:val="24"/>
                <w:szCs w:val="24"/>
              </w:rPr>
              <w:t>е</w:t>
            </w:r>
            <w:r w:rsidRPr="0018179A">
              <w:rPr>
                <w:rFonts w:eastAsiaTheme="minorEastAsia"/>
                <w:sz w:val="24"/>
                <w:szCs w:val="24"/>
              </w:rPr>
              <w:t>ния</w:t>
            </w:r>
          </w:p>
        </w:tc>
        <w:tc>
          <w:tcPr>
            <w:tcW w:w="3253" w:type="dxa"/>
            <w:gridSpan w:val="3"/>
            <w:vMerge w:val="restart"/>
            <w:hideMark/>
          </w:tcPr>
          <w:p w:rsidR="004A164E" w:rsidRPr="0018179A" w:rsidRDefault="004A164E" w:rsidP="00E017F1">
            <w:pPr>
              <w:widowControl w:val="0"/>
              <w:jc w:val="both"/>
              <w:rPr>
                <w:rFonts w:eastAsiaTheme="minorEastAsia"/>
                <w:bCs/>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70" w:type="dxa"/>
            <w:gridSpan w:val="4"/>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2013−</w:t>
            </w:r>
          </w:p>
          <w:p w:rsidR="008C6A98" w:rsidRDefault="004A164E" w:rsidP="00E017F1">
            <w:pPr>
              <w:widowControl w:val="0"/>
              <w:jc w:val="center"/>
              <w:rPr>
                <w:rFonts w:eastAsiaTheme="minorEastAsia"/>
                <w:sz w:val="24"/>
                <w:szCs w:val="24"/>
              </w:rPr>
            </w:pPr>
            <w:r w:rsidRPr="0018179A">
              <w:rPr>
                <w:rFonts w:eastAsiaTheme="minorEastAsia"/>
                <w:sz w:val="24"/>
                <w:szCs w:val="24"/>
              </w:rPr>
              <w:t>2015</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0,0</w:t>
            </w:r>
          </w:p>
        </w:tc>
        <w:tc>
          <w:tcPr>
            <w:tcW w:w="977" w:type="dxa"/>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155" w:type="dxa"/>
            <w:gridSpan w:val="7"/>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30,0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285"/>
        </w:trPr>
        <w:tc>
          <w:tcPr>
            <w:tcW w:w="901" w:type="dxa"/>
            <w:vMerge/>
            <w:vAlign w:val="center"/>
            <w:hideMark/>
          </w:tcPr>
          <w:p w:rsidR="004A164E" w:rsidRPr="0018179A" w:rsidRDefault="004A164E" w:rsidP="00E017F1">
            <w:pPr>
              <w:widowControl w:val="0"/>
              <w:rPr>
                <w:rFonts w:eastAsiaTheme="minorEastAsia"/>
                <w:sz w:val="24"/>
                <w:szCs w:val="24"/>
              </w:rPr>
            </w:pPr>
          </w:p>
        </w:tc>
        <w:tc>
          <w:tcPr>
            <w:tcW w:w="3242" w:type="dxa"/>
            <w:vMerge/>
            <w:vAlign w:val="center"/>
            <w:hideMark/>
          </w:tcPr>
          <w:p w:rsidR="004A164E" w:rsidRPr="0018179A" w:rsidRDefault="004A164E" w:rsidP="00E017F1">
            <w:pPr>
              <w:widowControl w:val="0"/>
              <w:rPr>
                <w:rFonts w:eastAsiaTheme="minorEastAsia"/>
                <w:sz w:val="24"/>
                <w:szCs w:val="24"/>
              </w:rPr>
            </w:pPr>
          </w:p>
        </w:tc>
        <w:tc>
          <w:tcPr>
            <w:tcW w:w="3253" w:type="dxa"/>
            <w:gridSpan w:val="3"/>
            <w:vMerge/>
            <w:vAlign w:val="center"/>
            <w:hideMark/>
          </w:tcPr>
          <w:p w:rsidR="004A164E" w:rsidRPr="0018179A" w:rsidRDefault="004A164E" w:rsidP="00E017F1">
            <w:pPr>
              <w:widowControl w:val="0"/>
              <w:rPr>
                <w:rFonts w:eastAsiaTheme="minorEastAsia"/>
                <w:bCs/>
                <w:sz w:val="24"/>
                <w:szCs w:val="24"/>
              </w:rPr>
            </w:pPr>
          </w:p>
        </w:tc>
        <w:tc>
          <w:tcPr>
            <w:tcW w:w="1170" w:type="dxa"/>
            <w:gridSpan w:val="4"/>
            <w:vMerge/>
            <w:hideMark/>
          </w:tcPr>
          <w:p w:rsidR="004A164E" w:rsidRPr="0018179A" w:rsidRDefault="004A164E" w:rsidP="00E017F1">
            <w:pPr>
              <w:widowControl w:val="0"/>
              <w:jc w:val="center"/>
              <w:rPr>
                <w:rFonts w:eastAsiaTheme="minorEastAsia"/>
                <w:sz w:val="24"/>
                <w:szCs w:val="24"/>
              </w:rPr>
            </w:pP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0,0</w:t>
            </w:r>
          </w:p>
        </w:tc>
        <w:tc>
          <w:tcPr>
            <w:tcW w:w="977" w:type="dxa"/>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155" w:type="dxa"/>
            <w:gridSpan w:val="7"/>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30,0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20,0</w:t>
            </w:r>
          </w:p>
        </w:tc>
        <w:tc>
          <w:tcPr>
            <w:tcW w:w="1276" w:type="dxa"/>
            <w:gridSpan w:val="4"/>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rPr>
          <w:trHeight w:val="470"/>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1.6.</w:t>
            </w:r>
          </w:p>
        </w:tc>
        <w:tc>
          <w:tcPr>
            <w:tcW w:w="3242" w:type="dxa"/>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Поддержание противоп</w:t>
            </w:r>
            <w:r w:rsidRPr="0018179A">
              <w:rPr>
                <w:rFonts w:eastAsiaTheme="minorEastAsia"/>
                <w:sz w:val="24"/>
                <w:szCs w:val="24"/>
              </w:rPr>
              <w:t>о</w:t>
            </w:r>
            <w:r w:rsidRPr="0018179A">
              <w:rPr>
                <w:rFonts w:eastAsiaTheme="minorEastAsia"/>
                <w:sz w:val="24"/>
                <w:szCs w:val="24"/>
              </w:rPr>
              <w:t>жарных разрывов и минер</w:t>
            </w:r>
            <w:r w:rsidRPr="0018179A">
              <w:rPr>
                <w:rFonts w:eastAsiaTheme="minorEastAsia"/>
                <w:sz w:val="24"/>
                <w:szCs w:val="24"/>
              </w:rPr>
              <w:t>а</w:t>
            </w:r>
            <w:r w:rsidRPr="0018179A">
              <w:rPr>
                <w:rFonts w:eastAsiaTheme="minorEastAsia"/>
                <w:sz w:val="24"/>
                <w:szCs w:val="24"/>
              </w:rPr>
              <w:t>лизованных полос</w:t>
            </w:r>
          </w:p>
        </w:tc>
        <w:tc>
          <w:tcPr>
            <w:tcW w:w="3253" w:type="dxa"/>
            <w:gridSpan w:val="3"/>
            <w:vMerge w:val="restart"/>
            <w:hideMark/>
          </w:tcPr>
          <w:p w:rsidR="004A164E" w:rsidRPr="0018179A" w:rsidRDefault="004A164E" w:rsidP="00E017F1">
            <w:pPr>
              <w:widowControl w:val="0"/>
              <w:jc w:val="both"/>
              <w:rPr>
                <w:rFonts w:eastAsiaTheme="minorEastAsia"/>
                <w:bCs/>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70" w:type="dxa"/>
            <w:gridSpan w:val="4"/>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2012−</w:t>
            </w:r>
          </w:p>
          <w:p w:rsidR="008C6A98" w:rsidRDefault="004A164E" w:rsidP="00E017F1">
            <w:pPr>
              <w:widowControl w:val="0"/>
              <w:jc w:val="center"/>
              <w:rPr>
                <w:rFonts w:eastAsiaTheme="minorEastAsia"/>
                <w:sz w:val="24"/>
                <w:szCs w:val="24"/>
              </w:rPr>
            </w:pPr>
            <w:r w:rsidRPr="0018179A">
              <w:rPr>
                <w:rFonts w:eastAsiaTheme="minorEastAsia"/>
                <w:sz w:val="24"/>
                <w:szCs w:val="24"/>
              </w:rPr>
              <w:t>2015</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640,0</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200,0</w:t>
            </w:r>
          </w:p>
        </w:tc>
        <w:tc>
          <w:tcPr>
            <w:tcW w:w="977" w:type="dxa"/>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140,0</w:t>
            </w:r>
          </w:p>
        </w:tc>
        <w:tc>
          <w:tcPr>
            <w:tcW w:w="1155" w:type="dxa"/>
            <w:gridSpan w:val="7"/>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150,0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150,0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159"/>
        </w:trPr>
        <w:tc>
          <w:tcPr>
            <w:tcW w:w="901" w:type="dxa"/>
            <w:vMerge/>
            <w:vAlign w:val="center"/>
            <w:hideMark/>
          </w:tcPr>
          <w:p w:rsidR="004A164E" w:rsidRPr="0018179A" w:rsidRDefault="004A164E" w:rsidP="00E017F1">
            <w:pPr>
              <w:widowControl w:val="0"/>
              <w:rPr>
                <w:rFonts w:eastAsiaTheme="minorEastAsia"/>
                <w:sz w:val="24"/>
                <w:szCs w:val="24"/>
              </w:rPr>
            </w:pPr>
          </w:p>
        </w:tc>
        <w:tc>
          <w:tcPr>
            <w:tcW w:w="3242" w:type="dxa"/>
            <w:vMerge/>
            <w:hideMark/>
          </w:tcPr>
          <w:p w:rsidR="004A164E" w:rsidRPr="0018179A" w:rsidRDefault="004A164E" w:rsidP="00E017F1">
            <w:pPr>
              <w:widowControl w:val="0"/>
              <w:jc w:val="both"/>
              <w:rPr>
                <w:rFonts w:eastAsiaTheme="minorEastAsia"/>
                <w:sz w:val="24"/>
                <w:szCs w:val="24"/>
              </w:rPr>
            </w:pPr>
          </w:p>
        </w:tc>
        <w:tc>
          <w:tcPr>
            <w:tcW w:w="3253" w:type="dxa"/>
            <w:gridSpan w:val="3"/>
            <w:vMerge/>
            <w:hideMark/>
          </w:tcPr>
          <w:p w:rsidR="004A164E" w:rsidRPr="0018179A" w:rsidRDefault="004A164E" w:rsidP="00E017F1">
            <w:pPr>
              <w:widowControl w:val="0"/>
              <w:jc w:val="both"/>
              <w:rPr>
                <w:rFonts w:eastAsiaTheme="minorEastAsia"/>
                <w:bCs/>
                <w:sz w:val="24"/>
                <w:szCs w:val="24"/>
              </w:rPr>
            </w:pPr>
          </w:p>
        </w:tc>
        <w:tc>
          <w:tcPr>
            <w:tcW w:w="1170" w:type="dxa"/>
            <w:gridSpan w:val="4"/>
            <w:vMerge/>
            <w:hideMark/>
          </w:tcPr>
          <w:p w:rsidR="004A164E" w:rsidRPr="0018179A" w:rsidRDefault="004A164E" w:rsidP="00E017F1">
            <w:pPr>
              <w:widowControl w:val="0"/>
              <w:jc w:val="center"/>
              <w:rPr>
                <w:rFonts w:eastAsiaTheme="minorEastAsia"/>
                <w:sz w:val="24"/>
                <w:szCs w:val="24"/>
              </w:rPr>
            </w:pP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640,0</w:t>
            </w:r>
          </w:p>
        </w:tc>
        <w:tc>
          <w:tcPr>
            <w:tcW w:w="993"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200,0</w:t>
            </w:r>
          </w:p>
        </w:tc>
        <w:tc>
          <w:tcPr>
            <w:tcW w:w="977" w:type="dxa"/>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140,0</w:t>
            </w:r>
          </w:p>
        </w:tc>
        <w:tc>
          <w:tcPr>
            <w:tcW w:w="1155" w:type="dxa"/>
            <w:gridSpan w:val="7"/>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150,0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150,0</w:t>
            </w:r>
          </w:p>
        </w:tc>
        <w:tc>
          <w:tcPr>
            <w:tcW w:w="1276" w:type="dxa"/>
            <w:gridSpan w:val="4"/>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rPr>
          <w:trHeight w:val="266"/>
        </w:trPr>
        <w:tc>
          <w:tcPr>
            <w:tcW w:w="901" w:type="dxa"/>
            <w:vMerge w:val="restart"/>
            <w:vAlign w:val="center"/>
            <w:hideMark/>
          </w:tcPr>
          <w:p w:rsidR="004A164E" w:rsidRPr="0018179A" w:rsidRDefault="004A164E" w:rsidP="00E017F1">
            <w:pPr>
              <w:widowControl w:val="0"/>
              <w:rPr>
                <w:sz w:val="24"/>
                <w:szCs w:val="24"/>
              </w:rPr>
            </w:pPr>
            <w:r w:rsidRPr="0018179A">
              <w:rPr>
                <w:sz w:val="24"/>
                <w:szCs w:val="24"/>
              </w:rPr>
              <w:t>1.7.</w:t>
            </w:r>
          </w:p>
        </w:tc>
        <w:tc>
          <w:tcPr>
            <w:tcW w:w="3242" w:type="dxa"/>
            <w:vMerge w:val="restart"/>
            <w:hideMark/>
          </w:tcPr>
          <w:p w:rsidR="004A164E" w:rsidRPr="0018179A" w:rsidRDefault="004A164E" w:rsidP="00E017F1">
            <w:pPr>
              <w:widowControl w:val="0"/>
              <w:jc w:val="both"/>
              <w:rPr>
                <w:sz w:val="24"/>
                <w:szCs w:val="24"/>
              </w:rPr>
            </w:pPr>
            <w:r w:rsidRPr="0018179A">
              <w:rPr>
                <w:sz w:val="24"/>
                <w:szCs w:val="24"/>
              </w:rPr>
              <w:t>Техническое обслуживание системы оповещения</w:t>
            </w:r>
          </w:p>
        </w:tc>
        <w:tc>
          <w:tcPr>
            <w:tcW w:w="3253" w:type="dxa"/>
            <w:gridSpan w:val="3"/>
            <w:vMerge w:val="restart"/>
            <w:hideMark/>
          </w:tcPr>
          <w:p w:rsidR="004A164E" w:rsidRPr="0018179A" w:rsidRDefault="004A164E" w:rsidP="00E017F1">
            <w:pPr>
              <w:widowControl w:val="0"/>
              <w:jc w:val="both"/>
              <w:rPr>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70" w:type="dxa"/>
            <w:gridSpan w:val="4"/>
            <w:vMerge w:val="restart"/>
            <w:hideMark/>
          </w:tcPr>
          <w:p w:rsidR="008C6A98" w:rsidRDefault="004A164E" w:rsidP="00E017F1">
            <w:pPr>
              <w:widowControl w:val="0"/>
              <w:jc w:val="center"/>
              <w:rPr>
                <w:sz w:val="24"/>
                <w:szCs w:val="24"/>
              </w:rPr>
            </w:pPr>
            <w:r w:rsidRPr="0018179A">
              <w:rPr>
                <w:sz w:val="24"/>
                <w:szCs w:val="24"/>
              </w:rPr>
              <w:t>2013−</w:t>
            </w:r>
          </w:p>
          <w:p w:rsidR="008C6A98" w:rsidRDefault="004A164E" w:rsidP="00E017F1">
            <w:pPr>
              <w:widowControl w:val="0"/>
              <w:jc w:val="center"/>
              <w:rPr>
                <w:sz w:val="24"/>
                <w:szCs w:val="24"/>
              </w:rPr>
            </w:pPr>
            <w:r w:rsidRPr="0018179A">
              <w:rPr>
                <w:sz w:val="24"/>
                <w:szCs w:val="24"/>
              </w:rPr>
              <w:t>2015</w:t>
            </w:r>
          </w:p>
          <w:p w:rsidR="004A164E" w:rsidRPr="0018179A" w:rsidRDefault="004A164E" w:rsidP="00E017F1">
            <w:pPr>
              <w:widowControl w:val="0"/>
              <w:jc w:val="center"/>
              <w:rPr>
                <w:sz w:val="24"/>
                <w:szCs w:val="24"/>
              </w:rPr>
            </w:pPr>
            <w:r w:rsidRPr="0018179A">
              <w:rPr>
                <w:sz w:val="24"/>
                <w:szCs w:val="24"/>
              </w:rPr>
              <w:t>годы</w:t>
            </w:r>
          </w:p>
        </w:tc>
        <w:tc>
          <w:tcPr>
            <w:tcW w:w="1411" w:type="dxa"/>
            <w:gridSpan w:val="3"/>
            <w:vAlign w:val="center"/>
            <w:hideMark/>
          </w:tcPr>
          <w:p w:rsidR="004A164E" w:rsidRPr="0018179A" w:rsidRDefault="004A164E" w:rsidP="00E017F1">
            <w:pPr>
              <w:widowControl w:val="0"/>
              <w:jc w:val="center"/>
              <w:rPr>
                <w:sz w:val="24"/>
                <w:szCs w:val="24"/>
              </w:rPr>
            </w:pPr>
            <w:r w:rsidRPr="0018179A">
              <w:rPr>
                <w:sz w:val="24"/>
                <w:szCs w:val="24"/>
              </w:rPr>
              <w:t>360,0</w:t>
            </w:r>
          </w:p>
        </w:tc>
        <w:tc>
          <w:tcPr>
            <w:tcW w:w="993" w:type="dxa"/>
            <w:gridSpan w:val="2"/>
            <w:vAlign w:val="center"/>
            <w:hideMark/>
          </w:tcPr>
          <w:p w:rsidR="004A164E" w:rsidRPr="0018179A" w:rsidRDefault="004A164E" w:rsidP="00E017F1">
            <w:pPr>
              <w:widowControl w:val="0"/>
              <w:jc w:val="center"/>
              <w:rPr>
                <w:sz w:val="24"/>
                <w:szCs w:val="24"/>
              </w:rPr>
            </w:pPr>
            <w:r w:rsidRPr="0018179A">
              <w:rPr>
                <w:sz w:val="24"/>
                <w:szCs w:val="24"/>
              </w:rPr>
              <w:t>0,0</w:t>
            </w:r>
          </w:p>
        </w:tc>
        <w:tc>
          <w:tcPr>
            <w:tcW w:w="977" w:type="dxa"/>
            <w:vAlign w:val="center"/>
            <w:hideMark/>
          </w:tcPr>
          <w:p w:rsidR="004A164E" w:rsidRPr="0018179A" w:rsidRDefault="004A164E" w:rsidP="00E017F1">
            <w:pPr>
              <w:widowControl w:val="0"/>
              <w:jc w:val="center"/>
              <w:rPr>
                <w:sz w:val="24"/>
                <w:szCs w:val="24"/>
              </w:rPr>
            </w:pPr>
            <w:r w:rsidRPr="0018179A">
              <w:rPr>
                <w:sz w:val="24"/>
                <w:szCs w:val="24"/>
              </w:rPr>
              <w:t>100,0</w:t>
            </w:r>
          </w:p>
        </w:tc>
        <w:tc>
          <w:tcPr>
            <w:tcW w:w="1155" w:type="dxa"/>
            <w:gridSpan w:val="7"/>
            <w:vAlign w:val="center"/>
            <w:hideMark/>
          </w:tcPr>
          <w:p w:rsidR="004A164E" w:rsidRPr="0018179A" w:rsidRDefault="004A164E" w:rsidP="00E017F1">
            <w:pPr>
              <w:widowControl w:val="0"/>
              <w:jc w:val="center"/>
              <w:rPr>
                <w:sz w:val="24"/>
                <w:szCs w:val="24"/>
              </w:rPr>
            </w:pPr>
            <w:r w:rsidRPr="0018179A">
              <w:rPr>
                <w:sz w:val="24"/>
                <w:szCs w:val="24"/>
              </w:rPr>
              <w:t>125,0</w:t>
            </w:r>
          </w:p>
        </w:tc>
        <w:tc>
          <w:tcPr>
            <w:tcW w:w="992" w:type="dxa"/>
            <w:gridSpan w:val="4"/>
            <w:vAlign w:val="center"/>
            <w:hideMark/>
          </w:tcPr>
          <w:p w:rsidR="004A164E" w:rsidRPr="0018179A" w:rsidRDefault="004A164E" w:rsidP="00E017F1">
            <w:pPr>
              <w:widowControl w:val="0"/>
              <w:jc w:val="center"/>
              <w:rPr>
                <w:sz w:val="24"/>
                <w:szCs w:val="24"/>
              </w:rPr>
            </w:pPr>
            <w:r w:rsidRPr="0018179A">
              <w:rPr>
                <w:sz w:val="24"/>
                <w:szCs w:val="24"/>
              </w:rPr>
              <w:t>135,0</w:t>
            </w:r>
          </w:p>
        </w:tc>
        <w:tc>
          <w:tcPr>
            <w:tcW w:w="1276" w:type="dxa"/>
            <w:gridSpan w:val="4"/>
            <w:vAlign w:val="center"/>
            <w:hideMark/>
          </w:tcPr>
          <w:p w:rsidR="0018179A" w:rsidRPr="0018179A" w:rsidRDefault="004A164E" w:rsidP="00E017F1">
            <w:pPr>
              <w:widowControl w:val="0"/>
              <w:jc w:val="center"/>
              <w:rPr>
                <w:sz w:val="24"/>
                <w:szCs w:val="24"/>
              </w:rPr>
            </w:pPr>
            <w:r w:rsidRPr="0018179A">
              <w:rPr>
                <w:sz w:val="24"/>
                <w:szCs w:val="24"/>
              </w:rPr>
              <w:t xml:space="preserve">всего, в том </w:t>
            </w:r>
          </w:p>
          <w:p w:rsidR="004A164E" w:rsidRPr="0018179A" w:rsidRDefault="004A164E" w:rsidP="00E017F1">
            <w:pPr>
              <w:widowControl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70"/>
        </w:trPr>
        <w:tc>
          <w:tcPr>
            <w:tcW w:w="901" w:type="dxa"/>
            <w:vMerge/>
            <w:vAlign w:val="center"/>
            <w:hideMark/>
          </w:tcPr>
          <w:p w:rsidR="004A164E" w:rsidRPr="0018179A" w:rsidRDefault="004A164E" w:rsidP="00E017F1">
            <w:pPr>
              <w:widowControl w:val="0"/>
              <w:rPr>
                <w:sz w:val="24"/>
                <w:szCs w:val="24"/>
              </w:rPr>
            </w:pPr>
          </w:p>
        </w:tc>
        <w:tc>
          <w:tcPr>
            <w:tcW w:w="3242" w:type="dxa"/>
            <w:vMerge/>
            <w:vAlign w:val="center"/>
            <w:hideMark/>
          </w:tcPr>
          <w:p w:rsidR="004A164E" w:rsidRPr="0018179A" w:rsidRDefault="004A164E" w:rsidP="00E017F1">
            <w:pPr>
              <w:widowControl w:val="0"/>
              <w:rPr>
                <w:sz w:val="24"/>
                <w:szCs w:val="24"/>
              </w:rPr>
            </w:pPr>
          </w:p>
        </w:tc>
        <w:tc>
          <w:tcPr>
            <w:tcW w:w="3253" w:type="dxa"/>
            <w:gridSpan w:val="3"/>
            <w:vMerge/>
            <w:vAlign w:val="center"/>
            <w:hideMark/>
          </w:tcPr>
          <w:p w:rsidR="004A164E" w:rsidRPr="0018179A" w:rsidRDefault="004A164E" w:rsidP="00E017F1">
            <w:pPr>
              <w:widowControl w:val="0"/>
              <w:rPr>
                <w:sz w:val="24"/>
                <w:szCs w:val="24"/>
              </w:rPr>
            </w:pPr>
          </w:p>
        </w:tc>
        <w:tc>
          <w:tcPr>
            <w:tcW w:w="1170" w:type="dxa"/>
            <w:gridSpan w:val="4"/>
            <w:vMerge/>
            <w:vAlign w:val="center"/>
            <w:hideMark/>
          </w:tcPr>
          <w:p w:rsidR="004A164E" w:rsidRPr="0018179A" w:rsidRDefault="004A164E" w:rsidP="00E017F1">
            <w:pPr>
              <w:widowControl w:val="0"/>
              <w:rPr>
                <w:sz w:val="24"/>
                <w:szCs w:val="24"/>
              </w:rPr>
            </w:pPr>
          </w:p>
        </w:tc>
        <w:tc>
          <w:tcPr>
            <w:tcW w:w="1411" w:type="dxa"/>
            <w:gridSpan w:val="3"/>
            <w:vAlign w:val="center"/>
            <w:hideMark/>
          </w:tcPr>
          <w:p w:rsidR="004A164E" w:rsidRPr="0018179A" w:rsidRDefault="004A164E" w:rsidP="00E017F1">
            <w:pPr>
              <w:widowControl w:val="0"/>
              <w:jc w:val="center"/>
              <w:rPr>
                <w:rFonts w:eastAsiaTheme="minorEastAsia"/>
                <w:sz w:val="24"/>
                <w:szCs w:val="24"/>
              </w:rPr>
            </w:pPr>
            <w:r w:rsidRPr="0018179A">
              <w:rPr>
                <w:sz w:val="24"/>
                <w:szCs w:val="24"/>
              </w:rPr>
              <w:t>360,0</w:t>
            </w:r>
          </w:p>
        </w:tc>
        <w:tc>
          <w:tcPr>
            <w:tcW w:w="993" w:type="dxa"/>
            <w:gridSpan w:val="2"/>
            <w:vAlign w:val="center"/>
            <w:hideMark/>
          </w:tcPr>
          <w:p w:rsidR="004A164E" w:rsidRPr="0018179A" w:rsidRDefault="004A164E" w:rsidP="00E017F1">
            <w:pPr>
              <w:widowControl w:val="0"/>
              <w:jc w:val="center"/>
              <w:rPr>
                <w:rFonts w:eastAsiaTheme="minorEastAsia"/>
                <w:bCs/>
                <w:sz w:val="24"/>
                <w:szCs w:val="24"/>
              </w:rPr>
            </w:pPr>
            <w:r w:rsidRPr="0018179A">
              <w:rPr>
                <w:sz w:val="24"/>
                <w:szCs w:val="24"/>
              </w:rPr>
              <w:t>0,0</w:t>
            </w:r>
          </w:p>
        </w:tc>
        <w:tc>
          <w:tcPr>
            <w:tcW w:w="977" w:type="dxa"/>
            <w:vAlign w:val="center"/>
            <w:hideMark/>
          </w:tcPr>
          <w:p w:rsidR="004A164E" w:rsidRPr="0018179A" w:rsidRDefault="004A164E" w:rsidP="00E017F1">
            <w:pPr>
              <w:widowControl w:val="0"/>
              <w:jc w:val="center"/>
              <w:rPr>
                <w:rFonts w:eastAsiaTheme="minorEastAsia"/>
                <w:sz w:val="24"/>
                <w:szCs w:val="24"/>
              </w:rPr>
            </w:pPr>
            <w:r w:rsidRPr="0018179A">
              <w:rPr>
                <w:sz w:val="24"/>
                <w:szCs w:val="24"/>
              </w:rPr>
              <w:t>100,0</w:t>
            </w:r>
          </w:p>
        </w:tc>
        <w:tc>
          <w:tcPr>
            <w:tcW w:w="1155" w:type="dxa"/>
            <w:gridSpan w:val="7"/>
            <w:vAlign w:val="center"/>
            <w:hideMark/>
          </w:tcPr>
          <w:p w:rsidR="004A164E" w:rsidRPr="0018179A" w:rsidRDefault="004A164E" w:rsidP="00E017F1">
            <w:pPr>
              <w:widowControl w:val="0"/>
              <w:jc w:val="center"/>
              <w:rPr>
                <w:rFonts w:eastAsiaTheme="minorEastAsia"/>
                <w:sz w:val="24"/>
                <w:szCs w:val="24"/>
              </w:rPr>
            </w:pPr>
            <w:r w:rsidRPr="0018179A">
              <w:rPr>
                <w:sz w:val="24"/>
                <w:szCs w:val="24"/>
              </w:rPr>
              <w:t>125,0</w:t>
            </w:r>
          </w:p>
        </w:tc>
        <w:tc>
          <w:tcPr>
            <w:tcW w:w="992" w:type="dxa"/>
            <w:gridSpan w:val="4"/>
            <w:vAlign w:val="center"/>
            <w:hideMark/>
          </w:tcPr>
          <w:p w:rsidR="004A164E" w:rsidRPr="0018179A" w:rsidRDefault="004A164E" w:rsidP="00E017F1">
            <w:pPr>
              <w:widowControl w:val="0"/>
              <w:jc w:val="center"/>
              <w:rPr>
                <w:rFonts w:eastAsiaTheme="minorEastAsia"/>
                <w:sz w:val="24"/>
                <w:szCs w:val="24"/>
              </w:rPr>
            </w:pPr>
            <w:r w:rsidRPr="0018179A">
              <w:rPr>
                <w:sz w:val="24"/>
                <w:szCs w:val="24"/>
              </w:rPr>
              <w:t>135,0</w:t>
            </w:r>
          </w:p>
        </w:tc>
        <w:tc>
          <w:tcPr>
            <w:tcW w:w="1276" w:type="dxa"/>
            <w:gridSpan w:val="4"/>
            <w:vAlign w:val="center"/>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c>
          <w:tcPr>
            <w:tcW w:w="15370" w:type="dxa"/>
            <w:gridSpan w:val="30"/>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2. Задача – </w:t>
            </w:r>
            <w:r w:rsidRPr="0018179A">
              <w:rPr>
                <w:rFonts w:eastAsiaTheme="minorEastAsia"/>
                <w:bCs/>
                <w:sz w:val="24"/>
                <w:szCs w:val="24"/>
              </w:rPr>
              <w:t>обеспечение работников администрации района средствами индивидуальной защиты</w:t>
            </w:r>
          </w:p>
        </w:tc>
      </w:tr>
      <w:tr w:rsidR="004A164E" w:rsidRPr="0018179A" w:rsidTr="007C07AB">
        <w:trPr>
          <w:trHeight w:val="70"/>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2.1.</w:t>
            </w:r>
          </w:p>
        </w:tc>
        <w:tc>
          <w:tcPr>
            <w:tcW w:w="3242" w:type="dxa"/>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Приобретение средств инд</w:t>
            </w:r>
            <w:r w:rsidRPr="0018179A">
              <w:rPr>
                <w:rFonts w:eastAsiaTheme="minorEastAsia"/>
                <w:sz w:val="24"/>
                <w:szCs w:val="24"/>
              </w:rPr>
              <w:t>и</w:t>
            </w:r>
            <w:r w:rsidRPr="0018179A">
              <w:rPr>
                <w:rFonts w:eastAsiaTheme="minorEastAsia"/>
                <w:sz w:val="24"/>
                <w:szCs w:val="24"/>
              </w:rPr>
              <w:t>видуальной защиты для р</w:t>
            </w:r>
            <w:r w:rsidRPr="0018179A">
              <w:rPr>
                <w:rFonts w:eastAsiaTheme="minorEastAsia"/>
                <w:sz w:val="24"/>
                <w:szCs w:val="24"/>
              </w:rPr>
              <w:t>а</w:t>
            </w:r>
            <w:r w:rsidRPr="0018179A">
              <w:rPr>
                <w:rFonts w:eastAsiaTheme="minorEastAsia"/>
                <w:sz w:val="24"/>
                <w:szCs w:val="24"/>
              </w:rPr>
              <w:t>ботников администрации района</w:t>
            </w:r>
          </w:p>
        </w:tc>
        <w:tc>
          <w:tcPr>
            <w:tcW w:w="3253" w:type="dxa"/>
            <w:gridSpan w:val="3"/>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70" w:type="dxa"/>
            <w:gridSpan w:val="4"/>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2012−</w:t>
            </w:r>
          </w:p>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2015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400,0</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70"/>
        </w:trPr>
        <w:tc>
          <w:tcPr>
            <w:tcW w:w="901" w:type="dxa"/>
            <w:vMerge/>
            <w:vAlign w:val="center"/>
            <w:hideMark/>
          </w:tcPr>
          <w:p w:rsidR="004A164E" w:rsidRPr="0018179A" w:rsidRDefault="004A164E" w:rsidP="00E017F1">
            <w:pPr>
              <w:widowControl w:val="0"/>
              <w:rPr>
                <w:rFonts w:eastAsiaTheme="minorEastAsia"/>
                <w:sz w:val="24"/>
                <w:szCs w:val="24"/>
              </w:rPr>
            </w:pPr>
          </w:p>
        </w:tc>
        <w:tc>
          <w:tcPr>
            <w:tcW w:w="3242" w:type="dxa"/>
            <w:vMerge/>
            <w:vAlign w:val="center"/>
            <w:hideMark/>
          </w:tcPr>
          <w:p w:rsidR="004A164E" w:rsidRPr="0018179A" w:rsidRDefault="004A164E" w:rsidP="00E017F1">
            <w:pPr>
              <w:widowControl w:val="0"/>
              <w:rPr>
                <w:rFonts w:eastAsiaTheme="minorEastAsia"/>
                <w:sz w:val="24"/>
                <w:szCs w:val="24"/>
              </w:rPr>
            </w:pPr>
          </w:p>
        </w:tc>
        <w:tc>
          <w:tcPr>
            <w:tcW w:w="3253" w:type="dxa"/>
            <w:gridSpan w:val="3"/>
            <w:vMerge/>
            <w:vAlign w:val="center"/>
            <w:hideMark/>
          </w:tcPr>
          <w:p w:rsidR="004A164E" w:rsidRPr="0018179A" w:rsidRDefault="004A164E" w:rsidP="00E017F1">
            <w:pPr>
              <w:widowControl w:val="0"/>
              <w:rPr>
                <w:rFonts w:eastAsiaTheme="minorEastAsia"/>
                <w:sz w:val="24"/>
                <w:szCs w:val="24"/>
              </w:rPr>
            </w:pPr>
          </w:p>
        </w:tc>
        <w:tc>
          <w:tcPr>
            <w:tcW w:w="1170" w:type="dxa"/>
            <w:gridSpan w:val="4"/>
            <w:vMerge/>
            <w:vAlign w:val="center"/>
            <w:hideMark/>
          </w:tcPr>
          <w:p w:rsidR="004A164E" w:rsidRPr="0018179A" w:rsidRDefault="004A164E" w:rsidP="00E017F1">
            <w:pPr>
              <w:widowControl w:val="0"/>
              <w:rPr>
                <w:rFonts w:eastAsiaTheme="minorEastAsia"/>
                <w:sz w:val="24"/>
                <w:szCs w:val="24"/>
              </w:rPr>
            </w:pP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400,0</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1276" w:type="dxa"/>
            <w:gridSpan w:val="4"/>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c>
          <w:tcPr>
            <w:tcW w:w="15370" w:type="dxa"/>
            <w:gridSpan w:val="30"/>
            <w:hideMark/>
          </w:tcPr>
          <w:p w:rsidR="004A164E" w:rsidRPr="0018179A" w:rsidRDefault="004A164E" w:rsidP="00E017F1">
            <w:pPr>
              <w:widowControl w:val="0"/>
              <w:jc w:val="center"/>
              <w:rPr>
                <w:rFonts w:eastAsiaTheme="minorEastAsia"/>
                <w:bCs/>
                <w:sz w:val="24"/>
                <w:szCs w:val="24"/>
              </w:rPr>
            </w:pPr>
            <w:r w:rsidRPr="0018179A">
              <w:rPr>
                <w:rFonts w:eastAsiaTheme="minorEastAsia"/>
                <w:sz w:val="24"/>
                <w:szCs w:val="24"/>
              </w:rPr>
              <w:t xml:space="preserve">3. Задача – </w:t>
            </w:r>
            <w:r w:rsidRPr="0018179A">
              <w:rPr>
                <w:rFonts w:eastAsiaTheme="minorEastAsia"/>
                <w:bCs/>
                <w:sz w:val="24"/>
                <w:szCs w:val="24"/>
              </w:rPr>
              <w:t>проведение аварийно-спасательных и других неотложных работ</w:t>
            </w:r>
          </w:p>
        </w:tc>
      </w:tr>
      <w:tr w:rsidR="004A164E" w:rsidRPr="0018179A" w:rsidTr="007C07AB">
        <w:trPr>
          <w:trHeight w:val="70"/>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3.1.</w:t>
            </w:r>
          </w:p>
        </w:tc>
        <w:tc>
          <w:tcPr>
            <w:tcW w:w="3254" w:type="dxa"/>
            <w:gridSpan w:val="2"/>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 xml:space="preserve">Оказание услуг по аварийно-спасательным и аварийно-восстановительным работам </w:t>
            </w:r>
            <w:r w:rsidRPr="0018179A">
              <w:rPr>
                <w:rFonts w:eastAsiaTheme="minorEastAsia"/>
                <w:sz w:val="24"/>
                <w:szCs w:val="24"/>
              </w:rPr>
              <w:lastRenderedPageBreak/>
              <w:t>в зоне чрезвычайной ситу</w:t>
            </w:r>
            <w:r w:rsidRPr="0018179A">
              <w:rPr>
                <w:rFonts w:eastAsiaTheme="minorEastAsia"/>
                <w:sz w:val="24"/>
                <w:szCs w:val="24"/>
              </w:rPr>
              <w:t>а</w:t>
            </w:r>
            <w:r w:rsidRPr="0018179A">
              <w:rPr>
                <w:rFonts w:eastAsiaTheme="minorEastAsia"/>
                <w:sz w:val="24"/>
                <w:szCs w:val="24"/>
              </w:rPr>
              <w:t>ции (происшествия, бедс</w:t>
            </w:r>
            <w:r w:rsidRPr="0018179A">
              <w:rPr>
                <w:rFonts w:eastAsiaTheme="minorEastAsia"/>
                <w:sz w:val="24"/>
                <w:szCs w:val="24"/>
              </w:rPr>
              <w:t>т</w:t>
            </w:r>
            <w:r w:rsidRPr="0018179A">
              <w:rPr>
                <w:rFonts w:eastAsiaTheme="minorEastAsia"/>
                <w:sz w:val="24"/>
                <w:szCs w:val="24"/>
              </w:rPr>
              <w:t>вия) на межселенных терр</w:t>
            </w:r>
            <w:r w:rsidRPr="0018179A">
              <w:rPr>
                <w:rFonts w:eastAsiaTheme="minorEastAsia"/>
                <w:sz w:val="24"/>
                <w:szCs w:val="24"/>
              </w:rPr>
              <w:t>и</w:t>
            </w:r>
            <w:r w:rsidRPr="0018179A">
              <w:rPr>
                <w:rFonts w:eastAsiaTheme="minorEastAsia"/>
                <w:sz w:val="24"/>
                <w:szCs w:val="24"/>
              </w:rPr>
              <w:t>ториях и в сельских населе</w:t>
            </w:r>
            <w:r w:rsidRPr="0018179A">
              <w:rPr>
                <w:rFonts w:eastAsiaTheme="minorEastAsia"/>
                <w:sz w:val="24"/>
                <w:szCs w:val="24"/>
              </w:rPr>
              <w:t>н</w:t>
            </w:r>
            <w:r w:rsidRPr="0018179A">
              <w:rPr>
                <w:rFonts w:eastAsiaTheme="minorEastAsia"/>
                <w:sz w:val="24"/>
                <w:szCs w:val="24"/>
              </w:rPr>
              <w:t>ных пунктах, не являющ</w:t>
            </w:r>
            <w:r w:rsidRPr="0018179A">
              <w:rPr>
                <w:rFonts w:eastAsiaTheme="minorEastAsia"/>
                <w:sz w:val="24"/>
                <w:szCs w:val="24"/>
              </w:rPr>
              <w:t>и</w:t>
            </w:r>
            <w:r w:rsidRPr="0018179A">
              <w:rPr>
                <w:rFonts w:eastAsiaTheme="minorEastAsia"/>
                <w:sz w:val="24"/>
                <w:szCs w:val="24"/>
              </w:rPr>
              <w:t>мися муниципальными обр</w:t>
            </w:r>
            <w:r w:rsidRPr="0018179A">
              <w:rPr>
                <w:rFonts w:eastAsiaTheme="minorEastAsia"/>
                <w:sz w:val="24"/>
                <w:szCs w:val="24"/>
              </w:rPr>
              <w:t>а</w:t>
            </w:r>
            <w:r w:rsidRPr="0018179A">
              <w:rPr>
                <w:rFonts w:eastAsiaTheme="minorEastAsia"/>
                <w:sz w:val="24"/>
                <w:szCs w:val="24"/>
              </w:rPr>
              <w:t>зованиями района</w:t>
            </w:r>
          </w:p>
        </w:tc>
        <w:tc>
          <w:tcPr>
            <w:tcW w:w="3256" w:type="dxa"/>
            <w:gridSpan w:val="3"/>
            <w:vMerge w:val="restart"/>
            <w:hideMark/>
          </w:tcPr>
          <w:p w:rsidR="004A164E" w:rsidRDefault="004A164E" w:rsidP="00E017F1">
            <w:pPr>
              <w:widowControl w:val="0"/>
              <w:jc w:val="both"/>
              <w:rPr>
                <w:rFonts w:eastAsiaTheme="minorEastAsia"/>
                <w:bCs/>
                <w:sz w:val="24"/>
                <w:szCs w:val="24"/>
              </w:rPr>
            </w:pPr>
            <w:r w:rsidRPr="0018179A">
              <w:rPr>
                <w:rFonts w:eastAsiaTheme="minorEastAsia"/>
                <w:bCs/>
                <w:sz w:val="24"/>
                <w:szCs w:val="24"/>
              </w:rPr>
              <w:lastRenderedPageBreak/>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lastRenderedPageBreak/>
              <w:t>страции района</w:t>
            </w:r>
          </w:p>
          <w:p w:rsidR="00E017F1" w:rsidRDefault="00E017F1" w:rsidP="00E017F1">
            <w:pPr>
              <w:widowControl w:val="0"/>
              <w:jc w:val="both"/>
              <w:rPr>
                <w:rFonts w:eastAsiaTheme="minorEastAsia"/>
                <w:bCs/>
                <w:sz w:val="24"/>
                <w:szCs w:val="24"/>
              </w:rPr>
            </w:pPr>
          </w:p>
          <w:p w:rsidR="00E017F1" w:rsidRDefault="00E017F1" w:rsidP="00E017F1">
            <w:pPr>
              <w:widowControl w:val="0"/>
              <w:jc w:val="both"/>
              <w:rPr>
                <w:rFonts w:eastAsiaTheme="minorEastAsia"/>
                <w:bCs/>
                <w:sz w:val="24"/>
                <w:szCs w:val="24"/>
              </w:rPr>
            </w:pPr>
          </w:p>
          <w:p w:rsidR="00E017F1" w:rsidRDefault="00E017F1" w:rsidP="00E017F1">
            <w:pPr>
              <w:widowControl w:val="0"/>
              <w:jc w:val="both"/>
              <w:rPr>
                <w:rFonts w:eastAsiaTheme="minorEastAsia"/>
                <w:bCs/>
                <w:sz w:val="24"/>
                <w:szCs w:val="24"/>
              </w:rPr>
            </w:pPr>
          </w:p>
          <w:p w:rsidR="00E017F1" w:rsidRPr="0018179A" w:rsidRDefault="00E017F1" w:rsidP="00E017F1">
            <w:pPr>
              <w:widowControl w:val="0"/>
              <w:jc w:val="both"/>
              <w:rPr>
                <w:rFonts w:eastAsiaTheme="minorEastAsia"/>
                <w:sz w:val="24"/>
                <w:szCs w:val="24"/>
              </w:rPr>
            </w:pPr>
          </w:p>
        </w:tc>
        <w:tc>
          <w:tcPr>
            <w:tcW w:w="1155" w:type="dxa"/>
            <w:gridSpan w:val="3"/>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lastRenderedPageBreak/>
              <w:t>2012−</w:t>
            </w:r>
          </w:p>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2015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2430,4</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440,40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650,0</w:t>
            </w:r>
          </w:p>
        </w:tc>
        <w:tc>
          <w:tcPr>
            <w:tcW w:w="1140" w:type="dxa"/>
            <w:gridSpan w:val="5"/>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675,0</w:t>
            </w:r>
          </w:p>
        </w:tc>
        <w:tc>
          <w:tcPr>
            <w:tcW w:w="992" w:type="dxa"/>
            <w:gridSpan w:val="4"/>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665,0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1129"/>
        </w:trPr>
        <w:tc>
          <w:tcPr>
            <w:tcW w:w="901" w:type="dxa"/>
            <w:vMerge/>
            <w:vAlign w:val="center"/>
            <w:hideMark/>
          </w:tcPr>
          <w:p w:rsidR="004A164E" w:rsidRPr="0018179A" w:rsidRDefault="004A164E" w:rsidP="00E017F1">
            <w:pPr>
              <w:widowControl w:val="0"/>
              <w:rPr>
                <w:rFonts w:eastAsiaTheme="minorEastAsia"/>
                <w:sz w:val="24"/>
                <w:szCs w:val="24"/>
              </w:rPr>
            </w:pPr>
          </w:p>
        </w:tc>
        <w:tc>
          <w:tcPr>
            <w:tcW w:w="3254" w:type="dxa"/>
            <w:gridSpan w:val="2"/>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55" w:type="dxa"/>
            <w:gridSpan w:val="3"/>
            <w:vMerge/>
            <w:vAlign w:val="center"/>
            <w:hideMark/>
          </w:tcPr>
          <w:p w:rsidR="004A164E" w:rsidRPr="0018179A" w:rsidRDefault="004A164E" w:rsidP="00E017F1">
            <w:pPr>
              <w:widowControl w:val="0"/>
              <w:rPr>
                <w:rFonts w:eastAsiaTheme="minorEastAsia"/>
                <w:sz w:val="24"/>
                <w:szCs w:val="24"/>
              </w:rPr>
            </w:pPr>
          </w:p>
        </w:tc>
        <w:tc>
          <w:tcPr>
            <w:tcW w:w="1411"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2430,4</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440,40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650,0</w:t>
            </w:r>
          </w:p>
        </w:tc>
        <w:tc>
          <w:tcPr>
            <w:tcW w:w="1140" w:type="dxa"/>
            <w:gridSpan w:val="5"/>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675,0</w:t>
            </w:r>
          </w:p>
        </w:tc>
        <w:tc>
          <w:tcPr>
            <w:tcW w:w="992" w:type="dxa"/>
            <w:gridSpan w:val="4"/>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665,0</w:t>
            </w:r>
          </w:p>
        </w:tc>
        <w:tc>
          <w:tcPr>
            <w:tcW w:w="1276" w:type="dxa"/>
            <w:gridSpan w:val="4"/>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c>
          <w:tcPr>
            <w:tcW w:w="15370" w:type="dxa"/>
            <w:gridSpan w:val="30"/>
            <w:hideMark/>
          </w:tcPr>
          <w:p w:rsidR="004A164E" w:rsidRPr="0018179A" w:rsidRDefault="004A164E" w:rsidP="00E017F1">
            <w:pPr>
              <w:widowControl w:val="0"/>
              <w:jc w:val="center"/>
              <w:rPr>
                <w:rFonts w:eastAsiaTheme="minorEastAsia"/>
                <w:bCs/>
                <w:sz w:val="24"/>
                <w:szCs w:val="24"/>
              </w:rPr>
            </w:pPr>
            <w:r w:rsidRPr="0018179A">
              <w:rPr>
                <w:rFonts w:eastAsiaTheme="minorEastAsia"/>
                <w:sz w:val="24"/>
                <w:szCs w:val="24"/>
              </w:rPr>
              <w:lastRenderedPageBreak/>
              <w:t xml:space="preserve">4. Задача – </w:t>
            </w:r>
            <w:r w:rsidRPr="0018179A">
              <w:rPr>
                <w:rFonts w:eastAsiaTheme="minorEastAsia"/>
                <w:bCs/>
                <w:sz w:val="24"/>
                <w:szCs w:val="24"/>
              </w:rPr>
              <w:t>предотвращение биологического, радиационного загрязнения на территории района</w:t>
            </w:r>
          </w:p>
        </w:tc>
      </w:tr>
      <w:tr w:rsidR="004A164E" w:rsidRPr="0018179A" w:rsidTr="007C07AB">
        <w:trPr>
          <w:trHeight w:val="70"/>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bCs/>
                <w:sz w:val="24"/>
                <w:szCs w:val="24"/>
              </w:rPr>
              <w:t>4.1.</w:t>
            </w:r>
          </w:p>
        </w:tc>
        <w:tc>
          <w:tcPr>
            <w:tcW w:w="3254" w:type="dxa"/>
            <w:gridSpan w:val="2"/>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Оказание услуг по организ</w:t>
            </w:r>
            <w:r w:rsidRPr="0018179A">
              <w:rPr>
                <w:rFonts w:eastAsiaTheme="minorEastAsia"/>
                <w:sz w:val="24"/>
                <w:szCs w:val="24"/>
              </w:rPr>
              <w:t>а</w:t>
            </w:r>
            <w:r w:rsidRPr="0018179A">
              <w:rPr>
                <w:rFonts w:eastAsiaTheme="minorEastAsia"/>
                <w:sz w:val="24"/>
                <w:szCs w:val="24"/>
              </w:rPr>
              <w:t>ции и захоронению бесхо</w:t>
            </w:r>
            <w:r w:rsidRPr="0018179A">
              <w:rPr>
                <w:rFonts w:eastAsiaTheme="minorEastAsia"/>
                <w:sz w:val="24"/>
                <w:szCs w:val="24"/>
              </w:rPr>
              <w:t>з</w:t>
            </w:r>
            <w:r w:rsidRPr="0018179A">
              <w:rPr>
                <w:rFonts w:eastAsiaTheme="minorEastAsia"/>
                <w:sz w:val="24"/>
                <w:szCs w:val="24"/>
              </w:rPr>
              <w:t xml:space="preserve">ных биологических отходов, радиационных источников излучения </w:t>
            </w:r>
          </w:p>
        </w:tc>
        <w:tc>
          <w:tcPr>
            <w:tcW w:w="3256" w:type="dxa"/>
            <w:gridSpan w:val="3"/>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r w:rsidRPr="0018179A">
              <w:rPr>
                <w:rFonts w:eastAsiaTheme="minorEastAsia"/>
                <w:sz w:val="24"/>
                <w:szCs w:val="24"/>
              </w:rPr>
              <w:t xml:space="preserve"> </w:t>
            </w:r>
          </w:p>
        </w:tc>
        <w:tc>
          <w:tcPr>
            <w:tcW w:w="1155" w:type="dxa"/>
            <w:gridSpan w:val="3"/>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2012−</w:t>
            </w:r>
          </w:p>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2015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411" w:type="dxa"/>
            <w:gridSpan w:val="3"/>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279,5</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69,5</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70,0</w:t>
            </w:r>
          </w:p>
        </w:tc>
        <w:tc>
          <w:tcPr>
            <w:tcW w:w="1140" w:type="dxa"/>
            <w:gridSpan w:val="5"/>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70,0</w:t>
            </w:r>
          </w:p>
        </w:tc>
        <w:tc>
          <w:tcPr>
            <w:tcW w:w="992" w:type="dxa"/>
            <w:gridSpan w:val="4"/>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70,0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70"/>
        </w:trPr>
        <w:tc>
          <w:tcPr>
            <w:tcW w:w="901" w:type="dxa"/>
            <w:vMerge/>
            <w:vAlign w:val="center"/>
            <w:hideMark/>
          </w:tcPr>
          <w:p w:rsidR="004A164E" w:rsidRPr="0018179A" w:rsidRDefault="004A164E" w:rsidP="00E017F1">
            <w:pPr>
              <w:widowControl w:val="0"/>
              <w:rPr>
                <w:rFonts w:eastAsiaTheme="minorEastAsia"/>
                <w:sz w:val="24"/>
                <w:szCs w:val="24"/>
              </w:rPr>
            </w:pPr>
          </w:p>
        </w:tc>
        <w:tc>
          <w:tcPr>
            <w:tcW w:w="3254" w:type="dxa"/>
            <w:gridSpan w:val="2"/>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55" w:type="dxa"/>
            <w:gridSpan w:val="3"/>
            <w:vMerge/>
            <w:vAlign w:val="center"/>
            <w:hideMark/>
          </w:tcPr>
          <w:p w:rsidR="004A164E" w:rsidRPr="0018179A" w:rsidRDefault="004A164E" w:rsidP="00E017F1">
            <w:pPr>
              <w:widowControl w:val="0"/>
              <w:rPr>
                <w:rFonts w:eastAsiaTheme="minorEastAsia"/>
                <w:sz w:val="24"/>
                <w:szCs w:val="24"/>
              </w:rPr>
            </w:pPr>
          </w:p>
        </w:tc>
        <w:tc>
          <w:tcPr>
            <w:tcW w:w="1411" w:type="dxa"/>
            <w:gridSpan w:val="3"/>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279,5</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69,5</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70,0</w:t>
            </w:r>
          </w:p>
        </w:tc>
        <w:tc>
          <w:tcPr>
            <w:tcW w:w="1140" w:type="dxa"/>
            <w:gridSpan w:val="5"/>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70,0</w:t>
            </w:r>
          </w:p>
        </w:tc>
        <w:tc>
          <w:tcPr>
            <w:tcW w:w="992" w:type="dxa"/>
            <w:gridSpan w:val="4"/>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70,0</w:t>
            </w:r>
          </w:p>
        </w:tc>
        <w:tc>
          <w:tcPr>
            <w:tcW w:w="1276" w:type="dxa"/>
            <w:gridSpan w:val="4"/>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rPr>
          <w:trHeight w:val="70"/>
        </w:trPr>
        <w:tc>
          <w:tcPr>
            <w:tcW w:w="15370" w:type="dxa"/>
            <w:gridSpan w:val="30"/>
            <w:hideMark/>
          </w:tcPr>
          <w:p w:rsidR="004A164E" w:rsidRPr="0018179A" w:rsidRDefault="00A03A8E" w:rsidP="00A03A8E">
            <w:pPr>
              <w:widowControl w:val="0"/>
              <w:contextualSpacing/>
              <w:jc w:val="center"/>
              <w:rPr>
                <w:rFonts w:eastAsiaTheme="minorEastAsia"/>
                <w:bCs/>
                <w:sz w:val="24"/>
                <w:szCs w:val="24"/>
              </w:rPr>
            </w:pPr>
            <w:r w:rsidRPr="00A03A8E">
              <w:rPr>
                <w:rFonts w:eastAsiaTheme="minorEastAsia"/>
                <w:sz w:val="24"/>
                <w:szCs w:val="24"/>
              </w:rPr>
              <w:t>5.</w:t>
            </w:r>
            <w:r>
              <w:rPr>
                <w:rFonts w:eastAsiaTheme="minorEastAsia"/>
                <w:sz w:val="24"/>
                <w:szCs w:val="24"/>
              </w:rPr>
              <w:t xml:space="preserve"> </w:t>
            </w:r>
            <w:r w:rsidR="004A164E" w:rsidRPr="0018179A">
              <w:rPr>
                <w:rFonts w:eastAsiaTheme="minorEastAsia"/>
                <w:sz w:val="24"/>
                <w:szCs w:val="24"/>
              </w:rPr>
              <w:t xml:space="preserve">Задача – </w:t>
            </w:r>
            <w:r w:rsidR="004A164E" w:rsidRPr="0018179A">
              <w:rPr>
                <w:rFonts w:eastAsiaTheme="minorEastAsia"/>
                <w:bCs/>
                <w:sz w:val="24"/>
                <w:szCs w:val="24"/>
              </w:rPr>
              <w:t xml:space="preserve">обучение населения района действиям безопасного поведения при </w:t>
            </w:r>
            <w:proofErr w:type="gramStart"/>
            <w:r w:rsidR="004A164E" w:rsidRPr="0018179A">
              <w:rPr>
                <w:rFonts w:eastAsiaTheme="minorEastAsia"/>
                <w:bCs/>
                <w:sz w:val="24"/>
                <w:szCs w:val="24"/>
              </w:rPr>
              <w:t>различных чрезвычайных</w:t>
            </w:r>
            <w:proofErr w:type="gramEnd"/>
            <w:r w:rsidR="004A164E" w:rsidRPr="0018179A">
              <w:rPr>
                <w:rFonts w:eastAsiaTheme="minorEastAsia"/>
                <w:bCs/>
                <w:sz w:val="24"/>
                <w:szCs w:val="24"/>
              </w:rPr>
              <w:t xml:space="preserve"> ситуациях</w:t>
            </w:r>
          </w:p>
        </w:tc>
      </w:tr>
      <w:tr w:rsidR="004A164E" w:rsidRPr="0018179A" w:rsidTr="007C07AB">
        <w:trPr>
          <w:trHeight w:val="236"/>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5.1.</w:t>
            </w:r>
          </w:p>
        </w:tc>
        <w:tc>
          <w:tcPr>
            <w:tcW w:w="3254" w:type="dxa"/>
            <w:gridSpan w:val="2"/>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Изготовление памяток, ли</w:t>
            </w:r>
            <w:r w:rsidRPr="0018179A">
              <w:rPr>
                <w:rFonts w:eastAsiaTheme="minorEastAsia"/>
                <w:sz w:val="24"/>
                <w:szCs w:val="24"/>
              </w:rPr>
              <w:t>с</w:t>
            </w:r>
            <w:r w:rsidRPr="0018179A">
              <w:rPr>
                <w:rFonts w:eastAsiaTheme="minorEastAsia"/>
                <w:sz w:val="24"/>
                <w:szCs w:val="24"/>
              </w:rPr>
              <w:t>товок и другой наглядной агитации по предотвращ</w:t>
            </w:r>
            <w:r w:rsidRPr="0018179A">
              <w:rPr>
                <w:rFonts w:eastAsiaTheme="minorEastAsia"/>
                <w:sz w:val="24"/>
                <w:szCs w:val="24"/>
              </w:rPr>
              <w:t>е</w:t>
            </w:r>
            <w:r w:rsidRPr="0018179A">
              <w:rPr>
                <w:rFonts w:eastAsiaTheme="minorEastAsia"/>
                <w:sz w:val="24"/>
                <w:szCs w:val="24"/>
              </w:rPr>
              <w:t>нию чрезвычайных прои</w:t>
            </w:r>
            <w:r w:rsidRPr="0018179A">
              <w:rPr>
                <w:rFonts w:eastAsiaTheme="minorEastAsia"/>
                <w:sz w:val="24"/>
                <w:szCs w:val="24"/>
              </w:rPr>
              <w:t>с</w:t>
            </w:r>
            <w:r w:rsidRPr="0018179A">
              <w:rPr>
                <w:rFonts w:eastAsiaTheme="minorEastAsia"/>
                <w:sz w:val="24"/>
                <w:szCs w:val="24"/>
              </w:rPr>
              <w:t>шествий на территории ра</w:t>
            </w:r>
            <w:r w:rsidRPr="0018179A">
              <w:rPr>
                <w:rFonts w:eastAsiaTheme="minorEastAsia"/>
                <w:sz w:val="24"/>
                <w:szCs w:val="24"/>
              </w:rPr>
              <w:t>й</w:t>
            </w:r>
            <w:r w:rsidRPr="0018179A">
              <w:rPr>
                <w:rFonts w:eastAsiaTheme="minorEastAsia"/>
                <w:sz w:val="24"/>
                <w:szCs w:val="24"/>
              </w:rPr>
              <w:t>она</w:t>
            </w:r>
          </w:p>
        </w:tc>
        <w:tc>
          <w:tcPr>
            <w:tcW w:w="3256" w:type="dxa"/>
            <w:gridSpan w:val="3"/>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r w:rsidRPr="0018179A">
              <w:rPr>
                <w:rFonts w:eastAsiaTheme="minorEastAsia"/>
                <w:sz w:val="24"/>
                <w:szCs w:val="24"/>
              </w:rPr>
              <w:t xml:space="preserve"> </w:t>
            </w:r>
          </w:p>
        </w:tc>
        <w:tc>
          <w:tcPr>
            <w:tcW w:w="1155" w:type="dxa"/>
            <w:gridSpan w:val="3"/>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2013−</w:t>
            </w:r>
          </w:p>
          <w:p w:rsidR="008C6A98" w:rsidRDefault="004A164E" w:rsidP="00E017F1">
            <w:pPr>
              <w:widowControl w:val="0"/>
              <w:jc w:val="center"/>
              <w:rPr>
                <w:rFonts w:eastAsiaTheme="minorEastAsia"/>
                <w:sz w:val="24"/>
                <w:szCs w:val="24"/>
              </w:rPr>
            </w:pPr>
            <w:r w:rsidRPr="0018179A">
              <w:rPr>
                <w:rFonts w:eastAsiaTheme="minorEastAsia"/>
                <w:sz w:val="24"/>
                <w:szCs w:val="24"/>
              </w:rPr>
              <w:t>2015</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 годы</w:t>
            </w:r>
          </w:p>
        </w:tc>
        <w:tc>
          <w:tcPr>
            <w:tcW w:w="1411" w:type="dxa"/>
            <w:gridSpan w:val="3"/>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187,0</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42,0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45,0</w:t>
            </w:r>
          </w:p>
        </w:tc>
        <w:tc>
          <w:tcPr>
            <w:tcW w:w="1140" w:type="dxa"/>
            <w:gridSpan w:val="5"/>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45,0</w:t>
            </w:r>
          </w:p>
        </w:tc>
        <w:tc>
          <w:tcPr>
            <w:tcW w:w="992" w:type="dxa"/>
            <w:gridSpan w:val="4"/>
          </w:tcPr>
          <w:p w:rsidR="004A164E" w:rsidRPr="0018179A" w:rsidRDefault="004A164E" w:rsidP="00E017F1">
            <w:pPr>
              <w:widowControl w:val="0"/>
              <w:autoSpaceDE w:val="0"/>
              <w:autoSpaceDN w:val="0"/>
              <w:adjustRightInd w:val="0"/>
              <w:jc w:val="center"/>
              <w:rPr>
                <w:sz w:val="24"/>
                <w:szCs w:val="24"/>
              </w:rPr>
            </w:pPr>
            <w:r w:rsidRPr="0018179A">
              <w:rPr>
                <w:sz w:val="24"/>
                <w:szCs w:val="24"/>
              </w:rPr>
              <w:t>55,0</w:t>
            </w:r>
          </w:p>
          <w:p w:rsidR="004A164E" w:rsidRPr="0018179A" w:rsidRDefault="004A164E" w:rsidP="00E017F1">
            <w:pPr>
              <w:widowControl w:val="0"/>
              <w:autoSpaceDE w:val="0"/>
              <w:autoSpaceDN w:val="0"/>
              <w:adjustRightInd w:val="0"/>
              <w:jc w:val="center"/>
              <w:rPr>
                <w:sz w:val="24"/>
                <w:szCs w:val="24"/>
              </w:rPr>
            </w:pP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70"/>
        </w:trPr>
        <w:tc>
          <w:tcPr>
            <w:tcW w:w="901" w:type="dxa"/>
            <w:vMerge/>
            <w:vAlign w:val="center"/>
            <w:hideMark/>
          </w:tcPr>
          <w:p w:rsidR="004A164E" w:rsidRPr="0018179A" w:rsidRDefault="004A164E" w:rsidP="00E017F1">
            <w:pPr>
              <w:widowControl w:val="0"/>
              <w:rPr>
                <w:rFonts w:eastAsiaTheme="minorEastAsia"/>
                <w:sz w:val="24"/>
                <w:szCs w:val="24"/>
              </w:rPr>
            </w:pPr>
          </w:p>
        </w:tc>
        <w:tc>
          <w:tcPr>
            <w:tcW w:w="3254" w:type="dxa"/>
            <w:gridSpan w:val="2"/>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55" w:type="dxa"/>
            <w:gridSpan w:val="3"/>
            <w:vMerge/>
            <w:vAlign w:val="center"/>
            <w:hideMark/>
          </w:tcPr>
          <w:p w:rsidR="004A164E" w:rsidRPr="0018179A" w:rsidRDefault="004A164E" w:rsidP="00E017F1">
            <w:pPr>
              <w:widowControl w:val="0"/>
              <w:rPr>
                <w:rFonts w:eastAsiaTheme="minorEastAsia"/>
                <w:sz w:val="24"/>
                <w:szCs w:val="24"/>
              </w:rPr>
            </w:pPr>
          </w:p>
        </w:tc>
        <w:tc>
          <w:tcPr>
            <w:tcW w:w="1411" w:type="dxa"/>
            <w:gridSpan w:val="3"/>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187,0</w:t>
            </w:r>
          </w:p>
        </w:tc>
        <w:tc>
          <w:tcPr>
            <w:tcW w:w="993"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42,0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45,0</w:t>
            </w:r>
          </w:p>
        </w:tc>
        <w:tc>
          <w:tcPr>
            <w:tcW w:w="1140" w:type="dxa"/>
            <w:gridSpan w:val="5"/>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45,0</w:t>
            </w:r>
          </w:p>
        </w:tc>
        <w:tc>
          <w:tcPr>
            <w:tcW w:w="992" w:type="dxa"/>
            <w:gridSpan w:val="4"/>
          </w:tcPr>
          <w:p w:rsidR="004A164E" w:rsidRPr="0018179A" w:rsidRDefault="004A164E" w:rsidP="00E017F1">
            <w:pPr>
              <w:widowControl w:val="0"/>
              <w:autoSpaceDE w:val="0"/>
              <w:autoSpaceDN w:val="0"/>
              <w:adjustRightInd w:val="0"/>
              <w:jc w:val="center"/>
              <w:rPr>
                <w:sz w:val="24"/>
                <w:szCs w:val="24"/>
              </w:rPr>
            </w:pPr>
            <w:r w:rsidRPr="0018179A">
              <w:rPr>
                <w:sz w:val="24"/>
                <w:szCs w:val="24"/>
              </w:rPr>
              <w:t>55,0</w:t>
            </w:r>
          </w:p>
          <w:p w:rsidR="004A164E" w:rsidRPr="0018179A" w:rsidRDefault="004A164E" w:rsidP="00E017F1">
            <w:pPr>
              <w:widowControl w:val="0"/>
              <w:autoSpaceDE w:val="0"/>
              <w:autoSpaceDN w:val="0"/>
              <w:adjustRightInd w:val="0"/>
              <w:jc w:val="center"/>
              <w:rPr>
                <w:sz w:val="24"/>
                <w:szCs w:val="24"/>
              </w:rPr>
            </w:pPr>
          </w:p>
        </w:tc>
        <w:tc>
          <w:tcPr>
            <w:tcW w:w="1276" w:type="dxa"/>
            <w:gridSpan w:val="4"/>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sz w:val="24"/>
                <w:szCs w:val="24"/>
              </w:rPr>
              <w:t>района</w:t>
            </w:r>
          </w:p>
        </w:tc>
      </w:tr>
      <w:tr w:rsidR="004A164E" w:rsidRPr="0018179A" w:rsidTr="007C07AB">
        <w:trPr>
          <w:trHeight w:val="85"/>
        </w:trPr>
        <w:tc>
          <w:tcPr>
            <w:tcW w:w="15370" w:type="dxa"/>
            <w:gridSpan w:val="30"/>
            <w:vAlign w:val="center"/>
            <w:hideMark/>
          </w:tcPr>
          <w:p w:rsidR="004A164E" w:rsidRPr="0018179A" w:rsidRDefault="00A03A8E" w:rsidP="00A03A8E">
            <w:pPr>
              <w:widowControl w:val="0"/>
              <w:autoSpaceDE w:val="0"/>
              <w:autoSpaceDN w:val="0"/>
              <w:adjustRightInd w:val="0"/>
              <w:jc w:val="center"/>
              <w:rPr>
                <w:sz w:val="24"/>
                <w:szCs w:val="24"/>
              </w:rPr>
            </w:pPr>
            <w:r w:rsidRPr="00A03A8E">
              <w:rPr>
                <w:sz w:val="24"/>
                <w:szCs w:val="24"/>
              </w:rPr>
              <w:t>6</w:t>
            </w:r>
            <w:r>
              <w:rPr>
                <w:sz w:val="24"/>
                <w:szCs w:val="24"/>
              </w:rPr>
              <w:t>.</w:t>
            </w:r>
            <w:r w:rsidR="004A164E" w:rsidRPr="0018179A">
              <w:rPr>
                <w:sz w:val="24"/>
                <w:szCs w:val="24"/>
              </w:rPr>
              <w:t>Задача – компенсация ущерба от чрезвычайных ситуаций природного и техногенного характера</w:t>
            </w:r>
          </w:p>
        </w:tc>
      </w:tr>
      <w:tr w:rsidR="004A164E" w:rsidRPr="0018179A" w:rsidTr="007C07AB">
        <w:trPr>
          <w:trHeight w:val="705"/>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6.1.</w:t>
            </w:r>
          </w:p>
        </w:tc>
        <w:tc>
          <w:tcPr>
            <w:tcW w:w="3262" w:type="dxa"/>
            <w:gridSpan w:val="3"/>
            <w:vMerge w:val="restart"/>
            <w:hideMark/>
          </w:tcPr>
          <w:p w:rsidR="004A164E" w:rsidRPr="0018179A" w:rsidRDefault="004A164E" w:rsidP="00E017F1">
            <w:pPr>
              <w:widowControl w:val="0"/>
              <w:autoSpaceDE w:val="0"/>
              <w:autoSpaceDN w:val="0"/>
              <w:adjustRightInd w:val="0"/>
              <w:jc w:val="both"/>
              <w:rPr>
                <w:rFonts w:eastAsiaTheme="minorEastAsia"/>
                <w:sz w:val="24"/>
                <w:szCs w:val="24"/>
              </w:rPr>
            </w:pPr>
            <w:r w:rsidRPr="0018179A">
              <w:rPr>
                <w:rFonts w:eastAsiaTheme="minorEastAsia"/>
                <w:sz w:val="24"/>
                <w:szCs w:val="24"/>
              </w:rPr>
              <w:t xml:space="preserve">Создание с использованием </w:t>
            </w:r>
            <w:proofErr w:type="gramStart"/>
            <w:r w:rsidRPr="0018179A">
              <w:rPr>
                <w:rFonts w:eastAsiaTheme="minorEastAsia"/>
                <w:sz w:val="24"/>
                <w:szCs w:val="24"/>
              </w:rPr>
              <w:t>механизма страхования си</w:t>
            </w:r>
            <w:r w:rsidRPr="0018179A">
              <w:rPr>
                <w:rFonts w:eastAsiaTheme="minorEastAsia"/>
                <w:sz w:val="24"/>
                <w:szCs w:val="24"/>
              </w:rPr>
              <w:t>с</w:t>
            </w:r>
            <w:r w:rsidRPr="0018179A">
              <w:rPr>
                <w:rFonts w:eastAsiaTheme="minorEastAsia"/>
                <w:sz w:val="24"/>
                <w:szCs w:val="24"/>
              </w:rPr>
              <w:t>темы компенсации ущерба</w:t>
            </w:r>
            <w:proofErr w:type="gramEnd"/>
            <w:r w:rsidRPr="0018179A">
              <w:rPr>
                <w:rFonts w:eastAsiaTheme="minorEastAsia"/>
                <w:sz w:val="24"/>
                <w:szCs w:val="24"/>
              </w:rPr>
              <w:t xml:space="preserve"> от чрезвычайной ситуации пр</w:t>
            </w:r>
            <w:r w:rsidRPr="0018179A">
              <w:rPr>
                <w:rFonts w:eastAsiaTheme="minorEastAsia"/>
                <w:sz w:val="24"/>
                <w:szCs w:val="24"/>
              </w:rPr>
              <w:t>и</w:t>
            </w:r>
            <w:r w:rsidRPr="0018179A">
              <w:rPr>
                <w:rFonts w:eastAsiaTheme="minorEastAsia"/>
                <w:sz w:val="24"/>
                <w:szCs w:val="24"/>
              </w:rPr>
              <w:t>родного и техногенного х</w:t>
            </w:r>
            <w:r w:rsidRPr="0018179A">
              <w:rPr>
                <w:rFonts w:eastAsiaTheme="minorEastAsia"/>
                <w:sz w:val="24"/>
                <w:szCs w:val="24"/>
              </w:rPr>
              <w:t>а</w:t>
            </w:r>
            <w:r w:rsidRPr="0018179A">
              <w:rPr>
                <w:rFonts w:eastAsiaTheme="minorEastAsia"/>
                <w:sz w:val="24"/>
                <w:szCs w:val="24"/>
              </w:rPr>
              <w:t>рактера имущества муниц</w:t>
            </w:r>
            <w:r w:rsidRPr="0018179A">
              <w:rPr>
                <w:rFonts w:eastAsiaTheme="minorEastAsia"/>
                <w:sz w:val="24"/>
                <w:szCs w:val="24"/>
              </w:rPr>
              <w:t>и</w:t>
            </w:r>
            <w:r w:rsidRPr="0018179A">
              <w:rPr>
                <w:rFonts w:eastAsiaTheme="minorEastAsia"/>
                <w:sz w:val="24"/>
                <w:szCs w:val="24"/>
              </w:rPr>
              <w:t>пального образования Ни</w:t>
            </w:r>
            <w:r w:rsidRPr="0018179A">
              <w:rPr>
                <w:rFonts w:eastAsiaTheme="minorEastAsia"/>
                <w:sz w:val="24"/>
                <w:szCs w:val="24"/>
              </w:rPr>
              <w:t>ж</w:t>
            </w:r>
            <w:r w:rsidRPr="0018179A">
              <w:rPr>
                <w:rFonts w:eastAsiaTheme="minorEastAsia"/>
                <w:sz w:val="24"/>
                <w:szCs w:val="24"/>
              </w:rPr>
              <w:t>невартовский район, горо</w:t>
            </w:r>
            <w:r w:rsidRPr="0018179A">
              <w:rPr>
                <w:rFonts w:eastAsiaTheme="minorEastAsia"/>
                <w:sz w:val="24"/>
                <w:szCs w:val="24"/>
              </w:rPr>
              <w:t>д</w:t>
            </w:r>
            <w:r w:rsidRPr="0018179A">
              <w:rPr>
                <w:rFonts w:eastAsiaTheme="minorEastAsia"/>
                <w:sz w:val="24"/>
                <w:szCs w:val="24"/>
              </w:rPr>
              <w:t>ских и сельских поселений района</w:t>
            </w:r>
          </w:p>
        </w:tc>
        <w:tc>
          <w:tcPr>
            <w:tcW w:w="3256" w:type="dxa"/>
            <w:gridSpan w:val="3"/>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управление по муниципал</w:t>
            </w:r>
            <w:r w:rsidRPr="0018179A">
              <w:rPr>
                <w:rFonts w:eastAsiaTheme="minorEastAsia"/>
                <w:sz w:val="24"/>
                <w:szCs w:val="24"/>
              </w:rPr>
              <w:t>ь</w:t>
            </w:r>
            <w:r w:rsidRPr="0018179A">
              <w:rPr>
                <w:rFonts w:eastAsiaTheme="minorEastAsia"/>
                <w:sz w:val="24"/>
                <w:szCs w:val="24"/>
              </w:rPr>
              <w:t>ному имуществу и жили</w:t>
            </w:r>
            <w:r w:rsidRPr="0018179A">
              <w:rPr>
                <w:rFonts w:eastAsiaTheme="minorEastAsia"/>
                <w:sz w:val="24"/>
                <w:szCs w:val="24"/>
              </w:rPr>
              <w:t>щ</w:t>
            </w:r>
            <w:r w:rsidRPr="0018179A">
              <w:rPr>
                <w:rFonts w:eastAsiaTheme="minorEastAsia"/>
                <w:sz w:val="24"/>
                <w:szCs w:val="24"/>
              </w:rPr>
              <w:t>ным вопросам администр</w:t>
            </w:r>
            <w:r w:rsidRPr="0018179A">
              <w:rPr>
                <w:rFonts w:eastAsiaTheme="minorEastAsia"/>
                <w:sz w:val="24"/>
                <w:szCs w:val="24"/>
              </w:rPr>
              <w:t>а</w:t>
            </w:r>
            <w:r w:rsidRPr="0018179A">
              <w:rPr>
                <w:rFonts w:eastAsiaTheme="minorEastAsia"/>
                <w:sz w:val="24"/>
                <w:szCs w:val="24"/>
              </w:rPr>
              <w:t>ции района;</w:t>
            </w:r>
          </w:p>
          <w:p w:rsidR="004A164E" w:rsidRDefault="004A164E" w:rsidP="00E017F1">
            <w:pPr>
              <w:widowControl w:val="0"/>
              <w:jc w:val="both"/>
              <w:rPr>
                <w:rFonts w:eastAsiaTheme="minorEastAsia"/>
                <w:sz w:val="24"/>
                <w:szCs w:val="24"/>
              </w:rPr>
            </w:pPr>
            <w:r w:rsidRPr="0018179A">
              <w:rPr>
                <w:rFonts w:eastAsiaTheme="minorEastAsia"/>
                <w:sz w:val="24"/>
                <w:szCs w:val="24"/>
              </w:rPr>
              <w:t>администрации городских и сельских поселений района</w:t>
            </w:r>
          </w:p>
          <w:p w:rsidR="003C6409" w:rsidRDefault="003C6409" w:rsidP="00E017F1">
            <w:pPr>
              <w:widowControl w:val="0"/>
              <w:jc w:val="both"/>
              <w:rPr>
                <w:rFonts w:eastAsiaTheme="minorEastAsia"/>
                <w:sz w:val="24"/>
                <w:szCs w:val="24"/>
              </w:rPr>
            </w:pPr>
          </w:p>
          <w:p w:rsidR="003C6409" w:rsidRDefault="003C6409" w:rsidP="00E017F1">
            <w:pPr>
              <w:widowControl w:val="0"/>
              <w:jc w:val="both"/>
              <w:rPr>
                <w:rFonts w:eastAsiaTheme="minorEastAsia"/>
                <w:sz w:val="24"/>
                <w:szCs w:val="24"/>
              </w:rPr>
            </w:pPr>
          </w:p>
          <w:p w:rsidR="00E017F1" w:rsidRDefault="00E017F1" w:rsidP="00E017F1">
            <w:pPr>
              <w:widowControl w:val="0"/>
              <w:jc w:val="both"/>
              <w:rPr>
                <w:rFonts w:eastAsiaTheme="minorEastAsia"/>
                <w:sz w:val="24"/>
                <w:szCs w:val="24"/>
              </w:rPr>
            </w:pPr>
          </w:p>
          <w:p w:rsidR="00E017F1" w:rsidRDefault="00E017F1" w:rsidP="00E017F1">
            <w:pPr>
              <w:widowControl w:val="0"/>
              <w:jc w:val="both"/>
              <w:rPr>
                <w:rFonts w:eastAsiaTheme="minorEastAsia"/>
                <w:sz w:val="24"/>
                <w:szCs w:val="24"/>
              </w:rPr>
            </w:pPr>
          </w:p>
          <w:p w:rsidR="00E017F1" w:rsidRDefault="00E017F1" w:rsidP="00E017F1">
            <w:pPr>
              <w:widowControl w:val="0"/>
              <w:jc w:val="both"/>
              <w:rPr>
                <w:rFonts w:eastAsiaTheme="minorEastAsia"/>
                <w:sz w:val="24"/>
                <w:szCs w:val="24"/>
              </w:rPr>
            </w:pPr>
          </w:p>
          <w:p w:rsidR="003C6409" w:rsidRDefault="003C6409" w:rsidP="00E017F1">
            <w:pPr>
              <w:widowControl w:val="0"/>
              <w:jc w:val="both"/>
              <w:rPr>
                <w:rFonts w:eastAsiaTheme="minorEastAsia"/>
                <w:sz w:val="24"/>
                <w:szCs w:val="24"/>
              </w:rPr>
            </w:pPr>
          </w:p>
          <w:p w:rsidR="003C6409" w:rsidRPr="0018179A" w:rsidRDefault="003C6409" w:rsidP="00E017F1">
            <w:pPr>
              <w:widowControl w:val="0"/>
              <w:jc w:val="both"/>
              <w:rPr>
                <w:rFonts w:eastAsiaTheme="minorEastAsia"/>
                <w:sz w:val="24"/>
                <w:szCs w:val="24"/>
              </w:rPr>
            </w:pPr>
          </w:p>
        </w:tc>
        <w:tc>
          <w:tcPr>
            <w:tcW w:w="1147" w:type="dxa"/>
            <w:gridSpan w:val="2"/>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lastRenderedPageBreak/>
              <w:t>2012−</w:t>
            </w:r>
          </w:p>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2014 </w:t>
            </w:r>
          </w:p>
          <w:p w:rsidR="004A164E" w:rsidRDefault="007C07AB" w:rsidP="00E017F1">
            <w:pPr>
              <w:widowControl w:val="0"/>
              <w:jc w:val="center"/>
              <w:rPr>
                <w:rFonts w:eastAsiaTheme="minorEastAsia"/>
                <w:sz w:val="24"/>
                <w:szCs w:val="24"/>
              </w:rPr>
            </w:pPr>
            <w:r>
              <w:rPr>
                <w:rFonts w:eastAsiaTheme="minorEastAsia"/>
                <w:sz w:val="24"/>
                <w:szCs w:val="24"/>
              </w:rPr>
              <w:t>г</w:t>
            </w:r>
            <w:r w:rsidR="004A164E" w:rsidRPr="0018179A">
              <w:rPr>
                <w:rFonts w:eastAsiaTheme="minorEastAsia"/>
                <w:sz w:val="24"/>
                <w:szCs w:val="24"/>
              </w:rPr>
              <w:t>оды</w:t>
            </w:r>
          </w:p>
          <w:p w:rsidR="007C07AB" w:rsidRDefault="007C07AB" w:rsidP="00E017F1">
            <w:pPr>
              <w:widowControl w:val="0"/>
              <w:jc w:val="center"/>
              <w:rPr>
                <w:rFonts w:eastAsiaTheme="minorEastAsia"/>
                <w:sz w:val="24"/>
                <w:szCs w:val="24"/>
              </w:rPr>
            </w:pPr>
          </w:p>
          <w:p w:rsidR="007C07AB" w:rsidRDefault="007C07AB" w:rsidP="00E017F1">
            <w:pPr>
              <w:widowControl w:val="0"/>
              <w:jc w:val="center"/>
              <w:rPr>
                <w:rFonts w:eastAsiaTheme="minorEastAsia"/>
                <w:sz w:val="24"/>
                <w:szCs w:val="24"/>
              </w:rPr>
            </w:pPr>
          </w:p>
          <w:p w:rsidR="007C07AB" w:rsidRDefault="007C07AB" w:rsidP="00E017F1">
            <w:pPr>
              <w:widowControl w:val="0"/>
              <w:jc w:val="center"/>
              <w:rPr>
                <w:rFonts w:eastAsiaTheme="minorEastAsia"/>
                <w:sz w:val="24"/>
                <w:szCs w:val="24"/>
              </w:rPr>
            </w:pPr>
          </w:p>
          <w:p w:rsidR="007C07AB" w:rsidRDefault="007C07AB" w:rsidP="00E017F1">
            <w:pPr>
              <w:widowControl w:val="0"/>
              <w:jc w:val="center"/>
              <w:rPr>
                <w:rFonts w:eastAsiaTheme="minorEastAsia"/>
                <w:sz w:val="24"/>
                <w:szCs w:val="24"/>
              </w:rPr>
            </w:pPr>
          </w:p>
          <w:p w:rsidR="007C07AB" w:rsidRDefault="007C07AB" w:rsidP="00E017F1">
            <w:pPr>
              <w:widowControl w:val="0"/>
              <w:jc w:val="center"/>
              <w:rPr>
                <w:rFonts w:eastAsiaTheme="minorEastAsia"/>
                <w:sz w:val="24"/>
                <w:szCs w:val="24"/>
              </w:rPr>
            </w:pPr>
          </w:p>
          <w:p w:rsidR="007C07AB" w:rsidRDefault="007C07AB" w:rsidP="00E017F1">
            <w:pPr>
              <w:widowControl w:val="0"/>
              <w:jc w:val="center"/>
              <w:rPr>
                <w:rFonts w:eastAsiaTheme="minorEastAsia"/>
                <w:sz w:val="24"/>
                <w:szCs w:val="24"/>
              </w:rPr>
            </w:pPr>
          </w:p>
          <w:p w:rsidR="007C07AB" w:rsidRDefault="007C07AB" w:rsidP="00E017F1">
            <w:pPr>
              <w:widowControl w:val="0"/>
              <w:jc w:val="center"/>
              <w:rPr>
                <w:rFonts w:eastAsiaTheme="minorEastAsia"/>
                <w:sz w:val="24"/>
                <w:szCs w:val="24"/>
              </w:rPr>
            </w:pPr>
          </w:p>
          <w:p w:rsidR="007C07AB" w:rsidRDefault="007C07AB" w:rsidP="00E017F1">
            <w:pPr>
              <w:widowControl w:val="0"/>
              <w:jc w:val="center"/>
              <w:rPr>
                <w:rFonts w:eastAsiaTheme="minorEastAsia"/>
                <w:sz w:val="24"/>
                <w:szCs w:val="24"/>
              </w:rPr>
            </w:pPr>
          </w:p>
          <w:p w:rsidR="007C07AB" w:rsidRPr="0018179A" w:rsidRDefault="007C07AB" w:rsidP="00E017F1">
            <w:pPr>
              <w:widowControl w:val="0"/>
              <w:jc w:val="center"/>
              <w:rPr>
                <w:rFonts w:eastAsiaTheme="minorEastAsia"/>
                <w:sz w:val="24"/>
                <w:szCs w:val="24"/>
              </w:rPr>
            </w:pPr>
          </w:p>
        </w:tc>
        <w:tc>
          <w:tcPr>
            <w:tcW w:w="1266" w:type="dxa"/>
            <w:gridSpan w:val="2"/>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lastRenderedPageBreak/>
              <w:t>18 977,03</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4 748,12</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6 909,8</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7 319,11</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70"/>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1 874,55</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222,76</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802,05</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849,74</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276" w:type="dxa"/>
            <w:gridSpan w:val="4"/>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района</w:t>
            </w:r>
          </w:p>
        </w:tc>
      </w:tr>
      <w:tr w:rsidR="004A164E" w:rsidRPr="0018179A" w:rsidTr="007C07AB">
        <w:trPr>
          <w:trHeight w:val="418"/>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383,89</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185,09</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96,53</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102,27</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w:t>
            </w:r>
          </w:p>
        </w:tc>
        <w:tc>
          <w:tcPr>
            <w:tcW w:w="1276" w:type="dxa"/>
            <w:gridSpan w:val="4"/>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8C6A98" w:rsidRDefault="004A164E" w:rsidP="00E017F1">
            <w:pPr>
              <w:widowControl w:val="0"/>
              <w:jc w:val="center"/>
              <w:rPr>
                <w:rFonts w:eastAsiaTheme="minorEastAsia"/>
                <w:sz w:val="24"/>
                <w:szCs w:val="24"/>
              </w:rPr>
            </w:pPr>
            <w:proofErr w:type="gramStart"/>
            <w:r w:rsidRPr="0018179A">
              <w:rPr>
                <w:rFonts w:eastAsiaTheme="minorEastAsia"/>
                <w:sz w:val="24"/>
                <w:szCs w:val="24"/>
              </w:rPr>
              <w:t>городск</w:t>
            </w:r>
            <w:r w:rsidRPr="0018179A">
              <w:rPr>
                <w:rFonts w:eastAsiaTheme="minorEastAsia"/>
                <w:sz w:val="24"/>
                <w:szCs w:val="24"/>
              </w:rPr>
              <w:t>о</w:t>
            </w:r>
            <w:r w:rsidRPr="0018179A">
              <w:rPr>
                <w:rFonts w:eastAsiaTheme="minorEastAsia"/>
                <w:sz w:val="24"/>
                <w:szCs w:val="24"/>
              </w:rPr>
              <w:t xml:space="preserve">го </w:t>
            </w:r>
            <w:proofErr w:type="gramEnd"/>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поселения </w:t>
            </w:r>
            <w:proofErr w:type="spellStart"/>
            <w:r w:rsidRPr="0018179A">
              <w:rPr>
                <w:rFonts w:eastAsiaTheme="minorEastAsia"/>
                <w:sz w:val="24"/>
                <w:szCs w:val="24"/>
              </w:rPr>
              <w:t>Изл</w:t>
            </w:r>
            <w:r w:rsidRPr="0018179A">
              <w:rPr>
                <w:rFonts w:eastAsiaTheme="minorEastAsia"/>
                <w:sz w:val="24"/>
                <w:szCs w:val="24"/>
              </w:rPr>
              <w:t>у</w:t>
            </w:r>
            <w:r w:rsidRPr="0018179A">
              <w:rPr>
                <w:rFonts w:eastAsiaTheme="minorEastAsia"/>
                <w:sz w:val="24"/>
                <w:szCs w:val="24"/>
              </w:rPr>
              <w:t>чинск</w:t>
            </w:r>
            <w:proofErr w:type="spellEnd"/>
          </w:p>
        </w:tc>
      </w:tr>
      <w:tr w:rsidR="007C07AB" w:rsidRPr="0018179A" w:rsidTr="007C07AB">
        <w:trPr>
          <w:trHeight w:val="1942"/>
        </w:trPr>
        <w:tc>
          <w:tcPr>
            <w:tcW w:w="901" w:type="dxa"/>
            <w:vMerge/>
            <w:vAlign w:val="center"/>
            <w:hideMark/>
          </w:tcPr>
          <w:p w:rsidR="007C07AB" w:rsidRPr="0018179A" w:rsidRDefault="007C07AB" w:rsidP="00E017F1">
            <w:pPr>
              <w:widowControl w:val="0"/>
              <w:rPr>
                <w:rFonts w:eastAsiaTheme="minorEastAsia"/>
                <w:sz w:val="24"/>
                <w:szCs w:val="24"/>
              </w:rPr>
            </w:pPr>
          </w:p>
        </w:tc>
        <w:tc>
          <w:tcPr>
            <w:tcW w:w="3262" w:type="dxa"/>
            <w:gridSpan w:val="3"/>
            <w:vMerge/>
            <w:vAlign w:val="center"/>
            <w:hideMark/>
          </w:tcPr>
          <w:p w:rsidR="007C07AB" w:rsidRPr="0018179A" w:rsidRDefault="007C07AB" w:rsidP="00E017F1">
            <w:pPr>
              <w:widowControl w:val="0"/>
              <w:rPr>
                <w:rFonts w:eastAsiaTheme="minorEastAsia"/>
                <w:sz w:val="24"/>
                <w:szCs w:val="24"/>
              </w:rPr>
            </w:pPr>
          </w:p>
        </w:tc>
        <w:tc>
          <w:tcPr>
            <w:tcW w:w="3256" w:type="dxa"/>
            <w:gridSpan w:val="3"/>
            <w:vMerge/>
            <w:vAlign w:val="center"/>
            <w:hideMark/>
          </w:tcPr>
          <w:p w:rsidR="007C07AB" w:rsidRPr="0018179A" w:rsidRDefault="007C07AB" w:rsidP="00E017F1">
            <w:pPr>
              <w:widowControl w:val="0"/>
              <w:rPr>
                <w:rFonts w:eastAsiaTheme="minorEastAsia"/>
                <w:sz w:val="24"/>
                <w:szCs w:val="24"/>
              </w:rPr>
            </w:pPr>
          </w:p>
        </w:tc>
        <w:tc>
          <w:tcPr>
            <w:tcW w:w="1147" w:type="dxa"/>
            <w:gridSpan w:val="2"/>
            <w:vMerge/>
            <w:vAlign w:val="center"/>
            <w:hideMark/>
          </w:tcPr>
          <w:p w:rsidR="007C07AB" w:rsidRPr="0018179A" w:rsidRDefault="007C07AB" w:rsidP="00E017F1">
            <w:pPr>
              <w:widowControl w:val="0"/>
              <w:rPr>
                <w:rFonts w:eastAsiaTheme="minorEastAsia"/>
                <w:sz w:val="24"/>
                <w:szCs w:val="24"/>
              </w:rPr>
            </w:pPr>
          </w:p>
        </w:tc>
        <w:tc>
          <w:tcPr>
            <w:tcW w:w="1266" w:type="dxa"/>
            <w:gridSpan w:val="2"/>
            <w:hideMark/>
          </w:tcPr>
          <w:p w:rsidR="007C07AB" w:rsidRPr="0018179A" w:rsidRDefault="007C07AB" w:rsidP="00E017F1">
            <w:pPr>
              <w:widowControl w:val="0"/>
              <w:jc w:val="center"/>
              <w:rPr>
                <w:rFonts w:eastAsiaTheme="minorEastAsia"/>
                <w:sz w:val="24"/>
                <w:szCs w:val="24"/>
              </w:rPr>
            </w:pPr>
            <w:r w:rsidRPr="0018179A">
              <w:rPr>
                <w:rFonts w:eastAsiaTheme="minorEastAsia"/>
                <w:sz w:val="24"/>
                <w:szCs w:val="24"/>
              </w:rPr>
              <w:t>999,88</w:t>
            </w:r>
          </w:p>
        </w:tc>
        <w:tc>
          <w:tcPr>
            <w:tcW w:w="1138" w:type="dxa"/>
            <w:gridSpan w:val="3"/>
            <w:hideMark/>
          </w:tcPr>
          <w:p w:rsidR="007C07AB" w:rsidRPr="0018179A" w:rsidRDefault="007C07AB"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482,09</w:t>
            </w:r>
          </w:p>
        </w:tc>
        <w:tc>
          <w:tcPr>
            <w:tcW w:w="992" w:type="dxa"/>
            <w:gridSpan w:val="3"/>
            <w:hideMark/>
          </w:tcPr>
          <w:p w:rsidR="007C07AB" w:rsidRPr="0018179A" w:rsidRDefault="007C07AB"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251,42</w:t>
            </w:r>
          </w:p>
        </w:tc>
        <w:tc>
          <w:tcPr>
            <w:tcW w:w="1140" w:type="dxa"/>
            <w:gridSpan w:val="5"/>
            <w:hideMark/>
          </w:tcPr>
          <w:p w:rsidR="007C07AB" w:rsidRPr="0018179A" w:rsidRDefault="007C07AB"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266,37</w:t>
            </w:r>
          </w:p>
        </w:tc>
        <w:tc>
          <w:tcPr>
            <w:tcW w:w="992" w:type="dxa"/>
            <w:gridSpan w:val="4"/>
            <w:hideMark/>
          </w:tcPr>
          <w:p w:rsidR="007C07AB" w:rsidRPr="0018179A" w:rsidRDefault="007C07AB" w:rsidP="00E017F1">
            <w:pPr>
              <w:widowControl w:val="0"/>
              <w:jc w:val="center"/>
              <w:rPr>
                <w:rFonts w:eastAsiaTheme="minorEastAsia"/>
                <w:sz w:val="24"/>
                <w:szCs w:val="24"/>
              </w:rPr>
            </w:pPr>
            <w:r w:rsidRPr="0018179A">
              <w:rPr>
                <w:rFonts w:eastAsiaTheme="minorEastAsia"/>
                <w:sz w:val="24"/>
                <w:szCs w:val="24"/>
              </w:rPr>
              <w:t>0</w:t>
            </w:r>
          </w:p>
        </w:tc>
        <w:tc>
          <w:tcPr>
            <w:tcW w:w="1276" w:type="dxa"/>
            <w:gridSpan w:val="4"/>
            <w:hideMark/>
          </w:tcPr>
          <w:p w:rsidR="007C07AB" w:rsidRDefault="007C07AB" w:rsidP="00E017F1">
            <w:pPr>
              <w:widowControl w:val="0"/>
              <w:jc w:val="center"/>
              <w:rPr>
                <w:rFonts w:eastAsiaTheme="minorEastAsia"/>
                <w:sz w:val="24"/>
                <w:szCs w:val="24"/>
              </w:rPr>
            </w:pPr>
            <w:r w:rsidRPr="0018179A">
              <w:rPr>
                <w:rFonts w:eastAsiaTheme="minorEastAsia"/>
                <w:sz w:val="24"/>
                <w:szCs w:val="24"/>
              </w:rPr>
              <w:t xml:space="preserve">бюджет </w:t>
            </w:r>
          </w:p>
          <w:p w:rsidR="007C07AB" w:rsidRDefault="007C07AB" w:rsidP="00E017F1">
            <w:pPr>
              <w:widowControl w:val="0"/>
              <w:jc w:val="center"/>
              <w:rPr>
                <w:rFonts w:eastAsiaTheme="minorEastAsia"/>
                <w:sz w:val="24"/>
                <w:szCs w:val="24"/>
              </w:rPr>
            </w:pPr>
            <w:proofErr w:type="gramStart"/>
            <w:r w:rsidRPr="0018179A">
              <w:rPr>
                <w:rFonts w:eastAsiaTheme="minorEastAsia"/>
                <w:sz w:val="24"/>
                <w:szCs w:val="24"/>
              </w:rPr>
              <w:t>городск</w:t>
            </w:r>
            <w:r w:rsidRPr="0018179A">
              <w:rPr>
                <w:rFonts w:eastAsiaTheme="minorEastAsia"/>
                <w:sz w:val="24"/>
                <w:szCs w:val="24"/>
              </w:rPr>
              <w:t>о</w:t>
            </w:r>
            <w:r w:rsidRPr="0018179A">
              <w:rPr>
                <w:rFonts w:eastAsiaTheme="minorEastAsia"/>
                <w:sz w:val="24"/>
                <w:szCs w:val="24"/>
              </w:rPr>
              <w:t xml:space="preserve">го </w:t>
            </w:r>
            <w:proofErr w:type="gramEnd"/>
          </w:p>
          <w:p w:rsidR="007C07AB" w:rsidRPr="0018179A" w:rsidRDefault="007C07AB" w:rsidP="00E017F1">
            <w:pPr>
              <w:widowControl w:val="0"/>
              <w:jc w:val="center"/>
              <w:rPr>
                <w:rFonts w:eastAsiaTheme="minorEastAsia"/>
                <w:sz w:val="24"/>
                <w:szCs w:val="24"/>
              </w:rPr>
            </w:pPr>
            <w:r w:rsidRPr="0018179A">
              <w:rPr>
                <w:rFonts w:eastAsiaTheme="minorEastAsia"/>
                <w:sz w:val="24"/>
                <w:szCs w:val="24"/>
              </w:rPr>
              <w:t>поселения Ново</w:t>
            </w:r>
            <w:r>
              <w:rPr>
                <w:rFonts w:eastAsiaTheme="minorEastAsia"/>
                <w:sz w:val="24"/>
                <w:szCs w:val="24"/>
              </w:rPr>
              <w:t>-</w:t>
            </w:r>
          </w:p>
          <w:p w:rsidR="007C07AB" w:rsidRDefault="007C07AB" w:rsidP="00E017F1">
            <w:pPr>
              <w:widowControl w:val="0"/>
              <w:jc w:val="center"/>
              <w:rPr>
                <w:rFonts w:eastAsiaTheme="minorEastAsia"/>
                <w:sz w:val="24"/>
                <w:szCs w:val="24"/>
              </w:rPr>
            </w:pPr>
            <w:proofErr w:type="spellStart"/>
            <w:r>
              <w:rPr>
                <w:rFonts w:eastAsiaTheme="minorEastAsia"/>
                <w:sz w:val="24"/>
                <w:szCs w:val="24"/>
              </w:rPr>
              <w:t>а</w:t>
            </w:r>
            <w:r w:rsidRPr="0018179A">
              <w:rPr>
                <w:rFonts w:eastAsiaTheme="minorEastAsia"/>
                <w:sz w:val="24"/>
                <w:szCs w:val="24"/>
              </w:rPr>
              <w:t>ганск</w:t>
            </w:r>
            <w:proofErr w:type="spellEnd"/>
          </w:p>
          <w:p w:rsidR="007C07AB" w:rsidRPr="0018179A" w:rsidRDefault="007C07AB" w:rsidP="00920F53">
            <w:pPr>
              <w:widowControl w:val="0"/>
              <w:jc w:val="center"/>
              <w:rPr>
                <w:rFonts w:eastAsiaTheme="minorEastAsia"/>
                <w:sz w:val="24"/>
                <w:szCs w:val="24"/>
              </w:rPr>
            </w:pPr>
          </w:p>
        </w:tc>
      </w:tr>
      <w:tr w:rsidR="004A164E" w:rsidRPr="0018179A" w:rsidTr="007C07AB">
        <w:trPr>
          <w:trHeight w:val="418"/>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137,48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66,29</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34,57</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36,62</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w:t>
            </w:r>
          </w:p>
        </w:tc>
        <w:tc>
          <w:tcPr>
            <w:tcW w:w="1276"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бюджет сельского поселения </w:t>
            </w:r>
            <w:proofErr w:type="spellStart"/>
            <w:r w:rsidRPr="0018179A">
              <w:rPr>
                <w:rFonts w:eastAsiaTheme="minorEastAsia"/>
                <w:sz w:val="24"/>
                <w:szCs w:val="24"/>
              </w:rPr>
              <w:t>Аган</w:t>
            </w:r>
            <w:proofErr w:type="spellEnd"/>
          </w:p>
        </w:tc>
      </w:tr>
      <w:tr w:rsidR="004A164E" w:rsidRPr="0018179A" w:rsidTr="007C07AB">
        <w:trPr>
          <w:trHeight w:val="418"/>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90,8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43,78</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22,83</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24,19</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w:t>
            </w:r>
          </w:p>
        </w:tc>
        <w:tc>
          <w:tcPr>
            <w:tcW w:w="1276"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бюджет сельского поселения </w:t>
            </w:r>
            <w:proofErr w:type="spellStart"/>
            <w:r w:rsidRPr="0018179A">
              <w:rPr>
                <w:rFonts w:eastAsiaTheme="minorEastAsia"/>
                <w:sz w:val="24"/>
                <w:szCs w:val="24"/>
              </w:rPr>
              <w:t>Покур</w:t>
            </w:r>
            <w:proofErr w:type="spellEnd"/>
          </w:p>
        </w:tc>
      </w:tr>
      <w:tr w:rsidR="004A164E" w:rsidRPr="0018179A" w:rsidTr="007C07AB">
        <w:trPr>
          <w:trHeight w:val="418"/>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56,08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27,04</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14,10</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14,94</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w:t>
            </w:r>
          </w:p>
        </w:tc>
        <w:tc>
          <w:tcPr>
            <w:tcW w:w="1276"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бюджет сельского поселения Вата</w:t>
            </w:r>
          </w:p>
        </w:tc>
      </w:tr>
      <w:tr w:rsidR="004A164E" w:rsidRPr="0018179A" w:rsidTr="007C07AB">
        <w:trPr>
          <w:trHeight w:val="418"/>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322,82</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155,65</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81,17</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86,00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w:t>
            </w:r>
          </w:p>
        </w:tc>
        <w:tc>
          <w:tcPr>
            <w:tcW w:w="1276"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бюджет сельского поселения </w:t>
            </w:r>
            <w:proofErr w:type="spellStart"/>
            <w:r w:rsidRPr="0018179A">
              <w:rPr>
                <w:rFonts w:eastAsiaTheme="minorEastAsia"/>
                <w:sz w:val="24"/>
                <w:szCs w:val="24"/>
              </w:rPr>
              <w:t>Ваховск</w:t>
            </w:r>
            <w:proofErr w:type="spellEnd"/>
          </w:p>
        </w:tc>
      </w:tr>
      <w:tr w:rsidR="004A164E" w:rsidRPr="0018179A" w:rsidTr="007C07AB">
        <w:trPr>
          <w:trHeight w:val="418"/>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138,12</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66,59</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34,73</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36,80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w:t>
            </w:r>
          </w:p>
        </w:tc>
        <w:tc>
          <w:tcPr>
            <w:tcW w:w="1276" w:type="dxa"/>
            <w:gridSpan w:val="4"/>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сельского поселения Зайцева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Речка</w:t>
            </w:r>
          </w:p>
        </w:tc>
      </w:tr>
      <w:tr w:rsidR="004A164E" w:rsidRPr="0018179A" w:rsidTr="007C07AB">
        <w:trPr>
          <w:trHeight w:val="418"/>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206,01</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99,33</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51,80</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54,88</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w:t>
            </w:r>
          </w:p>
        </w:tc>
        <w:tc>
          <w:tcPr>
            <w:tcW w:w="1276"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бюджет сельского поселения </w:t>
            </w:r>
            <w:proofErr w:type="spellStart"/>
            <w:r w:rsidRPr="0018179A">
              <w:rPr>
                <w:rFonts w:eastAsiaTheme="minorEastAsia"/>
                <w:sz w:val="24"/>
                <w:szCs w:val="24"/>
              </w:rPr>
              <w:t>Ларьяк</w:t>
            </w:r>
            <w:proofErr w:type="spellEnd"/>
          </w:p>
        </w:tc>
      </w:tr>
      <w:tr w:rsidR="004A164E" w:rsidRPr="0018179A" w:rsidTr="007C07AB">
        <w:trPr>
          <w:trHeight w:val="418"/>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7 952,37</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2 005,17</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2888,1</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3059,1</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276" w:type="dxa"/>
            <w:gridSpan w:val="4"/>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8C6A98" w:rsidRDefault="004A164E" w:rsidP="00E017F1">
            <w:pPr>
              <w:widowControl w:val="0"/>
              <w:jc w:val="center"/>
              <w:rPr>
                <w:rFonts w:eastAsiaTheme="minorEastAsia"/>
                <w:sz w:val="24"/>
                <w:szCs w:val="24"/>
              </w:rPr>
            </w:pPr>
            <w:r w:rsidRPr="0018179A">
              <w:rPr>
                <w:rFonts w:eastAsiaTheme="minorEastAsia"/>
                <w:sz w:val="24"/>
                <w:szCs w:val="24"/>
              </w:rPr>
              <w:t>автоно</w:t>
            </w:r>
            <w:r w:rsidRPr="0018179A">
              <w:rPr>
                <w:rFonts w:eastAsiaTheme="minorEastAsia"/>
                <w:sz w:val="24"/>
                <w:szCs w:val="24"/>
              </w:rPr>
              <w:t>м</w:t>
            </w:r>
            <w:r w:rsidRPr="0018179A">
              <w:rPr>
                <w:rFonts w:eastAsiaTheme="minorEastAsia"/>
                <w:sz w:val="24"/>
                <w:szCs w:val="24"/>
              </w:rPr>
              <w:t>ного о</w:t>
            </w:r>
            <w:r w:rsidRPr="0018179A">
              <w:rPr>
                <w:rFonts w:eastAsiaTheme="minorEastAsia"/>
                <w:sz w:val="24"/>
                <w:szCs w:val="24"/>
              </w:rPr>
              <w:t>к</w:t>
            </w:r>
            <w:r w:rsidRPr="0018179A">
              <w:rPr>
                <w:rFonts w:eastAsiaTheme="minorEastAsia"/>
                <w:sz w:val="24"/>
                <w:szCs w:val="24"/>
              </w:rPr>
              <w:lastRenderedPageBreak/>
              <w:t xml:space="preserve">руга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(софина</w:t>
            </w:r>
            <w:r w:rsidRPr="0018179A">
              <w:rPr>
                <w:rFonts w:eastAsiaTheme="minorEastAsia"/>
                <w:sz w:val="24"/>
                <w:szCs w:val="24"/>
              </w:rPr>
              <w:t>н</w:t>
            </w:r>
            <w:r w:rsidRPr="0018179A">
              <w:rPr>
                <w:rFonts w:eastAsiaTheme="minorEastAsia"/>
                <w:sz w:val="24"/>
                <w:szCs w:val="24"/>
              </w:rPr>
              <w:t>сирование района)</w:t>
            </w:r>
          </w:p>
        </w:tc>
      </w:tr>
      <w:tr w:rsidR="004A164E" w:rsidRPr="0018179A" w:rsidTr="007C07AB">
        <w:trPr>
          <w:trHeight w:val="274"/>
        </w:trPr>
        <w:tc>
          <w:tcPr>
            <w:tcW w:w="901" w:type="dxa"/>
            <w:vAlign w:val="center"/>
            <w:hideMark/>
          </w:tcPr>
          <w:p w:rsidR="004A164E" w:rsidRPr="0018179A" w:rsidRDefault="004A164E" w:rsidP="00E017F1">
            <w:pPr>
              <w:widowControl w:val="0"/>
              <w:rPr>
                <w:sz w:val="24"/>
                <w:szCs w:val="24"/>
              </w:rPr>
            </w:pPr>
          </w:p>
        </w:tc>
        <w:tc>
          <w:tcPr>
            <w:tcW w:w="3262" w:type="dxa"/>
            <w:gridSpan w:val="3"/>
            <w:vAlign w:val="center"/>
            <w:hideMark/>
          </w:tcPr>
          <w:p w:rsidR="004A164E" w:rsidRPr="0018179A" w:rsidRDefault="004A164E" w:rsidP="00E017F1">
            <w:pPr>
              <w:widowControl w:val="0"/>
              <w:rPr>
                <w:sz w:val="24"/>
                <w:szCs w:val="24"/>
              </w:rPr>
            </w:pPr>
          </w:p>
        </w:tc>
        <w:tc>
          <w:tcPr>
            <w:tcW w:w="3256" w:type="dxa"/>
            <w:gridSpan w:val="3"/>
            <w:vAlign w:val="center"/>
            <w:hideMark/>
          </w:tcPr>
          <w:p w:rsidR="004A164E" w:rsidRPr="0018179A" w:rsidRDefault="004A164E" w:rsidP="00E017F1">
            <w:pPr>
              <w:widowControl w:val="0"/>
              <w:rPr>
                <w:sz w:val="24"/>
                <w:szCs w:val="24"/>
              </w:rPr>
            </w:pPr>
          </w:p>
        </w:tc>
        <w:tc>
          <w:tcPr>
            <w:tcW w:w="1147" w:type="dxa"/>
            <w:gridSpan w:val="2"/>
            <w:vAlign w:val="center"/>
            <w:hideMark/>
          </w:tcPr>
          <w:p w:rsidR="004A164E" w:rsidRPr="0018179A" w:rsidRDefault="004A164E" w:rsidP="00E017F1">
            <w:pPr>
              <w:widowControl w:val="0"/>
              <w:rPr>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6 815,03</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1 394,33</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2632,5</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2788,2</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276" w:type="dxa"/>
            <w:gridSpan w:val="4"/>
            <w:hideMark/>
          </w:tcPr>
          <w:p w:rsidR="008C6A98" w:rsidRDefault="004A164E" w:rsidP="00E017F1">
            <w:pPr>
              <w:widowControl w:val="0"/>
              <w:jc w:val="center"/>
              <w:rPr>
                <w:rFonts w:eastAsiaTheme="minorEastAsia"/>
                <w:sz w:val="24"/>
                <w:szCs w:val="24"/>
              </w:rPr>
            </w:pPr>
            <w:r w:rsidRPr="0018179A">
              <w:rPr>
                <w:rFonts w:eastAsiaTheme="minorEastAsia"/>
                <w:sz w:val="24"/>
                <w:szCs w:val="24"/>
              </w:rPr>
              <w:t>бюджет автоно</w:t>
            </w:r>
            <w:r w:rsidRPr="0018179A">
              <w:rPr>
                <w:rFonts w:eastAsiaTheme="minorEastAsia"/>
                <w:sz w:val="24"/>
                <w:szCs w:val="24"/>
              </w:rPr>
              <w:t>м</w:t>
            </w:r>
            <w:r w:rsidRPr="0018179A">
              <w:rPr>
                <w:rFonts w:eastAsiaTheme="minorEastAsia"/>
                <w:sz w:val="24"/>
                <w:szCs w:val="24"/>
              </w:rPr>
              <w:t>ного о</w:t>
            </w:r>
            <w:r w:rsidRPr="0018179A">
              <w:rPr>
                <w:rFonts w:eastAsiaTheme="minorEastAsia"/>
                <w:sz w:val="24"/>
                <w:szCs w:val="24"/>
              </w:rPr>
              <w:t>к</w:t>
            </w:r>
            <w:r w:rsidRPr="0018179A">
              <w:rPr>
                <w:rFonts w:eastAsiaTheme="minorEastAsia"/>
                <w:sz w:val="24"/>
                <w:szCs w:val="24"/>
              </w:rPr>
              <w:t xml:space="preserve">руга </w:t>
            </w:r>
          </w:p>
          <w:p w:rsidR="008C6A98" w:rsidRDefault="004A164E" w:rsidP="00E017F1">
            <w:pPr>
              <w:widowControl w:val="0"/>
              <w:jc w:val="center"/>
              <w:rPr>
                <w:rFonts w:eastAsiaTheme="minorEastAsia"/>
                <w:sz w:val="24"/>
                <w:szCs w:val="24"/>
              </w:rPr>
            </w:pPr>
            <w:proofErr w:type="gramStart"/>
            <w:r w:rsidRPr="0018179A">
              <w:rPr>
                <w:rFonts w:eastAsiaTheme="minorEastAsia"/>
                <w:sz w:val="24"/>
                <w:szCs w:val="24"/>
              </w:rPr>
              <w:t>(софина</w:t>
            </w:r>
            <w:r w:rsidRPr="0018179A">
              <w:rPr>
                <w:rFonts w:eastAsiaTheme="minorEastAsia"/>
                <w:sz w:val="24"/>
                <w:szCs w:val="24"/>
              </w:rPr>
              <w:t>н</w:t>
            </w:r>
            <w:r w:rsidRPr="0018179A">
              <w:rPr>
                <w:rFonts w:eastAsiaTheme="minorEastAsia"/>
                <w:sz w:val="24"/>
                <w:szCs w:val="24"/>
              </w:rPr>
              <w:t xml:space="preserve">сирование </w:t>
            </w:r>
            <w:proofErr w:type="gramEnd"/>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посел</w:t>
            </w:r>
            <w:r w:rsidRPr="0018179A">
              <w:rPr>
                <w:rFonts w:eastAsiaTheme="minorEastAsia"/>
                <w:sz w:val="24"/>
                <w:szCs w:val="24"/>
              </w:rPr>
              <w:t>е</w:t>
            </w:r>
            <w:r w:rsidRPr="0018179A">
              <w:rPr>
                <w:rFonts w:eastAsiaTheme="minorEastAsia"/>
                <w:sz w:val="24"/>
                <w:szCs w:val="24"/>
              </w:rPr>
              <w:t>ний)</w:t>
            </w:r>
          </w:p>
        </w:tc>
      </w:tr>
      <w:tr w:rsidR="004A164E" w:rsidRPr="0018179A" w:rsidTr="007C07AB">
        <w:trPr>
          <w:trHeight w:val="132"/>
        </w:trPr>
        <w:tc>
          <w:tcPr>
            <w:tcW w:w="15370" w:type="dxa"/>
            <w:gridSpan w:val="30"/>
            <w:vAlign w:val="center"/>
            <w:hideMark/>
          </w:tcPr>
          <w:p w:rsidR="004A164E" w:rsidRPr="0018179A" w:rsidRDefault="00A03A8E" w:rsidP="00A03A8E">
            <w:pPr>
              <w:widowControl w:val="0"/>
              <w:jc w:val="center"/>
              <w:rPr>
                <w:rFonts w:eastAsiaTheme="minorEastAsia"/>
                <w:sz w:val="24"/>
                <w:szCs w:val="24"/>
              </w:rPr>
            </w:pPr>
            <w:r>
              <w:rPr>
                <w:rFonts w:eastAsiaTheme="minorEastAsia"/>
                <w:sz w:val="24"/>
                <w:szCs w:val="24"/>
              </w:rPr>
              <w:t xml:space="preserve">7. </w:t>
            </w:r>
            <w:r w:rsidR="004A164E" w:rsidRPr="0018179A">
              <w:rPr>
                <w:rFonts w:eastAsiaTheme="minorEastAsia"/>
                <w:sz w:val="24"/>
                <w:szCs w:val="24"/>
              </w:rPr>
              <w:t>Задача – планирование мероприятий по предупреждению и ликвидации разливов нефти и нефтепродуктов</w:t>
            </w:r>
          </w:p>
          <w:p w:rsidR="004A164E" w:rsidRPr="0018179A" w:rsidRDefault="004A164E" w:rsidP="00E017F1">
            <w:pPr>
              <w:widowControl w:val="0"/>
              <w:contextualSpacing/>
              <w:jc w:val="center"/>
              <w:rPr>
                <w:rFonts w:eastAsiaTheme="minorEastAsia"/>
                <w:sz w:val="24"/>
                <w:szCs w:val="24"/>
              </w:rPr>
            </w:pPr>
            <w:r w:rsidRPr="0018179A">
              <w:rPr>
                <w:rFonts w:eastAsiaTheme="minorEastAsia"/>
                <w:sz w:val="24"/>
                <w:szCs w:val="24"/>
              </w:rPr>
              <w:t>на территории района</w:t>
            </w:r>
          </w:p>
        </w:tc>
      </w:tr>
      <w:tr w:rsidR="004A164E" w:rsidRPr="0018179A" w:rsidTr="007C07AB">
        <w:trPr>
          <w:trHeight w:val="377"/>
        </w:trPr>
        <w:tc>
          <w:tcPr>
            <w:tcW w:w="901" w:type="dxa"/>
            <w:vMerge w:val="restart"/>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7.1.</w:t>
            </w:r>
          </w:p>
        </w:tc>
        <w:tc>
          <w:tcPr>
            <w:tcW w:w="3262" w:type="dxa"/>
            <w:gridSpan w:val="3"/>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Разработка Плана по пред</w:t>
            </w:r>
            <w:r w:rsidRPr="0018179A">
              <w:rPr>
                <w:rFonts w:eastAsiaTheme="minorEastAsia"/>
                <w:sz w:val="24"/>
                <w:szCs w:val="24"/>
              </w:rPr>
              <w:t>у</w:t>
            </w:r>
            <w:r w:rsidRPr="0018179A">
              <w:rPr>
                <w:rFonts w:eastAsiaTheme="minorEastAsia"/>
                <w:sz w:val="24"/>
                <w:szCs w:val="24"/>
              </w:rPr>
              <w:t>преждению и ликвидации разливов нефти и нефтепр</w:t>
            </w:r>
            <w:r w:rsidRPr="0018179A">
              <w:rPr>
                <w:rFonts w:eastAsiaTheme="minorEastAsia"/>
                <w:sz w:val="24"/>
                <w:szCs w:val="24"/>
              </w:rPr>
              <w:t>о</w:t>
            </w:r>
            <w:r w:rsidRPr="0018179A">
              <w:rPr>
                <w:rFonts w:eastAsiaTheme="minorEastAsia"/>
                <w:sz w:val="24"/>
                <w:szCs w:val="24"/>
              </w:rPr>
              <w:t>дуктов на территории района</w:t>
            </w:r>
          </w:p>
        </w:tc>
        <w:tc>
          <w:tcPr>
            <w:tcW w:w="3256" w:type="dxa"/>
            <w:gridSpan w:val="3"/>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47" w:type="dxa"/>
            <w:gridSpan w:val="2"/>
            <w:vMerge w:val="restart"/>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2012–2013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годы</w:t>
            </w: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1300,0</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400,0</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900,0</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140"/>
        </w:trPr>
        <w:tc>
          <w:tcPr>
            <w:tcW w:w="901" w:type="dxa"/>
            <w:vMerge/>
            <w:vAlign w:val="center"/>
            <w:hideMark/>
          </w:tcPr>
          <w:p w:rsidR="004A164E" w:rsidRPr="0018179A" w:rsidRDefault="004A164E" w:rsidP="00E017F1">
            <w:pPr>
              <w:widowControl w:val="0"/>
              <w:rPr>
                <w:rFonts w:eastAsiaTheme="minorEastAsia"/>
                <w:sz w:val="24"/>
                <w:szCs w:val="24"/>
              </w:rPr>
            </w:pPr>
          </w:p>
        </w:tc>
        <w:tc>
          <w:tcPr>
            <w:tcW w:w="3262" w:type="dxa"/>
            <w:gridSpan w:val="3"/>
            <w:vMerge/>
            <w:vAlign w:val="center"/>
            <w:hideMark/>
          </w:tcPr>
          <w:p w:rsidR="004A164E" w:rsidRPr="0018179A" w:rsidRDefault="004A164E" w:rsidP="00E017F1">
            <w:pPr>
              <w:widowControl w:val="0"/>
              <w:rPr>
                <w:rFonts w:eastAsiaTheme="minorEastAsia"/>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1300,0</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400,0</w:t>
            </w:r>
          </w:p>
        </w:tc>
        <w:tc>
          <w:tcPr>
            <w:tcW w:w="992"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900,0</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276" w:type="dxa"/>
            <w:gridSpan w:val="4"/>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района</w:t>
            </w:r>
          </w:p>
        </w:tc>
      </w:tr>
      <w:tr w:rsidR="004A164E" w:rsidRPr="0018179A" w:rsidTr="007C07AB">
        <w:trPr>
          <w:trHeight w:val="459"/>
        </w:trPr>
        <w:tc>
          <w:tcPr>
            <w:tcW w:w="15370" w:type="dxa"/>
            <w:gridSpan w:val="30"/>
            <w:hideMark/>
          </w:tcPr>
          <w:p w:rsidR="004A164E" w:rsidRPr="0018179A" w:rsidRDefault="004A164E" w:rsidP="00E017F1">
            <w:pPr>
              <w:widowControl w:val="0"/>
              <w:autoSpaceDE w:val="0"/>
              <w:autoSpaceDN w:val="0"/>
              <w:adjustRightInd w:val="0"/>
              <w:jc w:val="center"/>
              <w:rPr>
                <w:sz w:val="24"/>
                <w:szCs w:val="24"/>
              </w:rPr>
            </w:pPr>
            <w:r w:rsidRPr="0018179A">
              <w:rPr>
                <w:rFonts w:eastAsiaTheme="minorEastAsia"/>
                <w:sz w:val="24"/>
                <w:szCs w:val="24"/>
              </w:rPr>
              <w:t>8. Задача – обеспечение безопасности граждан на водных объектах района</w:t>
            </w:r>
            <w:r w:rsidRPr="0018179A">
              <w:rPr>
                <w:sz w:val="24"/>
                <w:szCs w:val="24"/>
              </w:rPr>
              <w:t xml:space="preserve">  </w:t>
            </w:r>
          </w:p>
        </w:tc>
      </w:tr>
      <w:tr w:rsidR="004A164E" w:rsidRPr="0018179A" w:rsidTr="007C07AB">
        <w:trPr>
          <w:gridAfter w:val="1"/>
          <w:wAfter w:w="9" w:type="dxa"/>
          <w:trHeight w:val="555"/>
        </w:trPr>
        <w:tc>
          <w:tcPr>
            <w:tcW w:w="901" w:type="dxa"/>
            <w:vMerge w:val="restart"/>
            <w:hideMark/>
          </w:tcPr>
          <w:p w:rsidR="004A164E" w:rsidRPr="0018179A" w:rsidRDefault="004A164E" w:rsidP="00E017F1">
            <w:pPr>
              <w:widowControl w:val="0"/>
              <w:rPr>
                <w:rFonts w:eastAsiaTheme="minorEastAsia"/>
                <w:bCs/>
                <w:sz w:val="24"/>
                <w:szCs w:val="24"/>
              </w:rPr>
            </w:pPr>
            <w:r w:rsidRPr="0018179A">
              <w:rPr>
                <w:rFonts w:eastAsiaTheme="minorEastAsia"/>
                <w:bCs/>
                <w:sz w:val="24"/>
                <w:szCs w:val="24"/>
              </w:rPr>
              <w:t>8.1.</w:t>
            </w:r>
          </w:p>
        </w:tc>
        <w:tc>
          <w:tcPr>
            <w:tcW w:w="3259" w:type="dxa"/>
            <w:gridSpan w:val="3"/>
            <w:vMerge w:val="restart"/>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Изготовление продукции по агитации и пропаганде без</w:t>
            </w:r>
            <w:r w:rsidRPr="0018179A">
              <w:rPr>
                <w:rFonts w:eastAsiaTheme="minorEastAsia"/>
                <w:sz w:val="24"/>
                <w:szCs w:val="24"/>
              </w:rPr>
              <w:t>о</w:t>
            </w:r>
            <w:r w:rsidRPr="0018179A">
              <w:rPr>
                <w:rFonts w:eastAsiaTheme="minorEastAsia"/>
                <w:sz w:val="24"/>
                <w:szCs w:val="24"/>
              </w:rPr>
              <w:t>пасности людей на воде</w:t>
            </w:r>
          </w:p>
          <w:p w:rsidR="004A164E" w:rsidRPr="0018179A" w:rsidRDefault="004A164E" w:rsidP="00E017F1">
            <w:pPr>
              <w:widowControl w:val="0"/>
              <w:jc w:val="both"/>
              <w:rPr>
                <w:rFonts w:eastAsiaTheme="minorEastAsia"/>
                <w:sz w:val="24"/>
                <w:szCs w:val="24"/>
              </w:rPr>
            </w:pPr>
          </w:p>
        </w:tc>
        <w:tc>
          <w:tcPr>
            <w:tcW w:w="3258" w:type="dxa"/>
            <w:gridSpan w:val="3"/>
            <w:vMerge w:val="restart"/>
            <w:hideMark/>
          </w:tcPr>
          <w:p w:rsidR="004A164E" w:rsidRPr="0018179A" w:rsidRDefault="004A164E" w:rsidP="00E017F1">
            <w:pPr>
              <w:widowControl w:val="0"/>
              <w:jc w:val="both"/>
              <w:rPr>
                <w:rFonts w:eastAsiaTheme="minorEastAsia"/>
                <w:bCs/>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39" w:type="dxa"/>
            <w:vMerge w:val="restart"/>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2012–2013 </w:t>
            </w:r>
          </w:p>
          <w:p w:rsidR="004A164E" w:rsidRPr="0018179A" w:rsidRDefault="004A164E" w:rsidP="00E017F1">
            <w:pPr>
              <w:widowControl w:val="0"/>
              <w:jc w:val="center"/>
              <w:rPr>
                <w:rFonts w:eastAsiaTheme="minorEastAsia"/>
                <w:bCs/>
                <w:sz w:val="24"/>
                <w:szCs w:val="24"/>
              </w:rPr>
            </w:pPr>
            <w:r w:rsidRPr="0018179A">
              <w:rPr>
                <w:rFonts w:eastAsiaTheme="minorEastAsia"/>
                <w:sz w:val="24"/>
                <w:szCs w:val="24"/>
              </w:rPr>
              <w:t>годы</w:t>
            </w:r>
          </w:p>
        </w:tc>
        <w:tc>
          <w:tcPr>
            <w:tcW w:w="1266" w:type="dxa"/>
            <w:gridSpan w:val="2"/>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150,0</w:t>
            </w:r>
          </w:p>
        </w:tc>
        <w:tc>
          <w:tcPr>
            <w:tcW w:w="1138" w:type="dxa"/>
            <w:gridSpan w:val="3"/>
            <w:hideMark/>
          </w:tcPr>
          <w:p w:rsidR="004A164E" w:rsidRPr="0018179A" w:rsidRDefault="004A164E" w:rsidP="00E017F1">
            <w:pPr>
              <w:widowControl w:val="0"/>
              <w:autoSpaceDE w:val="0"/>
              <w:autoSpaceDN w:val="0"/>
              <w:adjustRightInd w:val="0"/>
              <w:jc w:val="center"/>
              <w:rPr>
                <w:bCs/>
                <w:sz w:val="24"/>
                <w:szCs w:val="24"/>
              </w:rPr>
            </w:pPr>
            <w:r w:rsidRPr="0018179A">
              <w:rPr>
                <w:bCs/>
                <w:sz w:val="24"/>
                <w:szCs w:val="24"/>
              </w:rPr>
              <w:t>0,0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gridAfter w:val="1"/>
          <w:wAfter w:w="9" w:type="dxa"/>
          <w:trHeight w:val="555"/>
        </w:trPr>
        <w:tc>
          <w:tcPr>
            <w:tcW w:w="901" w:type="dxa"/>
            <w:vMerge/>
            <w:vAlign w:val="center"/>
            <w:hideMark/>
          </w:tcPr>
          <w:p w:rsidR="004A164E" w:rsidRPr="0018179A" w:rsidRDefault="004A164E" w:rsidP="00E017F1">
            <w:pPr>
              <w:widowControl w:val="0"/>
              <w:rPr>
                <w:rFonts w:eastAsiaTheme="minorEastAsia"/>
                <w:bCs/>
                <w:sz w:val="24"/>
                <w:szCs w:val="24"/>
              </w:rPr>
            </w:pPr>
          </w:p>
        </w:tc>
        <w:tc>
          <w:tcPr>
            <w:tcW w:w="3259" w:type="dxa"/>
            <w:gridSpan w:val="3"/>
            <w:vMerge/>
            <w:hideMark/>
          </w:tcPr>
          <w:p w:rsidR="004A164E" w:rsidRPr="0018179A" w:rsidRDefault="004A164E" w:rsidP="00E017F1">
            <w:pPr>
              <w:widowControl w:val="0"/>
              <w:jc w:val="both"/>
              <w:rPr>
                <w:rFonts w:eastAsiaTheme="minorEastAsia"/>
                <w:sz w:val="24"/>
                <w:szCs w:val="24"/>
              </w:rPr>
            </w:pPr>
          </w:p>
        </w:tc>
        <w:tc>
          <w:tcPr>
            <w:tcW w:w="3258" w:type="dxa"/>
            <w:gridSpan w:val="3"/>
            <w:vMerge/>
            <w:vAlign w:val="center"/>
            <w:hideMark/>
          </w:tcPr>
          <w:p w:rsidR="004A164E" w:rsidRPr="0018179A" w:rsidRDefault="004A164E" w:rsidP="00E017F1">
            <w:pPr>
              <w:widowControl w:val="0"/>
              <w:jc w:val="both"/>
              <w:rPr>
                <w:rFonts w:eastAsiaTheme="minorEastAsia"/>
                <w:bCs/>
                <w:sz w:val="24"/>
                <w:szCs w:val="24"/>
              </w:rPr>
            </w:pPr>
          </w:p>
        </w:tc>
        <w:tc>
          <w:tcPr>
            <w:tcW w:w="1139" w:type="dxa"/>
            <w:vMerge/>
            <w:vAlign w:val="center"/>
            <w:hideMark/>
          </w:tcPr>
          <w:p w:rsidR="004A164E" w:rsidRPr="0018179A" w:rsidRDefault="004A164E" w:rsidP="00E017F1">
            <w:pPr>
              <w:widowControl w:val="0"/>
              <w:jc w:val="center"/>
              <w:rPr>
                <w:rFonts w:eastAsiaTheme="minorEastAsia"/>
                <w:bCs/>
                <w:sz w:val="24"/>
                <w:szCs w:val="24"/>
              </w:rPr>
            </w:pPr>
          </w:p>
        </w:tc>
        <w:tc>
          <w:tcPr>
            <w:tcW w:w="1266" w:type="dxa"/>
            <w:gridSpan w:val="2"/>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150,0</w:t>
            </w:r>
          </w:p>
        </w:tc>
        <w:tc>
          <w:tcPr>
            <w:tcW w:w="1138" w:type="dxa"/>
            <w:gridSpan w:val="3"/>
            <w:hideMark/>
          </w:tcPr>
          <w:p w:rsidR="004A164E" w:rsidRPr="0018179A" w:rsidRDefault="004A164E" w:rsidP="00E017F1">
            <w:pPr>
              <w:widowControl w:val="0"/>
              <w:autoSpaceDE w:val="0"/>
              <w:autoSpaceDN w:val="0"/>
              <w:adjustRightInd w:val="0"/>
              <w:jc w:val="center"/>
              <w:rPr>
                <w:bCs/>
                <w:sz w:val="24"/>
                <w:szCs w:val="24"/>
              </w:rPr>
            </w:pPr>
            <w:r w:rsidRPr="0018179A">
              <w:rPr>
                <w:bCs/>
                <w:sz w:val="24"/>
                <w:szCs w:val="24"/>
              </w:rPr>
              <w:t>0,0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276" w:type="dxa"/>
            <w:gridSpan w:val="4"/>
            <w:hideMark/>
          </w:tcPr>
          <w:p w:rsidR="008C6A98"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rFonts w:eastAsiaTheme="minorEastAsia"/>
                <w:sz w:val="24"/>
                <w:szCs w:val="24"/>
              </w:rPr>
              <w:t>района</w:t>
            </w:r>
          </w:p>
        </w:tc>
      </w:tr>
      <w:tr w:rsidR="004A164E" w:rsidRPr="0018179A" w:rsidTr="007C07AB">
        <w:trPr>
          <w:gridAfter w:val="1"/>
          <w:wAfter w:w="9" w:type="dxa"/>
          <w:trHeight w:val="555"/>
        </w:trPr>
        <w:tc>
          <w:tcPr>
            <w:tcW w:w="901" w:type="dxa"/>
            <w:vMerge w:val="restart"/>
            <w:hideMark/>
          </w:tcPr>
          <w:p w:rsidR="004A164E" w:rsidRPr="0018179A" w:rsidRDefault="004A164E" w:rsidP="00E017F1">
            <w:pPr>
              <w:widowControl w:val="0"/>
              <w:rPr>
                <w:rFonts w:eastAsiaTheme="minorEastAsia"/>
                <w:bCs/>
                <w:sz w:val="24"/>
                <w:szCs w:val="24"/>
              </w:rPr>
            </w:pPr>
            <w:r w:rsidRPr="0018179A">
              <w:rPr>
                <w:rFonts w:eastAsiaTheme="minorEastAsia"/>
                <w:bCs/>
                <w:sz w:val="24"/>
                <w:szCs w:val="24"/>
              </w:rPr>
              <w:t>8.2.</w:t>
            </w:r>
          </w:p>
        </w:tc>
        <w:tc>
          <w:tcPr>
            <w:tcW w:w="3259" w:type="dxa"/>
            <w:gridSpan w:val="3"/>
            <w:vMerge w:val="restart"/>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Приобретение сре</w:t>
            </w:r>
            <w:proofErr w:type="gramStart"/>
            <w:r w:rsidRPr="0018179A">
              <w:rPr>
                <w:rFonts w:eastAsiaTheme="minorEastAsia"/>
                <w:sz w:val="24"/>
                <w:szCs w:val="24"/>
              </w:rPr>
              <w:t>дств сп</w:t>
            </w:r>
            <w:proofErr w:type="gramEnd"/>
            <w:r w:rsidRPr="0018179A">
              <w:rPr>
                <w:rFonts w:eastAsiaTheme="minorEastAsia"/>
                <w:sz w:val="24"/>
                <w:szCs w:val="24"/>
              </w:rPr>
              <w:t>а</w:t>
            </w:r>
            <w:r w:rsidRPr="0018179A">
              <w:rPr>
                <w:rFonts w:eastAsiaTheme="minorEastAsia"/>
                <w:sz w:val="24"/>
                <w:szCs w:val="24"/>
              </w:rPr>
              <w:t>сения людей на воде</w:t>
            </w:r>
          </w:p>
          <w:p w:rsidR="004A164E" w:rsidRPr="0018179A" w:rsidRDefault="004A164E" w:rsidP="00E017F1">
            <w:pPr>
              <w:widowControl w:val="0"/>
              <w:jc w:val="both"/>
              <w:rPr>
                <w:rFonts w:eastAsiaTheme="minorEastAsia"/>
                <w:sz w:val="24"/>
                <w:szCs w:val="24"/>
              </w:rPr>
            </w:pPr>
          </w:p>
        </w:tc>
        <w:tc>
          <w:tcPr>
            <w:tcW w:w="3258" w:type="dxa"/>
            <w:gridSpan w:val="3"/>
            <w:vMerge w:val="restart"/>
            <w:hideMark/>
          </w:tcPr>
          <w:p w:rsidR="004A164E" w:rsidRPr="0018179A" w:rsidRDefault="004A164E" w:rsidP="00E017F1">
            <w:pPr>
              <w:widowControl w:val="0"/>
              <w:jc w:val="both"/>
              <w:rPr>
                <w:rFonts w:eastAsiaTheme="minorEastAsia"/>
                <w:bCs/>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39" w:type="dxa"/>
            <w:vMerge w:val="restart"/>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2012–2013 </w:t>
            </w:r>
          </w:p>
          <w:p w:rsidR="004A164E" w:rsidRPr="0018179A" w:rsidRDefault="004A164E" w:rsidP="00E017F1">
            <w:pPr>
              <w:widowControl w:val="0"/>
              <w:jc w:val="center"/>
              <w:rPr>
                <w:rFonts w:eastAsiaTheme="minorEastAsia"/>
                <w:bCs/>
                <w:sz w:val="24"/>
                <w:szCs w:val="24"/>
              </w:rPr>
            </w:pPr>
            <w:r w:rsidRPr="0018179A">
              <w:rPr>
                <w:rFonts w:eastAsiaTheme="minorEastAsia"/>
                <w:sz w:val="24"/>
                <w:szCs w:val="24"/>
              </w:rPr>
              <w:t>годы</w:t>
            </w:r>
          </w:p>
        </w:tc>
        <w:tc>
          <w:tcPr>
            <w:tcW w:w="1266" w:type="dxa"/>
            <w:gridSpan w:val="2"/>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100,0</w:t>
            </w:r>
          </w:p>
        </w:tc>
        <w:tc>
          <w:tcPr>
            <w:tcW w:w="1138" w:type="dxa"/>
            <w:gridSpan w:val="3"/>
            <w:hideMark/>
          </w:tcPr>
          <w:p w:rsidR="004A164E" w:rsidRPr="0018179A" w:rsidRDefault="004A164E" w:rsidP="00E017F1">
            <w:pPr>
              <w:widowControl w:val="0"/>
              <w:autoSpaceDE w:val="0"/>
              <w:autoSpaceDN w:val="0"/>
              <w:adjustRightInd w:val="0"/>
              <w:jc w:val="center"/>
              <w:rPr>
                <w:bCs/>
                <w:sz w:val="24"/>
                <w:szCs w:val="24"/>
              </w:rPr>
            </w:pPr>
            <w:r w:rsidRPr="0018179A">
              <w:rPr>
                <w:bCs/>
                <w:sz w:val="24"/>
                <w:szCs w:val="24"/>
              </w:rPr>
              <w:t>0,0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50,0 </w:t>
            </w:r>
          </w:p>
        </w:tc>
        <w:tc>
          <w:tcPr>
            <w:tcW w:w="1276" w:type="dxa"/>
            <w:gridSpan w:val="4"/>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gridAfter w:val="1"/>
          <w:wAfter w:w="9" w:type="dxa"/>
          <w:trHeight w:val="555"/>
        </w:trPr>
        <w:tc>
          <w:tcPr>
            <w:tcW w:w="901" w:type="dxa"/>
            <w:vMerge/>
            <w:vAlign w:val="center"/>
            <w:hideMark/>
          </w:tcPr>
          <w:p w:rsidR="004A164E" w:rsidRPr="0018179A" w:rsidRDefault="004A164E" w:rsidP="00E017F1">
            <w:pPr>
              <w:widowControl w:val="0"/>
              <w:rPr>
                <w:rFonts w:eastAsiaTheme="minorEastAsia"/>
                <w:bCs/>
                <w:sz w:val="24"/>
                <w:szCs w:val="24"/>
              </w:rPr>
            </w:pPr>
          </w:p>
        </w:tc>
        <w:tc>
          <w:tcPr>
            <w:tcW w:w="3259" w:type="dxa"/>
            <w:gridSpan w:val="3"/>
            <w:vMerge/>
            <w:vAlign w:val="center"/>
            <w:hideMark/>
          </w:tcPr>
          <w:p w:rsidR="004A164E" w:rsidRPr="0018179A" w:rsidRDefault="004A164E" w:rsidP="00E017F1">
            <w:pPr>
              <w:widowControl w:val="0"/>
              <w:rPr>
                <w:rFonts w:eastAsiaTheme="minorEastAsia"/>
                <w:sz w:val="24"/>
                <w:szCs w:val="24"/>
              </w:rPr>
            </w:pPr>
          </w:p>
        </w:tc>
        <w:tc>
          <w:tcPr>
            <w:tcW w:w="3258" w:type="dxa"/>
            <w:gridSpan w:val="3"/>
            <w:vMerge/>
            <w:vAlign w:val="center"/>
            <w:hideMark/>
          </w:tcPr>
          <w:p w:rsidR="004A164E" w:rsidRPr="0018179A" w:rsidRDefault="004A164E" w:rsidP="00E017F1">
            <w:pPr>
              <w:widowControl w:val="0"/>
              <w:rPr>
                <w:rFonts w:eastAsiaTheme="minorEastAsia"/>
                <w:bCs/>
                <w:sz w:val="24"/>
                <w:szCs w:val="24"/>
              </w:rPr>
            </w:pPr>
          </w:p>
        </w:tc>
        <w:tc>
          <w:tcPr>
            <w:tcW w:w="1139" w:type="dxa"/>
            <w:vMerge/>
            <w:vAlign w:val="center"/>
            <w:hideMark/>
          </w:tcPr>
          <w:p w:rsidR="004A164E" w:rsidRPr="0018179A" w:rsidRDefault="004A164E" w:rsidP="00E017F1">
            <w:pPr>
              <w:widowControl w:val="0"/>
              <w:rPr>
                <w:rFonts w:eastAsiaTheme="minorEastAsia"/>
                <w:bCs/>
                <w:sz w:val="24"/>
                <w:szCs w:val="24"/>
              </w:rPr>
            </w:pPr>
          </w:p>
        </w:tc>
        <w:tc>
          <w:tcPr>
            <w:tcW w:w="1266" w:type="dxa"/>
            <w:gridSpan w:val="2"/>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100,0</w:t>
            </w:r>
          </w:p>
        </w:tc>
        <w:tc>
          <w:tcPr>
            <w:tcW w:w="1138" w:type="dxa"/>
            <w:gridSpan w:val="3"/>
            <w:hideMark/>
          </w:tcPr>
          <w:p w:rsidR="004A164E" w:rsidRPr="0018179A" w:rsidRDefault="004A164E" w:rsidP="00E017F1">
            <w:pPr>
              <w:widowControl w:val="0"/>
              <w:autoSpaceDE w:val="0"/>
              <w:autoSpaceDN w:val="0"/>
              <w:adjustRightInd w:val="0"/>
              <w:jc w:val="center"/>
              <w:rPr>
                <w:bCs/>
                <w:sz w:val="24"/>
                <w:szCs w:val="24"/>
              </w:rPr>
            </w:pPr>
            <w:r w:rsidRPr="0018179A">
              <w:rPr>
                <w:bCs/>
                <w:sz w:val="24"/>
                <w:szCs w:val="24"/>
              </w:rPr>
              <w:t>0,0</w:t>
            </w:r>
          </w:p>
        </w:tc>
        <w:tc>
          <w:tcPr>
            <w:tcW w:w="992" w:type="dxa"/>
            <w:gridSpan w:val="3"/>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50,0 </w:t>
            </w:r>
          </w:p>
        </w:tc>
        <w:tc>
          <w:tcPr>
            <w:tcW w:w="1276" w:type="dxa"/>
            <w:gridSpan w:val="4"/>
            <w:hideMark/>
          </w:tcPr>
          <w:p w:rsidR="008C6A98"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rFonts w:eastAsiaTheme="minorEastAsia"/>
                <w:sz w:val="24"/>
                <w:szCs w:val="24"/>
              </w:rPr>
              <w:t>района</w:t>
            </w:r>
          </w:p>
        </w:tc>
      </w:tr>
      <w:tr w:rsidR="004A164E" w:rsidRPr="0018179A" w:rsidTr="007C07AB">
        <w:trPr>
          <w:trHeight w:val="459"/>
        </w:trPr>
        <w:tc>
          <w:tcPr>
            <w:tcW w:w="15370" w:type="dxa"/>
            <w:gridSpan w:val="30"/>
            <w:hideMark/>
          </w:tcPr>
          <w:p w:rsidR="004A164E" w:rsidRPr="0018179A" w:rsidRDefault="004A164E" w:rsidP="00E017F1">
            <w:pPr>
              <w:widowControl w:val="0"/>
              <w:autoSpaceDE w:val="0"/>
              <w:autoSpaceDN w:val="0"/>
              <w:adjustRightInd w:val="0"/>
              <w:jc w:val="center"/>
              <w:rPr>
                <w:sz w:val="24"/>
                <w:szCs w:val="24"/>
              </w:rPr>
            </w:pPr>
            <w:r w:rsidRPr="0018179A">
              <w:rPr>
                <w:rFonts w:eastAsiaTheme="minorEastAsia"/>
                <w:sz w:val="24"/>
                <w:szCs w:val="24"/>
              </w:rPr>
              <w:t>9. Задача – обеспечение безопасности граждан на дорогах района в зимний период</w:t>
            </w:r>
          </w:p>
        </w:tc>
      </w:tr>
      <w:tr w:rsidR="004A164E" w:rsidRPr="0018179A" w:rsidTr="007C07AB">
        <w:trPr>
          <w:gridAfter w:val="1"/>
          <w:wAfter w:w="9" w:type="dxa"/>
          <w:trHeight w:val="690"/>
        </w:trPr>
        <w:tc>
          <w:tcPr>
            <w:tcW w:w="901" w:type="dxa"/>
            <w:vMerge w:val="restart"/>
            <w:hideMark/>
          </w:tcPr>
          <w:p w:rsidR="004A164E" w:rsidRPr="0018179A" w:rsidRDefault="004A164E" w:rsidP="00E017F1">
            <w:pPr>
              <w:widowControl w:val="0"/>
              <w:rPr>
                <w:rFonts w:eastAsiaTheme="minorEastAsia"/>
                <w:bCs/>
                <w:sz w:val="24"/>
                <w:szCs w:val="24"/>
              </w:rPr>
            </w:pPr>
            <w:r w:rsidRPr="0018179A">
              <w:rPr>
                <w:rFonts w:eastAsiaTheme="minorEastAsia"/>
                <w:bCs/>
                <w:sz w:val="24"/>
                <w:szCs w:val="24"/>
              </w:rPr>
              <w:t>9.1</w:t>
            </w:r>
          </w:p>
        </w:tc>
        <w:tc>
          <w:tcPr>
            <w:tcW w:w="3259" w:type="dxa"/>
            <w:gridSpan w:val="3"/>
            <w:vMerge w:val="restart"/>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Оперативное реагирование на чрезвычайные происшес</w:t>
            </w:r>
            <w:r w:rsidRPr="0018179A">
              <w:rPr>
                <w:rFonts w:eastAsiaTheme="minorEastAsia"/>
                <w:sz w:val="24"/>
                <w:szCs w:val="24"/>
              </w:rPr>
              <w:t>т</w:t>
            </w:r>
            <w:r w:rsidRPr="0018179A">
              <w:rPr>
                <w:rFonts w:eastAsiaTheme="minorEastAsia"/>
                <w:sz w:val="24"/>
                <w:szCs w:val="24"/>
              </w:rPr>
              <w:t>вия с гражданами, осущест</w:t>
            </w:r>
            <w:r w:rsidRPr="0018179A">
              <w:rPr>
                <w:rFonts w:eastAsiaTheme="minorEastAsia"/>
                <w:sz w:val="24"/>
                <w:szCs w:val="24"/>
              </w:rPr>
              <w:t>в</w:t>
            </w:r>
            <w:r w:rsidRPr="0018179A">
              <w:rPr>
                <w:rFonts w:eastAsiaTheme="minorEastAsia"/>
                <w:sz w:val="24"/>
                <w:szCs w:val="24"/>
              </w:rPr>
              <w:lastRenderedPageBreak/>
              <w:t>ляющими поездки по терр</w:t>
            </w:r>
            <w:r w:rsidRPr="0018179A">
              <w:rPr>
                <w:rFonts w:eastAsiaTheme="minorEastAsia"/>
                <w:sz w:val="24"/>
                <w:szCs w:val="24"/>
              </w:rPr>
              <w:t>и</w:t>
            </w:r>
            <w:r w:rsidRPr="0018179A">
              <w:rPr>
                <w:rFonts w:eastAsiaTheme="minorEastAsia"/>
                <w:sz w:val="24"/>
                <w:szCs w:val="24"/>
              </w:rPr>
              <w:t>тории района</w:t>
            </w:r>
          </w:p>
        </w:tc>
        <w:tc>
          <w:tcPr>
            <w:tcW w:w="3258" w:type="dxa"/>
            <w:gridSpan w:val="3"/>
            <w:vMerge w:val="restart"/>
            <w:hideMark/>
          </w:tcPr>
          <w:p w:rsidR="004A164E" w:rsidRPr="0018179A" w:rsidRDefault="004A164E" w:rsidP="00E017F1">
            <w:pPr>
              <w:widowControl w:val="0"/>
              <w:jc w:val="both"/>
              <w:rPr>
                <w:rFonts w:eastAsiaTheme="minorEastAsia"/>
                <w:bCs/>
                <w:sz w:val="24"/>
                <w:szCs w:val="24"/>
              </w:rPr>
            </w:pPr>
            <w:r w:rsidRPr="0018179A">
              <w:rPr>
                <w:rFonts w:eastAsiaTheme="minorEastAsia"/>
                <w:bCs/>
                <w:sz w:val="24"/>
                <w:szCs w:val="24"/>
              </w:rPr>
              <w:lastRenderedPageBreak/>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lastRenderedPageBreak/>
              <w:t>страции района</w:t>
            </w:r>
          </w:p>
        </w:tc>
        <w:tc>
          <w:tcPr>
            <w:tcW w:w="1139" w:type="dxa"/>
            <w:vMerge w:val="restart"/>
          </w:tcPr>
          <w:p w:rsidR="008C6A98" w:rsidRDefault="004A164E" w:rsidP="00E017F1">
            <w:pPr>
              <w:widowControl w:val="0"/>
              <w:jc w:val="center"/>
              <w:rPr>
                <w:rFonts w:eastAsiaTheme="minorEastAsia"/>
                <w:sz w:val="24"/>
                <w:szCs w:val="24"/>
              </w:rPr>
            </w:pPr>
            <w:r w:rsidRPr="0018179A">
              <w:rPr>
                <w:rFonts w:eastAsiaTheme="minorEastAsia"/>
                <w:sz w:val="24"/>
                <w:szCs w:val="24"/>
              </w:rPr>
              <w:lastRenderedPageBreak/>
              <w:t>2012–2013</w:t>
            </w:r>
          </w:p>
          <w:p w:rsidR="004A164E" w:rsidRPr="0018179A" w:rsidRDefault="004A164E" w:rsidP="00E017F1">
            <w:pPr>
              <w:widowControl w:val="0"/>
              <w:jc w:val="center"/>
              <w:rPr>
                <w:rFonts w:eastAsiaTheme="minorEastAsia"/>
                <w:bCs/>
                <w:sz w:val="24"/>
                <w:szCs w:val="24"/>
              </w:rPr>
            </w:pPr>
            <w:r w:rsidRPr="0018179A">
              <w:rPr>
                <w:rFonts w:eastAsiaTheme="minorEastAsia"/>
                <w:sz w:val="24"/>
                <w:szCs w:val="24"/>
              </w:rPr>
              <w:t>годы</w:t>
            </w:r>
          </w:p>
        </w:tc>
        <w:tc>
          <w:tcPr>
            <w:tcW w:w="1266" w:type="dxa"/>
            <w:gridSpan w:val="2"/>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300,0</w:t>
            </w:r>
          </w:p>
        </w:tc>
        <w:tc>
          <w:tcPr>
            <w:tcW w:w="1138" w:type="dxa"/>
            <w:gridSpan w:val="3"/>
            <w:hideMark/>
          </w:tcPr>
          <w:p w:rsidR="004A164E" w:rsidRPr="0018179A" w:rsidRDefault="004A164E" w:rsidP="00E017F1">
            <w:pPr>
              <w:widowControl w:val="0"/>
              <w:jc w:val="center"/>
              <w:rPr>
                <w:sz w:val="24"/>
                <w:szCs w:val="24"/>
              </w:rPr>
            </w:pPr>
            <w:r w:rsidRPr="0018179A">
              <w:rPr>
                <w:bCs/>
                <w:sz w:val="24"/>
                <w:szCs w:val="24"/>
              </w:rPr>
              <w:t>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1134"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1134" w:type="dxa"/>
            <w:gridSpan w:val="2"/>
            <w:hideMark/>
          </w:tcPr>
          <w:p w:rsidR="008C6A98"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gridAfter w:val="1"/>
          <w:wAfter w:w="9" w:type="dxa"/>
          <w:trHeight w:val="690"/>
        </w:trPr>
        <w:tc>
          <w:tcPr>
            <w:tcW w:w="901" w:type="dxa"/>
            <w:vMerge/>
            <w:vAlign w:val="center"/>
            <w:hideMark/>
          </w:tcPr>
          <w:p w:rsidR="004A164E" w:rsidRPr="0018179A" w:rsidRDefault="004A164E" w:rsidP="00E017F1">
            <w:pPr>
              <w:widowControl w:val="0"/>
              <w:rPr>
                <w:rFonts w:eastAsiaTheme="minorEastAsia"/>
                <w:bCs/>
                <w:sz w:val="24"/>
                <w:szCs w:val="24"/>
              </w:rPr>
            </w:pPr>
          </w:p>
        </w:tc>
        <w:tc>
          <w:tcPr>
            <w:tcW w:w="3259" w:type="dxa"/>
            <w:gridSpan w:val="3"/>
            <w:vMerge/>
            <w:hideMark/>
          </w:tcPr>
          <w:p w:rsidR="004A164E" w:rsidRPr="0018179A" w:rsidRDefault="004A164E" w:rsidP="00E017F1">
            <w:pPr>
              <w:widowControl w:val="0"/>
              <w:jc w:val="both"/>
              <w:rPr>
                <w:rFonts w:eastAsiaTheme="minorEastAsia"/>
                <w:sz w:val="24"/>
                <w:szCs w:val="24"/>
              </w:rPr>
            </w:pPr>
          </w:p>
        </w:tc>
        <w:tc>
          <w:tcPr>
            <w:tcW w:w="3258" w:type="dxa"/>
            <w:gridSpan w:val="3"/>
            <w:vMerge/>
            <w:vAlign w:val="center"/>
            <w:hideMark/>
          </w:tcPr>
          <w:p w:rsidR="004A164E" w:rsidRPr="0018179A" w:rsidRDefault="004A164E" w:rsidP="00E017F1">
            <w:pPr>
              <w:widowControl w:val="0"/>
              <w:jc w:val="both"/>
              <w:rPr>
                <w:rFonts w:eastAsiaTheme="minorEastAsia"/>
                <w:bCs/>
                <w:sz w:val="24"/>
                <w:szCs w:val="24"/>
              </w:rPr>
            </w:pPr>
          </w:p>
        </w:tc>
        <w:tc>
          <w:tcPr>
            <w:tcW w:w="1139" w:type="dxa"/>
            <w:vMerge/>
            <w:vAlign w:val="center"/>
            <w:hideMark/>
          </w:tcPr>
          <w:p w:rsidR="004A164E" w:rsidRPr="0018179A" w:rsidRDefault="004A164E" w:rsidP="00E017F1">
            <w:pPr>
              <w:widowControl w:val="0"/>
              <w:jc w:val="center"/>
              <w:rPr>
                <w:rFonts w:eastAsiaTheme="minorEastAsia"/>
                <w:bCs/>
                <w:sz w:val="24"/>
                <w:szCs w:val="24"/>
              </w:rPr>
            </w:pPr>
          </w:p>
        </w:tc>
        <w:tc>
          <w:tcPr>
            <w:tcW w:w="1266" w:type="dxa"/>
            <w:gridSpan w:val="2"/>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300,0</w:t>
            </w:r>
          </w:p>
        </w:tc>
        <w:tc>
          <w:tcPr>
            <w:tcW w:w="1138" w:type="dxa"/>
            <w:gridSpan w:val="3"/>
            <w:hideMark/>
          </w:tcPr>
          <w:p w:rsidR="004A164E" w:rsidRPr="0018179A" w:rsidRDefault="004A164E" w:rsidP="00E017F1">
            <w:pPr>
              <w:widowControl w:val="0"/>
              <w:jc w:val="center"/>
              <w:rPr>
                <w:sz w:val="24"/>
                <w:szCs w:val="24"/>
              </w:rPr>
            </w:pPr>
            <w:r w:rsidRPr="0018179A">
              <w:rPr>
                <w:bCs/>
                <w:sz w:val="24"/>
                <w:szCs w:val="24"/>
              </w:rPr>
              <w:t>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1134"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100,0</w:t>
            </w:r>
          </w:p>
        </w:tc>
        <w:tc>
          <w:tcPr>
            <w:tcW w:w="1134" w:type="dxa"/>
            <w:gridSpan w:val="2"/>
            <w:hideMark/>
          </w:tcPr>
          <w:p w:rsidR="004A164E" w:rsidRPr="0018179A" w:rsidRDefault="004A164E" w:rsidP="00E017F1">
            <w:pPr>
              <w:widowControl w:val="0"/>
              <w:autoSpaceDE w:val="0"/>
              <w:autoSpaceDN w:val="0"/>
              <w:adjustRightInd w:val="0"/>
              <w:jc w:val="center"/>
              <w:rPr>
                <w:sz w:val="24"/>
                <w:szCs w:val="24"/>
              </w:rPr>
            </w:pPr>
            <w:r w:rsidRPr="0018179A">
              <w:rPr>
                <w:rFonts w:eastAsiaTheme="minorEastAsia"/>
                <w:sz w:val="24"/>
                <w:szCs w:val="24"/>
              </w:rPr>
              <w:t>бюджет района</w:t>
            </w:r>
          </w:p>
        </w:tc>
      </w:tr>
      <w:tr w:rsidR="004A164E" w:rsidRPr="0018179A" w:rsidTr="007C07AB">
        <w:trPr>
          <w:gridAfter w:val="1"/>
          <w:wAfter w:w="9" w:type="dxa"/>
          <w:trHeight w:val="555"/>
        </w:trPr>
        <w:tc>
          <w:tcPr>
            <w:tcW w:w="901" w:type="dxa"/>
            <w:vMerge w:val="restart"/>
            <w:hideMark/>
          </w:tcPr>
          <w:p w:rsidR="004A164E" w:rsidRPr="0018179A" w:rsidRDefault="004A164E" w:rsidP="00E017F1">
            <w:pPr>
              <w:widowControl w:val="0"/>
              <w:rPr>
                <w:rFonts w:eastAsiaTheme="minorEastAsia"/>
                <w:bCs/>
                <w:sz w:val="24"/>
                <w:szCs w:val="24"/>
              </w:rPr>
            </w:pPr>
            <w:r w:rsidRPr="0018179A">
              <w:rPr>
                <w:rFonts w:eastAsiaTheme="minorEastAsia"/>
                <w:bCs/>
                <w:sz w:val="24"/>
                <w:szCs w:val="24"/>
              </w:rPr>
              <w:lastRenderedPageBreak/>
              <w:t>9.2.</w:t>
            </w:r>
          </w:p>
        </w:tc>
        <w:tc>
          <w:tcPr>
            <w:tcW w:w="3259" w:type="dxa"/>
            <w:gridSpan w:val="3"/>
            <w:vMerge w:val="restart"/>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Приобретение инвентаря для обогрева граждан</w:t>
            </w:r>
          </w:p>
          <w:p w:rsidR="004A164E" w:rsidRPr="0018179A" w:rsidRDefault="004A164E" w:rsidP="00E017F1">
            <w:pPr>
              <w:widowControl w:val="0"/>
              <w:jc w:val="both"/>
              <w:rPr>
                <w:rFonts w:eastAsiaTheme="minorEastAsia"/>
                <w:sz w:val="24"/>
                <w:szCs w:val="24"/>
              </w:rPr>
            </w:pPr>
          </w:p>
        </w:tc>
        <w:tc>
          <w:tcPr>
            <w:tcW w:w="3258" w:type="dxa"/>
            <w:gridSpan w:val="3"/>
            <w:vMerge w:val="restart"/>
            <w:hideMark/>
          </w:tcPr>
          <w:p w:rsidR="004A164E" w:rsidRPr="0018179A" w:rsidRDefault="004A164E" w:rsidP="00E017F1">
            <w:pPr>
              <w:widowControl w:val="0"/>
              <w:jc w:val="both"/>
              <w:rPr>
                <w:rFonts w:eastAsiaTheme="minorEastAsia"/>
                <w:bCs/>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t>страции района</w:t>
            </w:r>
          </w:p>
        </w:tc>
        <w:tc>
          <w:tcPr>
            <w:tcW w:w="1139" w:type="dxa"/>
            <w:vMerge w:val="restart"/>
          </w:tcPr>
          <w:p w:rsidR="008C6A98" w:rsidRDefault="004A164E" w:rsidP="00E017F1">
            <w:pPr>
              <w:widowControl w:val="0"/>
              <w:jc w:val="center"/>
              <w:rPr>
                <w:rFonts w:eastAsiaTheme="minorEastAsia"/>
                <w:sz w:val="24"/>
                <w:szCs w:val="24"/>
              </w:rPr>
            </w:pPr>
            <w:r w:rsidRPr="0018179A">
              <w:rPr>
                <w:rFonts w:eastAsiaTheme="minorEastAsia"/>
                <w:sz w:val="24"/>
                <w:szCs w:val="24"/>
              </w:rPr>
              <w:t>2012–2013</w:t>
            </w:r>
          </w:p>
          <w:p w:rsidR="004A164E" w:rsidRPr="0018179A" w:rsidRDefault="004A164E" w:rsidP="00E017F1">
            <w:pPr>
              <w:widowControl w:val="0"/>
              <w:jc w:val="center"/>
              <w:rPr>
                <w:rFonts w:eastAsiaTheme="minorEastAsia"/>
                <w:bCs/>
                <w:sz w:val="24"/>
                <w:szCs w:val="24"/>
              </w:rPr>
            </w:pPr>
            <w:r w:rsidRPr="0018179A">
              <w:rPr>
                <w:rFonts w:eastAsiaTheme="minorEastAsia"/>
                <w:sz w:val="24"/>
                <w:szCs w:val="24"/>
              </w:rPr>
              <w:t>годы</w:t>
            </w:r>
          </w:p>
        </w:tc>
        <w:tc>
          <w:tcPr>
            <w:tcW w:w="1266" w:type="dxa"/>
            <w:gridSpan w:val="2"/>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100,0</w:t>
            </w:r>
          </w:p>
        </w:tc>
        <w:tc>
          <w:tcPr>
            <w:tcW w:w="1138" w:type="dxa"/>
            <w:gridSpan w:val="3"/>
            <w:hideMark/>
          </w:tcPr>
          <w:p w:rsidR="004A164E" w:rsidRPr="0018179A" w:rsidRDefault="004A164E" w:rsidP="00E017F1">
            <w:pPr>
              <w:widowControl w:val="0"/>
              <w:jc w:val="center"/>
              <w:rPr>
                <w:sz w:val="24"/>
                <w:szCs w:val="24"/>
              </w:rPr>
            </w:pPr>
            <w:r w:rsidRPr="0018179A">
              <w:rPr>
                <w:bCs/>
                <w:sz w:val="24"/>
                <w:szCs w:val="24"/>
              </w:rPr>
              <w:t>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134"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gridAfter w:val="1"/>
          <w:wAfter w:w="9" w:type="dxa"/>
          <w:trHeight w:val="555"/>
        </w:trPr>
        <w:tc>
          <w:tcPr>
            <w:tcW w:w="901" w:type="dxa"/>
            <w:vMerge/>
            <w:vAlign w:val="center"/>
            <w:hideMark/>
          </w:tcPr>
          <w:p w:rsidR="004A164E" w:rsidRPr="0018179A" w:rsidRDefault="004A164E" w:rsidP="00E017F1">
            <w:pPr>
              <w:widowControl w:val="0"/>
              <w:rPr>
                <w:rFonts w:eastAsiaTheme="minorEastAsia"/>
                <w:bCs/>
                <w:sz w:val="24"/>
                <w:szCs w:val="24"/>
              </w:rPr>
            </w:pPr>
          </w:p>
        </w:tc>
        <w:tc>
          <w:tcPr>
            <w:tcW w:w="3259" w:type="dxa"/>
            <w:gridSpan w:val="3"/>
            <w:vMerge/>
            <w:vAlign w:val="center"/>
            <w:hideMark/>
          </w:tcPr>
          <w:p w:rsidR="004A164E" w:rsidRPr="0018179A" w:rsidRDefault="004A164E" w:rsidP="00E017F1">
            <w:pPr>
              <w:widowControl w:val="0"/>
              <w:rPr>
                <w:rFonts w:eastAsiaTheme="minorEastAsia"/>
                <w:sz w:val="24"/>
                <w:szCs w:val="24"/>
              </w:rPr>
            </w:pPr>
          </w:p>
        </w:tc>
        <w:tc>
          <w:tcPr>
            <w:tcW w:w="3258" w:type="dxa"/>
            <w:gridSpan w:val="3"/>
            <w:vMerge/>
            <w:vAlign w:val="center"/>
            <w:hideMark/>
          </w:tcPr>
          <w:p w:rsidR="004A164E" w:rsidRPr="0018179A" w:rsidRDefault="004A164E" w:rsidP="00E017F1">
            <w:pPr>
              <w:widowControl w:val="0"/>
              <w:rPr>
                <w:rFonts w:eastAsiaTheme="minorEastAsia"/>
                <w:bCs/>
                <w:sz w:val="24"/>
                <w:szCs w:val="24"/>
              </w:rPr>
            </w:pPr>
          </w:p>
        </w:tc>
        <w:tc>
          <w:tcPr>
            <w:tcW w:w="1139" w:type="dxa"/>
            <w:vMerge/>
            <w:vAlign w:val="center"/>
            <w:hideMark/>
          </w:tcPr>
          <w:p w:rsidR="004A164E" w:rsidRPr="0018179A" w:rsidRDefault="004A164E" w:rsidP="00E017F1">
            <w:pPr>
              <w:widowControl w:val="0"/>
              <w:rPr>
                <w:rFonts w:eastAsiaTheme="minorEastAsia"/>
                <w:bCs/>
                <w:sz w:val="24"/>
                <w:szCs w:val="24"/>
              </w:rPr>
            </w:pPr>
          </w:p>
        </w:tc>
        <w:tc>
          <w:tcPr>
            <w:tcW w:w="1266" w:type="dxa"/>
            <w:gridSpan w:val="2"/>
            <w:hideMark/>
          </w:tcPr>
          <w:p w:rsidR="004A164E" w:rsidRPr="0018179A" w:rsidRDefault="004A164E" w:rsidP="00E017F1">
            <w:pPr>
              <w:widowControl w:val="0"/>
              <w:tabs>
                <w:tab w:val="left" w:pos="765"/>
              </w:tabs>
              <w:jc w:val="center"/>
              <w:rPr>
                <w:rFonts w:eastAsiaTheme="minorEastAsia"/>
                <w:sz w:val="24"/>
                <w:szCs w:val="24"/>
              </w:rPr>
            </w:pPr>
            <w:r w:rsidRPr="0018179A">
              <w:rPr>
                <w:rFonts w:eastAsiaTheme="minorEastAsia"/>
                <w:sz w:val="24"/>
                <w:szCs w:val="24"/>
              </w:rPr>
              <w:t>100,0</w:t>
            </w:r>
          </w:p>
        </w:tc>
        <w:tc>
          <w:tcPr>
            <w:tcW w:w="1138" w:type="dxa"/>
            <w:gridSpan w:val="3"/>
            <w:hideMark/>
          </w:tcPr>
          <w:p w:rsidR="004A164E" w:rsidRPr="0018179A" w:rsidRDefault="004A164E" w:rsidP="00E017F1">
            <w:pPr>
              <w:widowControl w:val="0"/>
              <w:jc w:val="center"/>
              <w:rPr>
                <w:sz w:val="24"/>
                <w:szCs w:val="24"/>
              </w:rPr>
            </w:pPr>
            <w:r w:rsidRPr="0018179A">
              <w:rPr>
                <w:bCs/>
                <w:sz w:val="24"/>
                <w:szCs w:val="24"/>
              </w:rPr>
              <w:t>0,0</w:t>
            </w:r>
          </w:p>
        </w:tc>
        <w:tc>
          <w:tcPr>
            <w:tcW w:w="1140"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1134"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autoSpaceDE w:val="0"/>
              <w:autoSpaceDN w:val="0"/>
              <w:adjustRightInd w:val="0"/>
              <w:jc w:val="center"/>
              <w:rPr>
                <w:sz w:val="24"/>
                <w:szCs w:val="24"/>
              </w:rPr>
            </w:pPr>
            <w:r w:rsidRPr="0018179A">
              <w:rPr>
                <w:rFonts w:eastAsiaTheme="minorEastAsia"/>
                <w:sz w:val="24"/>
                <w:szCs w:val="24"/>
              </w:rPr>
              <w:t>района</w:t>
            </w:r>
          </w:p>
        </w:tc>
      </w:tr>
      <w:tr w:rsidR="004A164E" w:rsidRPr="0018179A" w:rsidTr="007C07AB">
        <w:trPr>
          <w:trHeight w:val="459"/>
        </w:trPr>
        <w:tc>
          <w:tcPr>
            <w:tcW w:w="8566" w:type="dxa"/>
            <w:gridSpan w:val="9"/>
            <w:vMerge w:val="restart"/>
            <w:hideMark/>
          </w:tcPr>
          <w:p w:rsidR="004A164E" w:rsidRDefault="004A164E" w:rsidP="00E017F1">
            <w:pPr>
              <w:widowControl w:val="0"/>
              <w:rPr>
                <w:rFonts w:eastAsiaTheme="minorEastAsia"/>
                <w:bCs/>
                <w:sz w:val="24"/>
                <w:szCs w:val="24"/>
              </w:rPr>
            </w:pPr>
            <w:r w:rsidRPr="0018179A">
              <w:rPr>
                <w:rFonts w:eastAsiaTheme="minorEastAsia"/>
                <w:bCs/>
                <w:sz w:val="24"/>
                <w:szCs w:val="24"/>
              </w:rPr>
              <w:t xml:space="preserve">Итого по цели </w:t>
            </w:r>
            <w:r w:rsidRPr="0018179A">
              <w:rPr>
                <w:rFonts w:eastAsiaTheme="minorEastAsia"/>
                <w:bCs/>
                <w:sz w:val="24"/>
                <w:szCs w:val="24"/>
                <w:lang w:val="en-US"/>
              </w:rPr>
              <w:t>I</w:t>
            </w:r>
          </w:p>
          <w:p w:rsidR="007C07AB" w:rsidRDefault="007C07AB" w:rsidP="00E017F1">
            <w:pPr>
              <w:widowControl w:val="0"/>
              <w:rPr>
                <w:rFonts w:eastAsiaTheme="minorEastAsia"/>
                <w:bCs/>
                <w:sz w:val="24"/>
                <w:szCs w:val="24"/>
              </w:rPr>
            </w:pPr>
          </w:p>
          <w:p w:rsidR="007C07AB" w:rsidRDefault="007C07AB" w:rsidP="00E017F1">
            <w:pPr>
              <w:widowControl w:val="0"/>
              <w:rPr>
                <w:rFonts w:eastAsiaTheme="minorEastAsia"/>
                <w:bCs/>
                <w:sz w:val="24"/>
                <w:szCs w:val="24"/>
              </w:rPr>
            </w:pPr>
          </w:p>
          <w:p w:rsidR="007C07AB" w:rsidRPr="007C07AB" w:rsidRDefault="007C07AB"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tabs>
                <w:tab w:val="left" w:pos="765"/>
              </w:tabs>
              <w:rPr>
                <w:rFonts w:eastAsiaTheme="minorEastAsia"/>
                <w:sz w:val="24"/>
                <w:szCs w:val="24"/>
              </w:rPr>
            </w:pPr>
            <w:r w:rsidRPr="0018179A">
              <w:rPr>
                <w:rFonts w:eastAsiaTheme="minorEastAsia"/>
                <w:sz w:val="24"/>
                <w:szCs w:val="24"/>
              </w:rPr>
              <w:t>27 028,03</w:t>
            </w:r>
          </w:p>
        </w:tc>
        <w:tc>
          <w:tcPr>
            <w:tcW w:w="1138" w:type="dxa"/>
            <w:gridSpan w:val="3"/>
            <w:hideMark/>
          </w:tcPr>
          <w:p w:rsidR="004A164E" w:rsidRDefault="004A164E" w:rsidP="00E017F1">
            <w:pPr>
              <w:widowControl w:val="0"/>
              <w:autoSpaceDE w:val="0"/>
              <w:autoSpaceDN w:val="0"/>
              <w:adjustRightInd w:val="0"/>
              <w:rPr>
                <w:bCs/>
                <w:sz w:val="24"/>
                <w:szCs w:val="24"/>
              </w:rPr>
            </w:pPr>
            <w:r w:rsidRPr="0018179A">
              <w:rPr>
                <w:bCs/>
                <w:sz w:val="24"/>
                <w:szCs w:val="24"/>
              </w:rPr>
              <w:t>6 689,12</w:t>
            </w:r>
          </w:p>
          <w:p w:rsidR="008C6A98" w:rsidRPr="0018179A" w:rsidRDefault="008C6A98" w:rsidP="00E017F1">
            <w:pPr>
              <w:widowControl w:val="0"/>
              <w:autoSpaceDE w:val="0"/>
              <w:autoSpaceDN w:val="0"/>
              <w:adjustRightInd w:val="0"/>
              <w:rPr>
                <w:bCs/>
                <w:sz w:val="24"/>
                <w:szCs w:val="24"/>
              </w:rPr>
            </w:pPr>
          </w:p>
        </w:tc>
        <w:tc>
          <w:tcPr>
            <w:tcW w:w="1140" w:type="dxa"/>
            <w:gridSpan w:val="5"/>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9 544,8</w:t>
            </w:r>
          </w:p>
        </w:tc>
        <w:tc>
          <w:tcPr>
            <w:tcW w:w="1134"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9 049,11</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1745,0</w:t>
            </w:r>
          </w:p>
        </w:tc>
        <w:tc>
          <w:tcPr>
            <w:tcW w:w="1134" w:type="dxa"/>
            <w:gridSpan w:val="2"/>
            <w:hideMark/>
          </w:tcPr>
          <w:p w:rsidR="0018179A" w:rsidRPr="0018179A" w:rsidRDefault="004A164E" w:rsidP="00E017F1">
            <w:pPr>
              <w:widowControl w:val="0"/>
              <w:autoSpaceDE w:val="0"/>
              <w:autoSpaceDN w:val="0"/>
              <w:adjustRightInd w:val="0"/>
              <w:jc w:val="center"/>
              <w:rPr>
                <w:sz w:val="24"/>
                <w:szCs w:val="24"/>
              </w:rPr>
            </w:pPr>
            <w:r w:rsidRPr="0018179A">
              <w:rPr>
                <w:sz w:val="24"/>
                <w:szCs w:val="24"/>
              </w:rPr>
              <w:t xml:space="preserve">всего, в том </w:t>
            </w:r>
          </w:p>
          <w:p w:rsidR="004A164E" w:rsidRPr="0018179A" w:rsidRDefault="004A164E" w:rsidP="00E017F1">
            <w:pPr>
              <w:widowControl w:val="0"/>
              <w:autoSpaceDE w:val="0"/>
              <w:autoSpaceDN w:val="0"/>
              <w:adjustRightInd w:val="0"/>
              <w:jc w:val="center"/>
              <w:rPr>
                <w:sz w:val="24"/>
                <w:szCs w:val="24"/>
              </w:rPr>
            </w:pPr>
            <w:proofErr w:type="gramStart"/>
            <w:r w:rsidRPr="0018179A">
              <w:rPr>
                <w:sz w:val="24"/>
                <w:szCs w:val="24"/>
              </w:rPr>
              <w:t>числе</w:t>
            </w:r>
            <w:proofErr w:type="gramEnd"/>
            <w:r w:rsidRPr="0018179A">
              <w:rPr>
                <w:sz w:val="24"/>
                <w:szCs w:val="24"/>
              </w:rPr>
              <w:t>:</w:t>
            </w:r>
          </w:p>
        </w:tc>
      </w:tr>
      <w:tr w:rsidR="004A164E" w:rsidRPr="0018179A" w:rsidTr="007C07AB">
        <w:trPr>
          <w:trHeight w:val="574"/>
        </w:trPr>
        <w:tc>
          <w:tcPr>
            <w:tcW w:w="8566" w:type="dxa"/>
            <w:gridSpan w:val="9"/>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tabs>
                <w:tab w:val="left" w:pos="765"/>
              </w:tabs>
              <w:rPr>
                <w:rFonts w:eastAsiaTheme="minorEastAsia"/>
                <w:sz w:val="24"/>
                <w:szCs w:val="24"/>
              </w:rPr>
            </w:pPr>
            <w:r w:rsidRPr="0018179A">
              <w:rPr>
                <w:rFonts w:eastAsiaTheme="minorEastAsia"/>
                <w:sz w:val="24"/>
                <w:szCs w:val="24"/>
              </w:rPr>
              <w:t>9 925,55</w:t>
            </w:r>
          </w:p>
        </w:tc>
        <w:tc>
          <w:tcPr>
            <w:tcW w:w="1138" w:type="dxa"/>
            <w:gridSpan w:val="3"/>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2 163,76</w:t>
            </w:r>
          </w:p>
        </w:tc>
        <w:tc>
          <w:tcPr>
            <w:tcW w:w="1140" w:type="dxa"/>
            <w:gridSpan w:val="5"/>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3 437,05</w:t>
            </w:r>
          </w:p>
        </w:tc>
        <w:tc>
          <w:tcPr>
            <w:tcW w:w="1134" w:type="dxa"/>
            <w:gridSpan w:val="5"/>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2 579,74</w:t>
            </w:r>
          </w:p>
        </w:tc>
        <w:tc>
          <w:tcPr>
            <w:tcW w:w="992" w:type="dxa"/>
            <w:gridSpan w:val="4"/>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1745,0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района</w:t>
            </w:r>
          </w:p>
        </w:tc>
      </w:tr>
      <w:tr w:rsidR="004A164E" w:rsidRPr="0018179A" w:rsidTr="007C07AB">
        <w:trPr>
          <w:trHeight w:val="843"/>
        </w:trPr>
        <w:tc>
          <w:tcPr>
            <w:tcW w:w="8566" w:type="dxa"/>
            <w:gridSpan w:val="9"/>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2 335,08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1 125,86</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587,15</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622,07</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бюдж</w:t>
            </w:r>
            <w:r w:rsidRPr="0018179A">
              <w:rPr>
                <w:rFonts w:eastAsiaTheme="minorEastAsia"/>
                <w:sz w:val="24"/>
                <w:szCs w:val="24"/>
              </w:rPr>
              <w:t>е</w:t>
            </w:r>
            <w:r w:rsidRPr="0018179A">
              <w:rPr>
                <w:rFonts w:eastAsiaTheme="minorEastAsia"/>
                <w:sz w:val="24"/>
                <w:szCs w:val="24"/>
              </w:rPr>
              <w:t xml:space="preserve">ты </w:t>
            </w:r>
            <w:proofErr w:type="gramStart"/>
            <w:r w:rsidRPr="0018179A">
              <w:rPr>
                <w:rFonts w:eastAsiaTheme="minorEastAsia"/>
                <w:sz w:val="24"/>
                <w:szCs w:val="24"/>
              </w:rPr>
              <w:t>г</w:t>
            </w:r>
            <w:r w:rsidRPr="0018179A">
              <w:rPr>
                <w:rFonts w:eastAsiaTheme="minorEastAsia"/>
                <w:sz w:val="24"/>
                <w:szCs w:val="24"/>
              </w:rPr>
              <w:t>о</w:t>
            </w:r>
            <w:r w:rsidRPr="0018179A">
              <w:rPr>
                <w:rFonts w:eastAsiaTheme="minorEastAsia"/>
                <w:sz w:val="24"/>
                <w:szCs w:val="24"/>
              </w:rPr>
              <w:t>родских</w:t>
            </w:r>
            <w:proofErr w:type="gramEnd"/>
            <w:r w:rsidRPr="0018179A">
              <w:rPr>
                <w:rFonts w:eastAsiaTheme="minorEastAsia"/>
                <w:sz w:val="24"/>
                <w:szCs w:val="24"/>
              </w:rPr>
              <w:t xml:space="preserve"> и сел</w:t>
            </w:r>
            <w:r w:rsidRPr="0018179A">
              <w:rPr>
                <w:rFonts w:eastAsiaTheme="minorEastAsia"/>
                <w:sz w:val="24"/>
                <w:szCs w:val="24"/>
              </w:rPr>
              <w:t>ь</w:t>
            </w:r>
            <w:r w:rsidRPr="0018179A">
              <w:rPr>
                <w:rFonts w:eastAsiaTheme="minorEastAsia"/>
                <w:sz w:val="24"/>
                <w:szCs w:val="24"/>
              </w:rPr>
              <w:t xml:space="preserve">ских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посел</w:t>
            </w:r>
            <w:r w:rsidRPr="0018179A">
              <w:rPr>
                <w:rFonts w:eastAsiaTheme="minorEastAsia"/>
                <w:sz w:val="24"/>
                <w:szCs w:val="24"/>
              </w:rPr>
              <w:t>е</w:t>
            </w:r>
            <w:r w:rsidRPr="0018179A">
              <w:rPr>
                <w:rFonts w:eastAsiaTheme="minorEastAsia"/>
                <w:sz w:val="24"/>
                <w:szCs w:val="24"/>
              </w:rPr>
              <w:t>ний</w:t>
            </w:r>
          </w:p>
        </w:tc>
      </w:tr>
      <w:tr w:rsidR="004A164E" w:rsidRPr="0018179A" w:rsidTr="007C07AB">
        <w:trPr>
          <w:trHeight w:val="843"/>
        </w:trPr>
        <w:tc>
          <w:tcPr>
            <w:tcW w:w="8566" w:type="dxa"/>
            <w:gridSpan w:val="9"/>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7 952,37</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2 005,17</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2888,1</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3059,1</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бюджет авт</w:t>
            </w:r>
            <w:r w:rsidRPr="0018179A">
              <w:rPr>
                <w:rFonts w:eastAsiaTheme="minorEastAsia"/>
                <w:sz w:val="24"/>
                <w:szCs w:val="24"/>
              </w:rPr>
              <w:t>о</w:t>
            </w:r>
            <w:r w:rsidRPr="0018179A">
              <w:rPr>
                <w:rFonts w:eastAsiaTheme="minorEastAsia"/>
                <w:sz w:val="24"/>
                <w:szCs w:val="24"/>
              </w:rPr>
              <w:t xml:space="preserve">номного округа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(соф</w:t>
            </w:r>
            <w:r w:rsidRPr="0018179A">
              <w:rPr>
                <w:rFonts w:eastAsiaTheme="minorEastAsia"/>
                <w:sz w:val="24"/>
                <w:szCs w:val="24"/>
              </w:rPr>
              <w:t>и</w:t>
            </w:r>
            <w:r w:rsidRPr="0018179A">
              <w:rPr>
                <w:rFonts w:eastAsiaTheme="minorEastAsia"/>
                <w:sz w:val="24"/>
                <w:szCs w:val="24"/>
              </w:rPr>
              <w:t>нанс</w:t>
            </w:r>
            <w:r w:rsidRPr="0018179A">
              <w:rPr>
                <w:rFonts w:eastAsiaTheme="minorEastAsia"/>
                <w:sz w:val="24"/>
                <w:szCs w:val="24"/>
              </w:rPr>
              <w:t>и</w:t>
            </w:r>
            <w:r w:rsidRPr="0018179A">
              <w:rPr>
                <w:rFonts w:eastAsiaTheme="minorEastAsia"/>
                <w:sz w:val="24"/>
                <w:szCs w:val="24"/>
              </w:rPr>
              <w:t>рование района)</w:t>
            </w:r>
          </w:p>
        </w:tc>
      </w:tr>
      <w:tr w:rsidR="004A164E" w:rsidRPr="0018179A" w:rsidTr="007C07AB">
        <w:trPr>
          <w:trHeight w:val="843"/>
        </w:trPr>
        <w:tc>
          <w:tcPr>
            <w:tcW w:w="8566" w:type="dxa"/>
            <w:gridSpan w:val="9"/>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6 815,03</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1 394,33</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2632,5</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2788,2</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бюджет авт</w:t>
            </w:r>
            <w:r w:rsidRPr="0018179A">
              <w:rPr>
                <w:rFonts w:eastAsiaTheme="minorEastAsia"/>
                <w:sz w:val="24"/>
                <w:szCs w:val="24"/>
              </w:rPr>
              <w:t>о</w:t>
            </w:r>
            <w:r w:rsidRPr="0018179A">
              <w:rPr>
                <w:rFonts w:eastAsiaTheme="minorEastAsia"/>
                <w:sz w:val="24"/>
                <w:szCs w:val="24"/>
              </w:rPr>
              <w:t xml:space="preserve">номного округа </w:t>
            </w:r>
          </w:p>
          <w:p w:rsidR="008C6A98" w:rsidRDefault="004A164E" w:rsidP="00E017F1">
            <w:pPr>
              <w:widowControl w:val="0"/>
              <w:jc w:val="center"/>
              <w:rPr>
                <w:rFonts w:eastAsiaTheme="minorEastAsia"/>
                <w:sz w:val="24"/>
                <w:szCs w:val="24"/>
              </w:rPr>
            </w:pPr>
            <w:proofErr w:type="gramStart"/>
            <w:r w:rsidRPr="0018179A">
              <w:rPr>
                <w:rFonts w:eastAsiaTheme="minorEastAsia"/>
                <w:sz w:val="24"/>
                <w:szCs w:val="24"/>
              </w:rPr>
              <w:t>(соф</w:t>
            </w:r>
            <w:r w:rsidRPr="0018179A">
              <w:rPr>
                <w:rFonts w:eastAsiaTheme="minorEastAsia"/>
                <w:sz w:val="24"/>
                <w:szCs w:val="24"/>
              </w:rPr>
              <w:t>и</w:t>
            </w:r>
            <w:r w:rsidRPr="0018179A">
              <w:rPr>
                <w:rFonts w:eastAsiaTheme="minorEastAsia"/>
                <w:sz w:val="24"/>
                <w:szCs w:val="24"/>
              </w:rPr>
              <w:t>нанс</w:t>
            </w:r>
            <w:r w:rsidRPr="0018179A">
              <w:rPr>
                <w:rFonts w:eastAsiaTheme="minorEastAsia"/>
                <w:sz w:val="24"/>
                <w:szCs w:val="24"/>
              </w:rPr>
              <w:t>и</w:t>
            </w:r>
            <w:r w:rsidRPr="0018179A">
              <w:rPr>
                <w:rFonts w:eastAsiaTheme="minorEastAsia"/>
                <w:sz w:val="24"/>
                <w:szCs w:val="24"/>
              </w:rPr>
              <w:t xml:space="preserve">рование </w:t>
            </w:r>
            <w:proofErr w:type="gramEnd"/>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посел</w:t>
            </w:r>
            <w:r w:rsidRPr="0018179A">
              <w:rPr>
                <w:rFonts w:eastAsiaTheme="minorEastAsia"/>
                <w:sz w:val="24"/>
                <w:szCs w:val="24"/>
              </w:rPr>
              <w:t>е</w:t>
            </w:r>
            <w:r w:rsidRPr="0018179A">
              <w:rPr>
                <w:rFonts w:eastAsiaTheme="minorEastAsia"/>
                <w:sz w:val="24"/>
                <w:szCs w:val="24"/>
              </w:rPr>
              <w:lastRenderedPageBreak/>
              <w:t>ний)</w:t>
            </w:r>
          </w:p>
        </w:tc>
      </w:tr>
      <w:tr w:rsidR="004A164E" w:rsidRPr="0018179A" w:rsidTr="007C07AB">
        <w:trPr>
          <w:trHeight w:val="299"/>
        </w:trPr>
        <w:tc>
          <w:tcPr>
            <w:tcW w:w="8566" w:type="dxa"/>
            <w:gridSpan w:val="9"/>
            <w:vMerge w:val="restart"/>
          </w:tcPr>
          <w:p w:rsidR="004A164E" w:rsidRPr="0018179A" w:rsidRDefault="00A03A8E" w:rsidP="00E017F1">
            <w:pPr>
              <w:widowControl w:val="0"/>
              <w:jc w:val="both"/>
              <w:rPr>
                <w:rFonts w:eastAsiaTheme="minorEastAsia"/>
                <w:bCs/>
                <w:sz w:val="24"/>
                <w:szCs w:val="24"/>
              </w:rPr>
            </w:pPr>
            <w:r w:rsidRPr="0018179A">
              <w:rPr>
                <w:rFonts w:eastAsiaTheme="minorEastAsia"/>
                <w:bCs/>
                <w:sz w:val="24"/>
                <w:szCs w:val="24"/>
              </w:rPr>
              <w:lastRenderedPageBreak/>
              <w:t>Итого</w:t>
            </w:r>
            <w:r w:rsidR="004A164E" w:rsidRPr="0018179A">
              <w:rPr>
                <w:rFonts w:eastAsiaTheme="minorEastAsia"/>
                <w:bCs/>
                <w:sz w:val="24"/>
                <w:szCs w:val="24"/>
              </w:rPr>
              <w:t xml:space="preserve"> по Программе</w:t>
            </w:r>
          </w:p>
          <w:p w:rsidR="004A164E" w:rsidRDefault="004A164E" w:rsidP="00E017F1">
            <w:pPr>
              <w:widowControl w:val="0"/>
              <w:jc w:val="center"/>
              <w:rPr>
                <w:rFonts w:eastAsiaTheme="minorEastAsia"/>
                <w:b/>
                <w:bCs/>
                <w:sz w:val="24"/>
                <w:szCs w:val="24"/>
              </w:rPr>
            </w:pPr>
          </w:p>
          <w:p w:rsidR="007C07AB" w:rsidRDefault="007C07AB" w:rsidP="00E017F1">
            <w:pPr>
              <w:widowControl w:val="0"/>
              <w:jc w:val="center"/>
              <w:rPr>
                <w:rFonts w:eastAsiaTheme="minorEastAsia"/>
                <w:b/>
                <w:bCs/>
                <w:sz w:val="24"/>
                <w:szCs w:val="24"/>
              </w:rPr>
            </w:pPr>
          </w:p>
          <w:p w:rsidR="007C07AB" w:rsidRDefault="007C07AB" w:rsidP="00E017F1">
            <w:pPr>
              <w:widowControl w:val="0"/>
              <w:jc w:val="center"/>
              <w:rPr>
                <w:rFonts w:eastAsiaTheme="minorEastAsia"/>
                <w:b/>
                <w:bCs/>
                <w:sz w:val="24"/>
                <w:szCs w:val="24"/>
              </w:rPr>
            </w:pPr>
          </w:p>
          <w:p w:rsidR="007C07AB" w:rsidRDefault="007C07AB" w:rsidP="00E017F1">
            <w:pPr>
              <w:widowControl w:val="0"/>
              <w:jc w:val="center"/>
              <w:rPr>
                <w:rFonts w:eastAsiaTheme="minorEastAsia"/>
                <w:b/>
                <w:bCs/>
                <w:sz w:val="24"/>
                <w:szCs w:val="24"/>
              </w:rPr>
            </w:pPr>
          </w:p>
          <w:p w:rsidR="007C07AB" w:rsidRDefault="007C07AB" w:rsidP="00E017F1">
            <w:pPr>
              <w:widowControl w:val="0"/>
              <w:jc w:val="center"/>
              <w:rPr>
                <w:rFonts w:eastAsiaTheme="minorEastAsia"/>
                <w:b/>
                <w:bCs/>
                <w:sz w:val="24"/>
                <w:szCs w:val="24"/>
              </w:rPr>
            </w:pPr>
          </w:p>
          <w:p w:rsidR="007C07AB" w:rsidRDefault="007C07AB" w:rsidP="00E017F1">
            <w:pPr>
              <w:widowControl w:val="0"/>
              <w:jc w:val="center"/>
              <w:rPr>
                <w:rFonts w:eastAsiaTheme="minorEastAsia"/>
                <w:b/>
                <w:bCs/>
                <w:sz w:val="24"/>
                <w:szCs w:val="24"/>
              </w:rPr>
            </w:pPr>
          </w:p>
          <w:p w:rsidR="007C07AB" w:rsidRDefault="007C07AB" w:rsidP="00E017F1">
            <w:pPr>
              <w:widowControl w:val="0"/>
              <w:jc w:val="center"/>
              <w:rPr>
                <w:rFonts w:eastAsiaTheme="minorEastAsia"/>
                <w:b/>
                <w:bCs/>
                <w:sz w:val="24"/>
                <w:szCs w:val="24"/>
              </w:rPr>
            </w:pPr>
          </w:p>
          <w:p w:rsidR="007C07AB" w:rsidRDefault="007C07AB" w:rsidP="00E017F1">
            <w:pPr>
              <w:widowControl w:val="0"/>
              <w:jc w:val="center"/>
              <w:rPr>
                <w:rFonts w:eastAsiaTheme="minorEastAsia"/>
                <w:b/>
                <w:bCs/>
                <w:sz w:val="24"/>
                <w:szCs w:val="24"/>
              </w:rPr>
            </w:pPr>
          </w:p>
          <w:p w:rsidR="007C07AB" w:rsidRDefault="007C07AB" w:rsidP="00E017F1">
            <w:pPr>
              <w:widowControl w:val="0"/>
              <w:jc w:val="center"/>
              <w:rPr>
                <w:rFonts w:eastAsiaTheme="minorEastAsia"/>
                <w:b/>
                <w:bCs/>
                <w:sz w:val="24"/>
                <w:szCs w:val="24"/>
              </w:rPr>
            </w:pPr>
          </w:p>
          <w:p w:rsidR="007C07AB" w:rsidRPr="0018179A" w:rsidRDefault="007C07AB" w:rsidP="00E017F1">
            <w:pPr>
              <w:widowControl w:val="0"/>
              <w:jc w:val="center"/>
              <w:rPr>
                <w:rFonts w:eastAsiaTheme="minorEastAsia"/>
                <w:b/>
                <w:bCs/>
                <w:sz w:val="24"/>
                <w:szCs w:val="24"/>
              </w:rPr>
            </w:pPr>
          </w:p>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tabs>
                <w:tab w:val="left" w:pos="765"/>
              </w:tabs>
              <w:rPr>
                <w:rFonts w:eastAsiaTheme="minorEastAsia"/>
                <w:sz w:val="24"/>
                <w:szCs w:val="24"/>
              </w:rPr>
            </w:pPr>
            <w:r w:rsidRPr="0018179A">
              <w:rPr>
                <w:rFonts w:eastAsiaTheme="minorEastAsia"/>
                <w:sz w:val="24"/>
                <w:szCs w:val="24"/>
              </w:rPr>
              <w:t>27 028,03</w:t>
            </w:r>
          </w:p>
        </w:tc>
        <w:tc>
          <w:tcPr>
            <w:tcW w:w="1138" w:type="dxa"/>
            <w:gridSpan w:val="3"/>
            <w:hideMark/>
          </w:tcPr>
          <w:p w:rsidR="004A164E" w:rsidRPr="0018179A" w:rsidRDefault="004A164E" w:rsidP="00E017F1">
            <w:pPr>
              <w:widowControl w:val="0"/>
              <w:autoSpaceDE w:val="0"/>
              <w:autoSpaceDN w:val="0"/>
              <w:adjustRightInd w:val="0"/>
              <w:rPr>
                <w:bCs/>
                <w:sz w:val="24"/>
                <w:szCs w:val="24"/>
              </w:rPr>
            </w:pPr>
            <w:r w:rsidRPr="0018179A">
              <w:rPr>
                <w:bCs/>
                <w:sz w:val="24"/>
                <w:szCs w:val="24"/>
              </w:rPr>
              <w:t>6 689,12</w:t>
            </w:r>
          </w:p>
        </w:tc>
        <w:tc>
          <w:tcPr>
            <w:tcW w:w="1140" w:type="dxa"/>
            <w:gridSpan w:val="5"/>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9 544,8</w:t>
            </w:r>
          </w:p>
        </w:tc>
        <w:tc>
          <w:tcPr>
            <w:tcW w:w="1134" w:type="dxa"/>
            <w:gridSpan w:val="5"/>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9 049,11</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1745,0</w:t>
            </w:r>
          </w:p>
        </w:tc>
        <w:tc>
          <w:tcPr>
            <w:tcW w:w="1134" w:type="dxa"/>
            <w:gridSpan w:val="2"/>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всего, в том чи</w:t>
            </w:r>
            <w:r w:rsidRPr="0018179A">
              <w:rPr>
                <w:sz w:val="24"/>
                <w:szCs w:val="24"/>
              </w:rPr>
              <w:t>с</w:t>
            </w:r>
            <w:r w:rsidRPr="0018179A">
              <w:rPr>
                <w:sz w:val="24"/>
                <w:szCs w:val="24"/>
              </w:rPr>
              <w:t>ле:</w:t>
            </w:r>
          </w:p>
        </w:tc>
      </w:tr>
      <w:tr w:rsidR="004A164E" w:rsidRPr="0018179A" w:rsidTr="007C07AB">
        <w:trPr>
          <w:trHeight w:val="243"/>
        </w:trPr>
        <w:tc>
          <w:tcPr>
            <w:tcW w:w="8566" w:type="dxa"/>
            <w:gridSpan w:val="9"/>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tabs>
                <w:tab w:val="left" w:pos="765"/>
              </w:tabs>
              <w:rPr>
                <w:rFonts w:eastAsiaTheme="minorEastAsia"/>
                <w:sz w:val="24"/>
                <w:szCs w:val="24"/>
              </w:rPr>
            </w:pPr>
            <w:r w:rsidRPr="0018179A">
              <w:rPr>
                <w:rFonts w:eastAsiaTheme="minorEastAsia"/>
                <w:sz w:val="24"/>
                <w:szCs w:val="24"/>
              </w:rPr>
              <w:t>9 925,55</w:t>
            </w:r>
          </w:p>
        </w:tc>
        <w:tc>
          <w:tcPr>
            <w:tcW w:w="1138" w:type="dxa"/>
            <w:gridSpan w:val="3"/>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2 163,76</w:t>
            </w:r>
          </w:p>
        </w:tc>
        <w:tc>
          <w:tcPr>
            <w:tcW w:w="1140" w:type="dxa"/>
            <w:gridSpan w:val="5"/>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3 437,05</w:t>
            </w:r>
          </w:p>
        </w:tc>
        <w:tc>
          <w:tcPr>
            <w:tcW w:w="1134" w:type="dxa"/>
            <w:gridSpan w:val="5"/>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2 579,74</w:t>
            </w:r>
          </w:p>
        </w:tc>
        <w:tc>
          <w:tcPr>
            <w:tcW w:w="992" w:type="dxa"/>
            <w:gridSpan w:val="4"/>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1745,0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района</w:t>
            </w:r>
          </w:p>
        </w:tc>
      </w:tr>
      <w:tr w:rsidR="004A164E" w:rsidRPr="0018179A" w:rsidTr="007C07AB">
        <w:trPr>
          <w:trHeight w:val="243"/>
        </w:trPr>
        <w:tc>
          <w:tcPr>
            <w:tcW w:w="8566" w:type="dxa"/>
            <w:gridSpan w:val="9"/>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2 335,08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1 125,86</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587,15</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622,07</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бюдж</w:t>
            </w:r>
            <w:r w:rsidRPr="0018179A">
              <w:rPr>
                <w:rFonts w:eastAsiaTheme="minorEastAsia"/>
                <w:sz w:val="24"/>
                <w:szCs w:val="24"/>
              </w:rPr>
              <w:t>е</w:t>
            </w:r>
            <w:r w:rsidRPr="0018179A">
              <w:rPr>
                <w:rFonts w:eastAsiaTheme="minorEastAsia"/>
                <w:sz w:val="24"/>
                <w:szCs w:val="24"/>
              </w:rPr>
              <w:t xml:space="preserve">ты </w:t>
            </w:r>
            <w:proofErr w:type="gramStart"/>
            <w:r w:rsidRPr="0018179A">
              <w:rPr>
                <w:rFonts w:eastAsiaTheme="minorEastAsia"/>
                <w:sz w:val="24"/>
                <w:szCs w:val="24"/>
              </w:rPr>
              <w:t>г</w:t>
            </w:r>
            <w:r w:rsidRPr="0018179A">
              <w:rPr>
                <w:rFonts w:eastAsiaTheme="minorEastAsia"/>
                <w:sz w:val="24"/>
                <w:szCs w:val="24"/>
              </w:rPr>
              <w:t>о</w:t>
            </w:r>
            <w:r w:rsidRPr="0018179A">
              <w:rPr>
                <w:rFonts w:eastAsiaTheme="minorEastAsia"/>
                <w:sz w:val="24"/>
                <w:szCs w:val="24"/>
              </w:rPr>
              <w:t>родских</w:t>
            </w:r>
            <w:proofErr w:type="gramEnd"/>
            <w:r w:rsidRPr="0018179A">
              <w:rPr>
                <w:rFonts w:eastAsiaTheme="minorEastAsia"/>
                <w:sz w:val="24"/>
                <w:szCs w:val="24"/>
              </w:rPr>
              <w:t xml:space="preserve"> и сел</w:t>
            </w:r>
            <w:r w:rsidRPr="0018179A">
              <w:rPr>
                <w:rFonts w:eastAsiaTheme="minorEastAsia"/>
                <w:sz w:val="24"/>
                <w:szCs w:val="24"/>
              </w:rPr>
              <w:t>ь</w:t>
            </w:r>
            <w:r w:rsidRPr="0018179A">
              <w:rPr>
                <w:rFonts w:eastAsiaTheme="minorEastAsia"/>
                <w:sz w:val="24"/>
                <w:szCs w:val="24"/>
              </w:rPr>
              <w:t>ских</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 xml:space="preserve"> посел</w:t>
            </w:r>
            <w:r w:rsidRPr="0018179A">
              <w:rPr>
                <w:rFonts w:eastAsiaTheme="minorEastAsia"/>
                <w:sz w:val="24"/>
                <w:szCs w:val="24"/>
              </w:rPr>
              <w:t>е</w:t>
            </w:r>
            <w:r w:rsidRPr="0018179A">
              <w:rPr>
                <w:rFonts w:eastAsiaTheme="minorEastAsia"/>
                <w:sz w:val="24"/>
                <w:szCs w:val="24"/>
              </w:rPr>
              <w:t>ний</w:t>
            </w:r>
          </w:p>
        </w:tc>
      </w:tr>
      <w:tr w:rsidR="004A164E" w:rsidRPr="0018179A" w:rsidTr="007C07AB">
        <w:trPr>
          <w:trHeight w:val="243"/>
        </w:trPr>
        <w:tc>
          <w:tcPr>
            <w:tcW w:w="8566" w:type="dxa"/>
            <w:gridSpan w:val="9"/>
            <w:vMerge/>
            <w:vAlign w:val="center"/>
            <w:hideMark/>
          </w:tcPr>
          <w:p w:rsidR="004A164E" w:rsidRPr="0018179A" w:rsidRDefault="004A164E" w:rsidP="00E017F1">
            <w:pPr>
              <w:widowControl w:val="0"/>
              <w:rPr>
                <w:rFonts w:eastAsiaTheme="minorEastAsia"/>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7 952,37</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2 005,17</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2888,1</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3059,1</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8C6A98" w:rsidRDefault="004A164E" w:rsidP="00E017F1">
            <w:pPr>
              <w:widowControl w:val="0"/>
              <w:jc w:val="center"/>
              <w:rPr>
                <w:rFonts w:eastAsiaTheme="minorEastAsia"/>
                <w:sz w:val="24"/>
                <w:szCs w:val="24"/>
              </w:rPr>
            </w:pPr>
            <w:r w:rsidRPr="0018179A">
              <w:rPr>
                <w:rFonts w:eastAsiaTheme="minorEastAsia"/>
                <w:sz w:val="24"/>
                <w:szCs w:val="24"/>
              </w:rPr>
              <w:t>авт</w:t>
            </w:r>
            <w:r w:rsidRPr="0018179A">
              <w:rPr>
                <w:rFonts w:eastAsiaTheme="minorEastAsia"/>
                <w:sz w:val="24"/>
                <w:szCs w:val="24"/>
              </w:rPr>
              <w:t>о</w:t>
            </w:r>
            <w:r w:rsidRPr="0018179A">
              <w:rPr>
                <w:rFonts w:eastAsiaTheme="minorEastAsia"/>
                <w:sz w:val="24"/>
                <w:szCs w:val="24"/>
              </w:rPr>
              <w:t xml:space="preserve">номного округа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(соф</w:t>
            </w:r>
            <w:r w:rsidRPr="0018179A">
              <w:rPr>
                <w:rFonts w:eastAsiaTheme="minorEastAsia"/>
                <w:sz w:val="24"/>
                <w:szCs w:val="24"/>
              </w:rPr>
              <w:t>и</w:t>
            </w:r>
            <w:r w:rsidRPr="0018179A">
              <w:rPr>
                <w:rFonts w:eastAsiaTheme="minorEastAsia"/>
                <w:sz w:val="24"/>
                <w:szCs w:val="24"/>
              </w:rPr>
              <w:t>нанс</w:t>
            </w:r>
            <w:r w:rsidRPr="0018179A">
              <w:rPr>
                <w:rFonts w:eastAsiaTheme="minorEastAsia"/>
                <w:sz w:val="24"/>
                <w:szCs w:val="24"/>
              </w:rPr>
              <w:t>и</w:t>
            </w:r>
            <w:r w:rsidRPr="0018179A">
              <w:rPr>
                <w:rFonts w:eastAsiaTheme="minorEastAsia"/>
                <w:sz w:val="24"/>
                <w:szCs w:val="24"/>
              </w:rPr>
              <w:t>рование района)</w:t>
            </w:r>
          </w:p>
        </w:tc>
      </w:tr>
      <w:tr w:rsidR="004A164E" w:rsidRPr="0018179A" w:rsidTr="007C07AB">
        <w:trPr>
          <w:trHeight w:val="243"/>
        </w:trPr>
        <w:tc>
          <w:tcPr>
            <w:tcW w:w="8566" w:type="dxa"/>
            <w:gridSpan w:val="9"/>
            <w:vAlign w:val="center"/>
            <w:hideMark/>
          </w:tcPr>
          <w:p w:rsidR="004A164E" w:rsidRPr="0018179A" w:rsidRDefault="004A164E" w:rsidP="00E017F1">
            <w:pPr>
              <w:widowControl w:val="0"/>
              <w:rPr>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6 815,03</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1 394,33</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2632,5</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2788,2</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8C6A98" w:rsidRDefault="004A164E" w:rsidP="00E017F1">
            <w:pPr>
              <w:widowControl w:val="0"/>
              <w:jc w:val="center"/>
              <w:rPr>
                <w:rFonts w:eastAsiaTheme="minorEastAsia"/>
                <w:sz w:val="24"/>
                <w:szCs w:val="24"/>
              </w:rPr>
            </w:pPr>
            <w:r w:rsidRPr="0018179A">
              <w:rPr>
                <w:rFonts w:eastAsiaTheme="minorEastAsia"/>
                <w:sz w:val="24"/>
                <w:szCs w:val="24"/>
              </w:rPr>
              <w:t>авт</w:t>
            </w:r>
            <w:r w:rsidRPr="0018179A">
              <w:rPr>
                <w:rFonts w:eastAsiaTheme="minorEastAsia"/>
                <w:sz w:val="24"/>
                <w:szCs w:val="24"/>
              </w:rPr>
              <w:t>о</w:t>
            </w:r>
            <w:r w:rsidRPr="0018179A">
              <w:rPr>
                <w:rFonts w:eastAsiaTheme="minorEastAsia"/>
                <w:sz w:val="24"/>
                <w:szCs w:val="24"/>
              </w:rPr>
              <w:t xml:space="preserve">номного округа </w:t>
            </w:r>
          </w:p>
          <w:p w:rsidR="008C6A98" w:rsidRDefault="004A164E" w:rsidP="00E017F1">
            <w:pPr>
              <w:widowControl w:val="0"/>
              <w:jc w:val="center"/>
              <w:rPr>
                <w:rFonts w:eastAsiaTheme="minorEastAsia"/>
                <w:sz w:val="24"/>
                <w:szCs w:val="24"/>
              </w:rPr>
            </w:pPr>
            <w:proofErr w:type="gramStart"/>
            <w:r w:rsidRPr="0018179A">
              <w:rPr>
                <w:rFonts w:eastAsiaTheme="minorEastAsia"/>
                <w:sz w:val="24"/>
                <w:szCs w:val="24"/>
              </w:rPr>
              <w:t>(соф</w:t>
            </w:r>
            <w:r w:rsidRPr="0018179A">
              <w:rPr>
                <w:rFonts w:eastAsiaTheme="minorEastAsia"/>
                <w:sz w:val="24"/>
                <w:szCs w:val="24"/>
              </w:rPr>
              <w:t>и</w:t>
            </w:r>
            <w:r w:rsidRPr="0018179A">
              <w:rPr>
                <w:rFonts w:eastAsiaTheme="minorEastAsia"/>
                <w:sz w:val="24"/>
                <w:szCs w:val="24"/>
              </w:rPr>
              <w:t>нанс</w:t>
            </w:r>
            <w:r w:rsidRPr="0018179A">
              <w:rPr>
                <w:rFonts w:eastAsiaTheme="minorEastAsia"/>
                <w:sz w:val="24"/>
                <w:szCs w:val="24"/>
              </w:rPr>
              <w:t>и</w:t>
            </w:r>
            <w:r w:rsidRPr="0018179A">
              <w:rPr>
                <w:rFonts w:eastAsiaTheme="minorEastAsia"/>
                <w:sz w:val="24"/>
                <w:szCs w:val="24"/>
              </w:rPr>
              <w:t xml:space="preserve">рование </w:t>
            </w:r>
            <w:proofErr w:type="gramEnd"/>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посел</w:t>
            </w:r>
            <w:r w:rsidRPr="0018179A">
              <w:rPr>
                <w:rFonts w:eastAsiaTheme="minorEastAsia"/>
                <w:sz w:val="24"/>
                <w:szCs w:val="24"/>
              </w:rPr>
              <w:t>е</w:t>
            </w:r>
            <w:r w:rsidRPr="0018179A">
              <w:rPr>
                <w:rFonts w:eastAsiaTheme="minorEastAsia"/>
                <w:sz w:val="24"/>
                <w:szCs w:val="24"/>
              </w:rPr>
              <w:t>ний)</w:t>
            </w:r>
          </w:p>
        </w:tc>
      </w:tr>
      <w:tr w:rsidR="004A164E" w:rsidRPr="0018179A" w:rsidTr="007C07AB">
        <w:trPr>
          <w:trHeight w:val="207"/>
        </w:trPr>
        <w:tc>
          <w:tcPr>
            <w:tcW w:w="4163" w:type="dxa"/>
            <w:gridSpan w:val="4"/>
            <w:vMerge w:val="restart"/>
            <w:hideMark/>
          </w:tcPr>
          <w:p w:rsidR="004A164E" w:rsidRPr="0018179A" w:rsidRDefault="004A164E" w:rsidP="00E017F1">
            <w:pPr>
              <w:widowControl w:val="0"/>
              <w:jc w:val="both"/>
              <w:rPr>
                <w:rFonts w:eastAsiaTheme="minorEastAsia"/>
                <w:bCs/>
                <w:sz w:val="24"/>
                <w:szCs w:val="24"/>
              </w:rPr>
            </w:pPr>
            <w:r w:rsidRPr="0018179A">
              <w:rPr>
                <w:rFonts w:eastAsiaTheme="minorEastAsia"/>
                <w:sz w:val="24"/>
                <w:szCs w:val="24"/>
              </w:rPr>
              <w:t>В том числе в разрезе исполнителей (соисполнителей) целевой програ</w:t>
            </w:r>
            <w:r w:rsidRPr="0018179A">
              <w:rPr>
                <w:rFonts w:eastAsiaTheme="minorEastAsia"/>
                <w:sz w:val="24"/>
                <w:szCs w:val="24"/>
              </w:rPr>
              <w:t>м</w:t>
            </w:r>
            <w:r w:rsidRPr="0018179A">
              <w:rPr>
                <w:rFonts w:eastAsiaTheme="minorEastAsia"/>
                <w:sz w:val="24"/>
                <w:szCs w:val="24"/>
              </w:rPr>
              <w:t>мы</w:t>
            </w:r>
            <w:r w:rsidRPr="0018179A">
              <w:rPr>
                <w:rFonts w:eastAsiaTheme="minorEastAsia"/>
                <w:bCs/>
                <w:sz w:val="24"/>
                <w:szCs w:val="24"/>
              </w:rPr>
              <w:t>:</w:t>
            </w:r>
          </w:p>
        </w:tc>
        <w:tc>
          <w:tcPr>
            <w:tcW w:w="3256" w:type="dxa"/>
            <w:gridSpan w:val="3"/>
            <w:vMerge w:val="restart"/>
            <w:hideMark/>
          </w:tcPr>
          <w:p w:rsidR="004A164E" w:rsidRPr="0018179A" w:rsidRDefault="004A164E" w:rsidP="00E017F1">
            <w:pPr>
              <w:widowControl w:val="0"/>
              <w:jc w:val="both"/>
              <w:rPr>
                <w:rFonts w:eastAsiaTheme="minorEastAsia"/>
                <w:b/>
                <w:bCs/>
                <w:sz w:val="24"/>
                <w:szCs w:val="24"/>
              </w:rPr>
            </w:pPr>
            <w:r w:rsidRPr="0018179A">
              <w:rPr>
                <w:rFonts w:eastAsiaTheme="minorEastAsia"/>
                <w:bCs/>
                <w:sz w:val="24"/>
                <w:szCs w:val="24"/>
              </w:rPr>
              <w:t>управление по делам гра</w:t>
            </w:r>
            <w:r w:rsidRPr="0018179A">
              <w:rPr>
                <w:rFonts w:eastAsiaTheme="minorEastAsia"/>
                <w:bCs/>
                <w:sz w:val="24"/>
                <w:szCs w:val="24"/>
              </w:rPr>
              <w:t>ж</w:t>
            </w:r>
            <w:r w:rsidRPr="0018179A">
              <w:rPr>
                <w:rFonts w:eastAsiaTheme="minorEastAsia"/>
                <w:bCs/>
                <w:sz w:val="24"/>
                <w:szCs w:val="24"/>
              </w:rPr>
              <w:t>данской обороны и чрезв</w:t>
            </w:r>
            <w:r w:rsidRPr="0018179A">
              <w:rPr>
                <w:rFonts w:eastAsiaTheme="minorEastAsia"/>
                <w:bCs/>
                <w:sz w:val="24"/>
                <w:szCs w:val="24"/>
              </w:rPr>
              <w:t>ы</w:t>
            </w:r>
            <w:r w:rsidRPr="0018179A">
              <w:rPr>
                <w:rFonts w:eastAsiaTheme="minorEastAsia"/>
                <w:bCs/>
                <w:sz w:val="24"/>
                <w:szCs w:val="24"/>
              </w:rPr>
              <w:t>чайным ситуациям</w:t>
            </w:r>
            <w:r w:rsidRPr="0018179A">
              <w:rPr>
                <w:rFonts w:eastAsiaTheme="minorEastAsia"/>
                <w:sz w:val="24"/>
                <w:szCs w:val="24"/>
              </w:rPr>
              <w:t xml:space="preserve"> </w:t>
            </w:r>
            <w:r w:rsidRPr="0018179A">
              <w:rPr>
                <w:rFonts w:eastAsiaTheme="minorEastAsia"/>
                <w:bCs/>
                <w:sz w:val="24"/>
                <w:szCs w:val="24"/>
              </w:rPr>
              <w:t>админ</w:t>
            </w:r>
            <w:r w:rsidRPr="0018179A">
              <w:rPr>
                <w:rFonts w:eastAsiaTheme="minorEastAsia"/>
                <w:bCs/>
                <w:sz w:val="24"/>
                <w:szCs w:val="24"/>
              </w:rPr>
              <w:t>и</w:t>
            </w:r>
            <w:r w:rsidRPr="0018179A">
              <w:rPr>
                <w:rFonts w:eastAsiaTheme="minorEastAsia"/>
                <w:bCs/>
                <w:sz w:val="24"/>
                <w:szCs w:val="24"/>
              </w:rPr>
              <w:lastRenderedPageBreak/>
              <w:t>страции района</w:t>
            </w:r>
            <w:r w:rsidRPr="0018179A">
              <w:rPr>
                <w:rFonts w:eastAsiaTheme="minorEastAsia"/>
                <w:sz w:val="24"/>
                <w:szCs w:val="24"/>
              </w:rPr>
              <w:t xml:space="preserve"> </w:t>
            </w:r>
          </w:p>
        </w:tc>
        <w:tc>
          <w:tcPr>
            <w:tcW w:w="1147" w:type="dxa"/>
            <w:gridSpan w:val="2"/>
            <w:vMerge w:val="restart"/>
            <w:hideMark/>
          </w:tcPr>
          <w:p w:rsidR="004A164E" w:rsidRPr="0018179A" w:rsidRDefault="004A164E" w:rsidP="00E017F1">
            <w:pPr>
              <w:widowControl w:val="0"/>
              <w:rPr>
                <w:sz w:val="24"/>
                <w:szCs w:val="24"/>
              </w:rPr>
            </w:pPr>
          </w:p>
        </w:tc>
        <w:tc>
          <w:tcPr>
            <w:tcW w:w="1266"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8051,0</w:t>
            </w:r>
          </w:p>
        </w:tc>
        <w:tc>
          <w:tcPr>
            <w:tcW w:w="1138" w:type="dxa"/>
            <w:gridSpan w:val="3"/>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1941,0</w:t>
            </w:r>
          </w:p>
        </w:tc>
        <w:tc>
          <w:tcPr>
            <w:tcW w:w="1140" w:type="dxa"/>
            <w:gridSpan w:val="5"/>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2635,0</w:t>
            </w:r>
          </w:p>
        </w:tc>
        <w:tc>
          <w:tcPr>
            <w:tcW w:w="1134" w:type="dxa"/>
            <w:gridSpan w:val="5"/>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1730,0</w:t>
            </w:r>
          </w:p>
        </w:tc>
        <w:tc>
          <w:tcPr>
            <w:tcW w:w="992" w:type="dxa"/>
            <w:gridSpan w:val="4"/>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1745,0</w:t>
            </w:r>
          </w:p>
        </w:tc>
        <w:tc>
          <w:tcPr>
            <w:tcW w:w="1134" w:type="dxa"/>
            <w:gridSpan w:val="2"/>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всего, в том чи</w:t>
            </w:r>
            <w:r w:rsidRPr="0018179A">
              <w:rPr>
                <w:sz w:val="24"/>
                <w:szCs w:val="24"/>
              </w:rPr>
              <w:t>с</w:t>
            </w:r>
            <w:r w:rsidRPr="0018179A">
              <w:rPr>
                <w:sz w:val="24"/>
                <w:szCs w:val="24"/>
              </w:rPr>
              <w:t>ле:</w:t>
            </w:r>
          </w:p>
        </w:tc>
      </w:tr>
      <w:tr w:rsidR="004A164E" w:rsidRPr="0018179A" w:rsidTr="007C07AB">
        <w:trPr>
          <w:trHeight w:val="74"/>
        </w:trPr>
        <w:tc>
          <w:tcPr>
            <w:tcW w:w="4163" w:type="dxa"/>
            <w:gridSpan w:val="4"/>
            <w:vMerge/>
            <w:vAlign w:val="center"/>
            <w:hideMark/>
          </w:tcPr>
          <w:p w:rsidR="004A164E" w:rsidRPr="0018179A" w:rsidRDefault="004A164E" w:rsidP="00E017F1">
            <w:pPr>
              <w:widowControl w:val="0"/>
              <w:rPr>
                <w:rFonts w:eastAsiaTheme="minorEastAsia"/>
                <w:bCs/>
                <w:sz w:val="24"/>
                <w:szCs w:val="24"/>
              </w:rPr>
            </w:pPr>
          </w:p>
        </w:tc>
        <w:tc>
          <w:tcPr>
            <w:tcW w:w="3256" w:type="dxa"/>
            <w:gridSpan w:val="3"/>
            <w:vMerge/>
            <w:vAlign w:val="center"/>
            <w:hideMark/>
          </w:tcPr>
          <w:p w:rsidR="004A164E" w:rsidRPr="0018179A" w:rsidRDefault="004A164E" w:rsidP="00E017F1">
            <w:pPr>
              <w:widowControl w:val="0"/>
              <w:rPr>
                <w:rFonts w:eastAsiaTheme="minorEastAsia"/>
                <w:b/>
                <w:bCs/>
                <w:sz w:val="24"/>
                <w:szCs w:val="24"/>
              </w:rPr>
            </w:pPr>
          </w:p>
        </w:tc>
        <w:tc>
          <w:tcPr>
            <w:tcW w:w="1147" w:type="dxa"/>
            <w:gridSpan w:val="2"/>
            <w:vMerge/>
            <w:vAlign w:val="center"/>
            <w:hideMark/>
          </w:tcPr>
          <w:p w:rsidR="004A164E" w:rsidRPr="0018179A" w:rsidRDefault="004A164E" w:rsidP="00E017F1">
            <w:pPr>
              <w:widowControl w:val="0"/>
              <w:rPr>
                <w:sz w:val="24"/>
                <w:szCs w:val="24"/>
              </w:rPr>
            </w:pPr>
          </w:p>
        </w:tc>
        <w:tc>
          <w:tcPr>
            <w:tcW w:w="1266" w:type="dxa"/>
            <w:gridSpan w:val="2"/>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8051,0</w:t>
            </w:r>
          </w:p>
        </w:tc>
        <w:tc>
          <w:tcPr>
            <w:tcW w:w="1138" w:type="dxa"/>
            <w:gridSpan w:val="3"/>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1941,0</w:t>
            </w:r>
          </w:p>
        </w:tc>
        <w:tc>
          <w:tcPr>
            <w:tcW w:w="1140" w:type="dxa"/>
            <w:gridSpan w:val="5"/>
            <w:hideMark/>
          </w:tcPr>
          <w:p w:rsidR="004A164E" w:rsidRPr="0018179A" w:rsidRDefault="004A164E" w:rsidP="00E017F1">
            <w:pPr>
              <w:widowControl w:val="0"/>
              <w:jc w:val="center"/>
              <w:rPr>
                <w:rFonts w:eastAsiaTheme="minorEastAsia"/>
                <w:bCs/>
                <w:sz w:val="24"/>
                <w:szCs w:val="24"/>
              </w:rPr>
            </w:pPr>
            <w:r w:rsidRPr="0018179A">
              <w:rPr>
                <w:rFonts w:eastAsiaTheme="minorEastAsia"/>
                <w:bCs/>
                <w:sz w:val="24"/>
                <w:szCs w:val="24"/>
              </w:rPr>
              <w:t>2635,0</w:t>
            </w:r>
          </w:p>
        </w:tc>
        <w:tc>
          <w:tcPr>
            <w:tcW w:w="1134" w:type="dxa"/>
            <w:gridSpan w:val="5"/>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1730,0</w:t>
            </w:r>
          </w:p>
        </w:tc>
        <w:tc>
          <w:tcPr>
            <w:tcW w:w="992" w:type="dxa"/>
            <w:gridSpan w:val="4"/>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1745,0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района</w:t>
            </w:r>
          </w:p>
        </w:tc>
      </w:tr>
      <w:tr w:rsidR="004A164E" w:rsidRPr="0018179A" w:rsidTr="007C07AB">
        <w:trPr>
          <w:trHeight w:val="470"/>
        </w:trPr>
        <w:tc>
          <w:tcPr>
            <w:tcW w:w="4163" w:type="dxa"/>
            <w:gridSpan w:val="4"/>
            <w:vMerge/>
            <w:vAlign w:val="center"/>
            <w:hideMark/>
          </w:tcPr>
          <w:p w:rsidR="004A164E" w:rsidRPr="0018179A" w:rsidRDefault="004A164E" w:rsidP="00E017F1">
            <w:pPr>
              <w:widowControl w:val="0"/>
              <w:rPr>
                <w:rFonts w:eastAsiaTheme="minorEastAsia"/>
                <w:bCs/>
                <w:sz w:val="24"/>
                <w:szCs w:val="24"/>
              </w:rPr>
            </w:pPr>
          </w:p>
        </w:tc>
        <w:tc>
          <w:tcPr>
            <w:tcW w:w="3256" w:type="dxa"/>
            <w:gridSpan w:val="3"/>
            <w:vMerge w:val="restart"/>
            <w:vAlign w:val="center"/>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управление по муниципал</w:t>
            </w:r>
            <w:r w:rsidRPr="0018179A">
              <w:rPr>
                <w:rFonts w:eastAsiaTheme="minorEastAsia"/>
                <w:sz w:val="24"/>
                <w:szCs w:val="24"/>
              </w:rPr>
              <w:t>ь</w:t>
            </w:r>
            <w:r w:rsidRPr="0018179A">
              <w:rPr>
                <w:rFonts w:eastAsiaTheme="minorEastAsia"/>
                <w:sz w:val="24"/>
                <w:szCs w:val="24"/>
              </w:rPr>
              <w:t>ному имуществу и жили</w:t>
            </w:r>
            <w:r w:rsidRPr="0018179A">
              <w:rPr>
                <w:rFonts w:eastAsiaTheme="minorEastAsia"/>
                <w:sz w:val="24"/>
                <w:szCs w:val="24"/>
              </w:rPr>
              <w:t>щ</w:t>
            </w:r>
            <w:r w:rsidRPr="0018179A">
              <w:rPr>
                <w:rFonts w:eastAsiaTheme="minorEastAsia"/>
                <w:sz w:val="24"/>
                <w:szCs w:val="24"/>
              </w:rPr>
              <w:t>ным вопросам администр</w:t>
            </w:r>
            <w:r w:rsidRPr="0018179A">
              <w:rPr>
                <w:rFonts w:eastAsiaTheme="minorEastAsia"/>
                <w:sz w:val="24"/>
                <w:szCs w:val="24"/>
              </w:rPr>
              <w:t>а</w:t>
            </w:r>
            <w:r w:rsidRPr="0018179A">
              <w:rPr>
                <w:rFonts w:eastAsiaTheme="minorEastAsia"/>
                <w:sz w:val="24"/>
                <w:szCs w:val="24"/>
              </w:rPr>
              <w:t>ции района</w:t>
            </w:r>
          </w:p>
        </w:tc>
        <w:tc>
          <w:tcPr>
            <w:tcW w:w="1147" w:type="dxa"/>
            <w:gridSpan w:val="2"/>
            <w:vMerge w:val="restart"/>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1 874,55</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222,76</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802,05</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849,74</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4A164E" w:rsidRPr="0018179A" w:rsidRDefault="004A164E" w:rsidP="00E017F1">
            <w:pPr>
              <w:widowControl w:val="0"/>
              <w:autoSpaceDE w:val="0"/>
              <w:autoSpaceDN w:val="0"/>
              <w:adjustRightInd w:val="0"/>
              <w:jc w:val="center"/>
              <w:rPr>
                <w:sz w:val="24"/>
                <w:szCs w:val="24"/>
              </w:rPr>
            </w:pPr>
            <w:r w:rsidRPr="0018179A">
              <w:rPr>
                <w:sz w:val="24"/>
                <w:szCs w:val="24"/>
              </w:rPr>
              <w:t>всего, в том чи</w:t>
            </w:r>
            <w:r w:rsidRPr="0018179A">
              <w:rPr>
                <w:sz w:val="24"/>
                <w:szCs w:val="24"/>
              </w:rPr>
              <w:t>с</w:t>
            </w:r>
            <w:r w:rsidRPr="0018179A">
              <w:rPr>
                <w:sz w:val="24"/>
                <w:szCs w:val="24"/>
              </w:rPr>
              <w:t>ле:</w:t>
            </w:r>
          </w:p>
        </w:tc>
      </w:tr>
      <w:tr w:rsidR="004A164E" w:rsidRPr="0018179A" w:rsidTr="007C07AB">
        <w:trPr>
          <w:trHeight w:val="229"/>
        </w:trPr>
        <w:tc>
          <w:tcPr>
            <w:tcW w:w="4163" w:type="dxa"/>
            <w:gridSpan w:val="4"/>
            <w:vMerge/>
            <w:vAlign w:val="center"/>
            <w:hideMark/>
          </w:tcPr>
          <w:p w:rsidR="004A164E" w:rsidRPr="0018179A" w:rsidRDefault="004A164E" w:rsidP="00E017F1">
            <w:pPr>
              <w:widowControl w:val="0"/>
              <w:rPr>
                <w:rFonts w:eastAsiaTheme="minorEastAsia"/>
                <w:bCs/>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rPr>
                <w:rFonts w:eastAsiaTheme="minorEastAsia"/>
                <w:sz w:val="24"/>
                <w:szCs w:val="24"/>
              </w:rPr>
            </w:pPr>
            <w:r w:rsidRPr="0018179A">
              <w:rPr>
                <w:rFonts w:eastAsiaTheme="minorEastAsia"/>
                <w:sz w:val="24"/>
                <w:szCs w:val="24"/>
              </w:rPr>
              <w:t>1 874,55</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222,76</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802,05</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849,74</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района</w:t>
            </w:r>
          </w:p>
        </w:tc>
      </w:tr>
      <w:tr w:rsidR="004A164E" w:rsidRPr="0018179A" w:rsidTr="007C07AB">
        <w:trPr>
          <w:trHeight w:val="617"/>
        </w:trPr>
        <w:tc>
          <w:tcPr>
            <w:tcW w:w="901" w:type="dxa"/>
            <w:vMerge w:val="restart"/>
            <w:vAlign w:val="center"/>
          </w:tcPr>
          <w:p w:rsidR="004A164E" w:rsidRPr="0018179A" w:rsidRDefault="004A164E" w:rsidP="00E017F1">
            <w:pPr>
              <w:widowControl w:val="0"/>
              <w:rPr>
                <w:rFonts w:eastAsiaTheme="minorEastAsia"/>
                <w:b/>
                <w:sz w:val="24"/>
                <w:szCs w:val="24"/>
              </w:rPr>
            </w:pPr>
          </w:p>
        </w:tc>
        <w:tc>
          <w:tcPr>
            <w:tcW w:w="3262" w:type="dxa"/>
            <w:gridSpan w:val="3"/>
            <w:vMerge w:val="restart"/>
            <w:vAlign w:val="center"/>
          </w:tcPr>
          <w:p w:rsidR="004A164E" w:rsidRPr="0018179A" w:rsidRDefault="004A164E" w:rsidP="00E017F1">
            <w:pPr>
              <w:widowControl w:val="0"/>
              <w:rPr>
                <w:rFonts w:eastAsiaTheme="minorEastAsia"/>
                <w:b/>
                <w:bCs/>
                <w:sz w:val="24"/>
                <w:szCs w:val="24"/>
              </w:rPr>
            </w:pPr>
          </w:p>
        </w:tc>
        <w:tc>
          <w:tcPr>
            <w:tcW w:w="3256" w:type="dxa"/>
            <w:gridSpan w:val="3"/>
            <w:vMerge w:val="restart"/>
            <w:vAlign w:val="center"/>
            <w:hideMark/>
          </w:tcPr>
          <w:p w:rsidR="004A164E" w:rsidRPr="0018179A" w:rsidRDefault="004A164E" w:rsidP="00E017F1">
            <w:pPr>
              <w:widowControl w:val="0"/>
              <w:jc w:val="both"/>
              <w:rPr>
                <w:rFonts w:eastAsiaTheme="minorEastAsia"/>
                <w:sz w:val="24"/>
                <w:szCs w:val="24"/>
              </w:rPr>
            </w:pPr>
            <w:r w:rsidRPr="0018179A">
              <w:rPr>
                <w:rFonts w:eastAsiaTheme="minorEastAsia"/>
                <w:sz w:val="24"/>
                <w:szCs w:val="24"/>
              </w:rPr>
              <w:t>администрации городских и сельских поселений района</w:t>
            </w:r>
          </w:p>
        </w:tc>
        <w:tc>
          <w:tcPr>
            <w:tcW w:w="1147" w:type="dxa"/>
            <w:gridSpan w:val="2"/>
            <w:vMerge w:val="restart"/>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2 335,08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1 125,86</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587,15</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622,07</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всего, в том чи</w:t>
            </w:r>
            <w:r w:rsidRPr="0018179A">
              <w:rPr>
                <w:rFonts w:eastAsiaTheme="minorEastAsia"/>
                <w:sz w:val="24"/>
                <w:szCs w:val="24"/>
              </w:rPr>
              <w:t>с</w:t>
            </w:r>
            <w:r w:rsidRPr="0018179A">
              <w:rPr>
                <w:rFonts w:eastAsiaTheme="minorEastAsia"/>
                <w:sz w:val="24"/>
                <w:szCs w:val="24"/>
              </w:rPr>
              <w:t>ле:</w:t>
            </w:r>
          </w:p>
        </w:tc>
      </w:tr>
      <w:tr w:rsidR="004A164E" w:rsidRPr="0018179A" w:rsidTr="007C07AB">
        <w:trPr>
          <w:trHeight w:val="617"/>
        </w:trPr>
        <w:tc>
          <w:tcPr>
            <w:tcW w:w="901" w:type="dxa"/>
            <w:vMerge/>
            <w:vAlign w:val="center"/>
            <w:hideMark/>
          </w:tcPr>
          <w:p w:rsidR="004A164E" w:rsidRPr="0018179A" w:rsidRDefault="004A164E" w:rsidP="00E017F1">
            <w:pPr>
              <w:widowControl w:val="0"/>
              <w:rPr>
                <w:rFonts w:eastAsiaTheme="minorEastAsia"/>
                <w:b/>
                <w:sz w:val="24"/>
                <w:szCs w:val="24"/>
              </w:rPr>
            </w:pPr>
          </w:p>
        </w:tc>
        <w:tc>
          <w:tcPr>
            <w:tcW w:w="3262" w:type="dxa"/>
            <w:gridSpan w:val="3"/>
            <w:vMerge/>
            <w:vAlign w:val="center"/>
            <w:hideMark/>
          </w:tcPr>
          <w:p w:rsidR="004A164E" w:rsidRPr="0018179A" w:rsidRDefault="004A164E" w:rsidP="00E017F1">
            <w:pPr>
              <w:widowControl w:val="0"/>
              <w:rPr>
                <w:rFonts w:eastAsiaTheme="minorEastAsia"/>
                <w:b/>
                <w:bCs/>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383,89</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185,09</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96,53</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102,27</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горо</w:t>
            </w:r>
            <w:r w:rsidRPr="0018179A">
              <w:rPr>
                <w:rFonts w:eastAsiaTheme="minorEastAsia"/>
                <w:sz w:val="24"/>
                <w:szCs w:val="24"/>
              </w:rPr>
              <w:t>д</w:t>
            </w:r>
            <w:r w:rsidRPr="0018179A">
              <w:rPr>
                <w:rFonts w:eastAsiaTheme="minorEastAsia"/>
                <w:sz w:val="24"/>
                <w:szCs w:val="24"/>
              </w:rPr>
              <w:t>ского посел</w:t>
            </w:r>
            <w:r w:rsidRPr="0018179A">
              <w:rPr>
                <w:rFonts w:eastAsiaTheme="minorEastAsia"/>
                <w:sz w:val="24"/>
                <w:szCs w:val="24"/>
              </w:rPr>
              <w:t>е</w:t>
            </w:r>
            <w:r w:rsidRPr="0018179A">
              <w:rPr>
                <w:rFonts w:eastAsiaTheme="minorEastAsia"/>
                <w:sz w:val="24"/>
                <w:szCs w:val="24"/>
              </w:rPr>
              <w:t xml:space="preserve">ния </w:t>
            </w:r>
            <w:proofErr w:type="spellStart"/>
            <w:r w:rsidRPr="0018179A">
              <w:rPr>
                <w:rFonts w:eastAsiaTheme="minorEastAsia"/>
                <w:sz w:val="24"/>
                <w:szCs w:val="24"/>
              </w:rPr>
              <w:t>И</w:t>
            </w:r>
            <w:r w:rsidRPr="0018179A">
              <w:rPr>
                <w:rFonts w:eastAsiaTheme="minorEastAsia"/>
                <w:sz w:val="24"/>
                <w:szCs w:val="24"/>
              </w:rPr>
              <w:t>з</w:t>
            </w:r>
            <w:r w:rsidRPr="0018179A">
              <w:rPr>
                <w:rFonts w:eastAsiaTheme="minorEastAsia"/>
                <w:sz w:val="24"/>
                <w:szCs w:val="24"/>
              </w:rPr>
              <w:t>лучинск</w:t>
            </w:r>
            <w:proofErr w:type="spellEnd"/>
          </w:p>
        </w:tc>
      </w:tr>
      <w:tr w:rsidR="004A164E" w:rsidRPr="0018179A" w:rsidTr="007C07AB">
        <w:trPr>
          <w:trHeight w:val="617"/>
        </w:trPr>
        <w:tc>
          <w:tcPr>
            <w:tcW w:w="901" w:type="dxa"/>
            <w:vMerge/>
            <w:vAlign w:val="center"/>
            <w:hideMark/>
          </w:tcPr>
          <w:p w:rsidR="004A164E" w:rsidRPr="0018179A" w:rsidRDefault="004A164E" w:rsidP="00E017F1">
            <w:pPr>
              <w:widowControl w:val="0"/>
              <w:rPr>
                <w:rFonts w:eastAsiaTheme="minorEastAsia"/>
                <w:b/>
                <w:sz w:val="24"/>
                <w:szCs w:val="24"/>
              </w:rPr>
            </w:pPr>
          </w:p>
        </w:tc>
        <w:tc>
          <w:tcPr>
            <w:tcW w:w="3262" w:type="dxa"/>
            <w:gridSpan w:val="3"/>
            <w:vMerge/>
            <w:vAlign w:val="center"/>
            <w:hideMark/>
          </w:tcPr>
          <w:p w:rsidR="004A164E" w:rsidRPr="0018179A" w:rsidRDefault="004A164E" w:rsidP="00E017F1">
            <w:pPr>
              <w:widowControl w:val="0"/>
              <w:rPr>
                <w:rFonts w:eastAsiaTheme="minorEastAsia"/>
                <w:b/>
                <w:bCs/>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999,88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482,09</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251,42</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266,37</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 xml:space="preserve">бюджет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горо</w:t>
            </w:r>
            <w:r w:rsidRPr="0018179A">
              <w:rPr>
                <w:rFonts w:eastAsiaTheme="minorEastAsia"/>
                <w:sz w:val="24"/>
                <w:szCs w:val="24"/>
              </w:rPr>
              <w:t>д</w:t>
            </w:r>
            <w:r w:rsidRPr="0018179A">
              <w:rPr>
                <w:rFonts w:eastAsiaTheme="minorEastAsia"/>
                <w:sz w:val="24"/>
                <w:szCs w:val="24"/>
              </w:rPr>
              <w:t>ского посел</w:t>
            </w:r>
            <w:r w:rsidRPr="0018179A">
              <w:rPr>
                <w:rFonts w:eastAsiaTheme="minorEastAsia"/>
                <w:sz w:val="24"/>
                <w:szCs w:val="24"/>
              </w:rPr>
              <w:t>е</w:t>
            </w:r>
            <w:r w:rsidRPr="0018179A">
              <w:rPr>
                <w:rFonts w:eastAsiaTheme="minorEastAsia"/>
                <w:sz w:val="24"/>
                <w:szCs w:val="24"/>
              </w:rPr>
              <w:t>ния Н</w:t>
            </w:r>
            <w:r w:rsidRPr="0018179A">
              <w:rPr>
                <w:rFonts w:eastAsiaTheme="minorEastAsia"/>
                <w:sz w:val="24"/>
                <w:szCs w:val="24"/>
              </w:rPr>
              <w:t>о</w:t>
            </w:r>
            <w:r w:rsidRPr="0018179A">
              <w:rPr>
                <w:rFonts w:eastAsiaTheme="minorEastAsia"/>
                <w:sz w:val="24"/>
                <w:szCs w:val="24"/>
              </w:rPr>
              <w:t>воаганск</w:t>
            </w:r>
          </w:p>
        </w:tc>
      </w:tr>
      <w:tr w:rsidR="004A164E" w:rsidRPr="0018179A" w:rsidTr="007C07AB">
        <w:trPr>
          <w:trHeight w:val="617"/>
        </w:trPr>
        <w:tc>
          <w:tcPr>
            <w:tcW w:w="901" w:type="dxa"/>
            <w:vMerge/>
            <w:vAlign w:val="center"/>
            <w:hideMark/>
          </w:tcPr>
          <w:p w:rsidR="004A164E" w:rsidRPr="0018179A" w:rsidRDefault="004A164E" w:rsidP="00E017F1">
            <w:pPr>
              <w:widowControl w:val="0"/>
              <w:rPr>
                <w:rFonts w:eastAsiaTheme="minorEastAsia"/>
                <w:b/>
                <w:sz w:val="24"/>
                <w:szCs w:val="24"/>
              </w:rPr>
            </w:pPr>
          </w:p>
        </w:tc>
        <w:tc>
          <w:tcPr>
            <w:tcW w:w="3262" w:type="dxa"/>
            <w:gridSpan w:val="3"/>
            <w:vMerge/>
            <w:vAlign w:val="center"/>
            <w:hideMark/>
          </w:tcPr>
          <w:p w:rsidR="004A164E" w:rsidRPr="0018179A" w:rsidRDefault="004A164E" w:rsidP="00E017F1">
            <w:pPr>
              <w:widowControl w:val="0"/>
              <w:rPr>
                <w:rFonts w:eastAsiaTheme="minorEastAsia"/>
                <w:b/>
                <w:bCs/>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137,48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66,29</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34,57</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36,62</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бюджет сельск</w:t>
            </w:r>
            <w:r w:rsidRPr="0018179A">
              <w:rPr>
                <w:rFonts w:eastAsiaTheme="minorEastAsia"/>
                <w:sz w:val="24"/>
                <w:szCs w:val="24"/>
              </w:rPr>
              <w:t>о</w:t>
            </w:r>
            <w:r w:rsidRPr="0018179A">
              <w:rPr>
                <w:rFonts w:eastAsiaTheme="minorEastAsia"/>
                <w:sz w:val="24"/>
                <w:szCs w:val="24"/>
              </w:rPr>
              <w:t>го пос</w:t>
            </w:r>
            <w:r w:rsidRPr="0018179A">
              <w:rPr>
                <w:rFonts w:eastAsiaTheme="minorEastAsia"/>
                <w:sz w:val="24"/>
                <w:szCs w:val="24"/>
              </w:rPr>
              <w:t>е</w:t>
            </w:r>
            <w:r w:rsidRPr="0018179A">
              <w:rPr>
                <w:rFonts w:eastAsiaTheme="minorEastAsia"/>
                <w:sz w:val="24"/>
                <w:szCs w:val="24"/>
              </w:rPr>
              <w:t xml:space="preserve">ления </w:t>
            </w:r>
            <w:proofErr w:type="spellStart"/>
            <w:r w:rsidRPr="0018179A">
              <w:rPr>
                <w:rFonts w:eastAsiaTheme="minorEastAsia"/>
                <w:sz w:val="24"/>
                <w:szCs w:val="24"/>
              </w:rPr>
              <w:t>Аган</w:t>
            </w:r>
            <w:proofErr w:type="spellEnd"/>
          </w:p>
        </w:tc>
      </w:tr>
      <w:tr w:rsidR="004A164E" w:rsidRPr="0018179A" w:rsidTr="007C07AB">
        <w:trPr>
          <w:trHeight w:val="617"/>
        </w:trPr>
        <w:tc>
          <w:tcPr>
            <w:tcW w:w="901" w:type="dxa"/>
            <w:vMerge/>
            <w:vAlign w:val="center"/>
            <w:hideMark/>
          </w:tcPr>
          <w:p w:rsidR="004A164E" w:rsidRPr="0018179A" w:rsidRDefault="004A164E" w:rsidP="00E017F1">
            <w:pPr>
              <w:widowControl w:val="0"/>
              <w:rPr>
                <w:rFonts w:eastAsiaTheme="minorEastAsia"/>
                <w:b/>
                <w:sz w:val="24"/>
                <w:szCs w:val="24"/>
              </w:rPr>
            </w:pPr>
          </w:p>
        </w:tc>
        <w:tc>
          <w:tcPr>
            <w:tcW w:w="3262" w:type="dxa"/>
            <w:gridSpan w:val="3"/>
            <w:vMerge/>
            <w:vAlign w:val="center"/>
            <w:hideMark/>
          </w:tcPr>
          <w:p w:rsidR="004A164E" w:rsidRPr="0018179A" w:rsidRDefault="004A164E" w:rsidP="00E017F1">
            <w:pPr>
              <w:widowControl w:val="0"/>
              <w:rPr>
                <w:rFonts w:eastAsiaTheme="minorEastAsia"/>
                <w:b/>
                <w:bCs/>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90,8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43,78</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22,83</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24,19</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бюджет сельск</w:t>
            </w:r>
            <w:r w:rsidRPr="0018179A">
              <w:rPr>
                <w:rFonts w:eastAsiaTheme="minorEastAsia"/>
                <w:sz w:val="24"/>
                <w:szCs w:val="24"/>
              </w:rPr>
              <w:t>о</w:t>
            </w:r>
            <w:r w:rsidRPr="0018179A">
              <w:rPr>
                <w:rFonts w:eastAsiaTheme="minorEastAsia"/>
                <w:sz w:val="24"/>
                <w:szCs w:val="24"/>
              </w:rPr>
              <w:t>го пос</w:t>
            </w:r>
            <w:r w:rsidRPr="0018179A">
              <w:rPr>
                <w:rFonts w:eastAsiaTheme="minorEastAsia"/>
                <w:sz w:val="24"/>
                <w:szCs w:val="24"/>
              </w:rPr>
              <w:t>е</w:t>
            </w:r>
            <w:r w:rsidRPr="0018179A">
              <w:rPr>
                <w:rFonts w:eastAsiaTheme="minorEastAsia"/>
                <w:sz w:val="24"/>
                <w:szCs w:val="24"/>
              </w:rPr>
              <w:t xml:space="preserve">ления </w:t>
            </w:r>
            <w:proofErr w:type="spellStart"/>
            <w:r w:rsidRPr="0018179A">
              <w:rPr>
                <w:rFonts w:eastAsiaTheme="minorEastAsia"/>
                <w:sz w:val="24"/>
                <w:szCs w:val="24"/>
              </w:rPr>
              <w:t>Покур</w:t>
            </w:r>
            <w:proofErr w:type="spellEnd"/>
          </w:p>
        </w:tc>
      </w:tr>
      <w:tr w:rsidR="004A164E" w:rsidRPr="0018179A" w:rsidTr="007C07AB">
        <w:trPr>
          <w:trHeight w:val="617"/>
        </w:trPr>
        <w:tc>
          <w:tcPr>
            <w:tcW w:w="901" w:type="dxa"/>
            <w:vMerge/>
            <w:vAlign w:val="center"/>
            <w:hideMark/>
          </w:tcPr>
          <w:p w:rsidR="004A164E" w:rsidRPr="0018179A" w:rsidRDefault="004A164E" w:rsidP="00E017F1">
            <w:pPr>
              <w:widowControl w:val="0"/>
              <w:rPr>
                <w:rFonts w:eastAsiaTheme="minorEastAsia"/>
                <w:b/>
                <w:sz w:val="24"/>
                <w:szCs w:val="24"/>
              </w:rPr>
            </w:pPr>
          </w:p>
        </w:tc>
        <w:tc>
          <w:tcPr>
            <w:tcW w:w="3262" w:type="dxa"/>
            <w:gridSpan w:val="3"/>
            <w:vMerge/>
            <w:vAlign w:val="center"/>
            <w:hideMark/>
          </w:tcPr>
          <w:p w:rsidR="004A164E" w:rsidRPr="0018179A" w:rsidRDefault="004A164E" w:rsidP="00E017F1">
            <w:pPr>
              <w:widowControl w:val="0"/>
              <w:rPr>
                <w:rFonts w:eastAsiaTheme="minorEastAsia"/>
                <w:b/>
                <w:bCs/>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56,08</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27,04</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14,10</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14,94</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бюджет сельск</w:t>
            </w:r>
            <w:r w:rsidRPr="0018179A">
              <w:rPr>
                <w:rFonts w:eastAsiaTheme="minorEastAsia"/>
                <w:sz w:val="24"/>
                <w:szCs w:val="24"/>
              </w:rPr>
              <w:t>о</w:t>
            </w:r>
            <w:r w:rsidRPr="0018179A">
              <w:rPr>
                <w:rFonts w:eastAsiaTheme="minorEastAsia"/>
                <w:sz w:val="24"/>
                <w:szCs w:val="24"/>
              </w:rPr>
              <w:t>го пос</w:t>
            </w:r>
            <w:r w:rsidRPr="0018179A">
              <w:rPr>
                <w:rFonts w:eastAsiaTheme="minorEastAsia"/>
                <w:sz w:val="24"/>
                <w:szCs w:val="24"/>
              </w:rPr>
              <w:t>е</w:t>
            </w:r>
            <w:r w:rsidRPr="0018179A">
              <w:rPr>
                <w:rFonts w:eastAsiaTheme="minorEastAsia"/>
                <w:sz w:val="24"/>
                <w:szCs w:val="24"/>
              </w:rPr>
              <w:lastRenderedPageBreak/>
              <w:t>ления Вата</w:t>
            </w:r>
          </w:p>
        </w:tc>
      </w:tr>
      <w:tr w:rsidR="004A164E" w:rsidRPr="0018179A" w:rsidTr="007C07AB">
        <w:trPr>
          <w:trHeight w:val="617"/>
        </w:trPr>
        <w:tc>
          <w:tcPr>
            <w:tcW w:w="901" w:type="dxa"/>
            <w:vMerge/>
            <w:vAlign w:val="center"/>
            <w:hideMark/>
          </w:tcPr>
          <w:p w:rsidR="004A164E" w:rsidRPr="0018179A" w:rsidRDefault="004A164E" w:rsidP="00E017F1">
            <w:pPr>
              <w:widowControl w:val="0"/>
              <w:rPr>
                <w:rFonts w:eastAsiaTheme="minorEastAsia"/>
                <w:b/>
                <w:sz w:val="24"/>
                <w:szCs w:val="24"/>
              </w:rPr>
            </w:pPr>
          </w:p>
        </w:tc>
        <w:tc>
          <w:tcPr>
            <w:tcW w:w="3262" w:type="dxa"/>
            <w:gridSpan w:val="3"/>
            <w:vMerge/>
            <w:vAlign w:val="center"/>
            <w:hideMark/>
          </w:tcPr>
          <w:p w:rsidR="004A164E" w:rsidRPr="0018179A" w:rsidRDefault="004A164E" w:rsidP="00E017F1">
            <w:pPr>
              <w:widowControl w:val="0"/>
              <w:rPr>
                <w:rFonts w:eastAsiaTheme="minorEastAsia"/>
                <w:b/>
                <w:bCs/>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322,82</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155,65</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81,17</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86,00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бюджет сельск</w:t>
            </w:r>
            <w:r w:rsidRPr="0018179A">
              <w:rPr>
                <w:rFonts w:eastAsiaTheme="minorEastAsia"/>
                <w:sz w:val="24"/>
                <w:szCs w:val="24"/>
              </w:rPr>
              <w:t>о</w:t>
            </w:r>
            <w:r w:rsidRPr="0018179A">
              <w:rPr>
                <w:rFonts w:eastAsiaTheme="minorEastAsia"/>
                <w:sz w:val="24"/>
                <w:szCs w:val="24"/>
              </w:rPr>
              <w:t>го пос</w:t>
            </w:r>
            <w:r w:rsidRPr="0018179A">
              <w:rPr>
                <w:rFonts w:eastAsiaTheme="minorEastAsia"/>
                <w:sz w:val="24"/>
                <w:szCs w:val="24"/>
              </w:rPr>
              <w:t>е</w:t>
            </w:r>
            <w:r w:rsidRPr="0018179A">
              <w:rPr>
                <w:rFonts w:eastAsiaTheme="minorEastAsia"/>
                <w:sz w:val="24"/>
                <w:szCs w:val="24"/>
              </w:rPr>
              <w:t xml:space="preserve">ления </w:t>
            </w:r>
            <w:proofErr w:type="spellStart"/>
            <w:r w:rsidRPr="0018179A">
              <w:rPr>
                <w:rFonts w:eastAsiaTheme="minorEastAsia"/>
                <w:sz w:val="24"/>
                <w:szCs w:val="24"/>
              </w:rPr>
              <w:t>Ваховск</w:t>
            </w:r>
            <w:proofErr w:type="spellEnd"/>
          </w:p>
        </w:tc>
      </w:tr>
      <w:tr w:rsidR="004A164E" w:rsidRPr="0018179A" w:rsidTr="007C07AB">
        <w:trPr>
          <w:trHeight w:val="617"/>
        </w:trPr>
        <w:tc>
          <w:tcPr>
            <w:tcW w:w="901" w:type="dxa"/>
            <w:vMerge/>
            <w:vAlign w:val="center"/>
            <w:hideMark/>
          </w:tcPr>
          <w:p w:rsidR="004A164E" w:rsidRPr="0018179A" w:rsidRDefault="004A164E" w:rsidP="00E017F1">
            <w:pPr>
              <w:widowControl w:val="0"/>
              <w:rPr>
                <w:rFonts w:eastAsiaTheme="minorEastAsia"/>
                <w:b/>
                <w:sz w:val="24"/>
                <w:szCs w:val="24"/>
              </w:rPr>
            </w:pPr>
          </w:p>
        </w:tc>
        <w:tc>
          <w:tcPr>
            <w:tcW w:w="3262" w:type="dxa"/>
            <w:gridSpan w:val="3"/>
            <w:vMerge/>
            <w:vAlign w:val="center"/>
            <w:hideMark/>
          </w:tcPr>
          <w:p w:rsidR="004A164E" w:rsidRPr="0018179A" w:rsidRDefault="004A164E" w:rsidP="00E017F1">
            <w:pPr>
              <w:widowControl w:val="0"/>
              <w:rPr>
                <w:rFonts w:eastAsiaTheme="minorEastAsia"/>
                <w:b/>
                <w:bCs/>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138,12</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66,59</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34,73</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36,80</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8C6A98" w:rsidRDefault="004A164E" w:rsidP="00E017F1">
            <w:pPr>
              <w:widowControl w:val="0"/>
              <w:jc w:val="center"/>
              <w:rPr>
                <w:rFonts w:eastAsiaTheme="minorEastAsia"/>
                <w:sz w:val="24"/>
                <w:szCs w:val="24"/>
              </w:rPr>
            </w:pPr>
            <w:r w:rsidRPr="0018179A">
              <w:rPr>
                <w:rFonts w:eastAsiaTheme="minorEastAsia"/>
                <w:sz w:val="24"/>
                <w:szCs w:val="24"/>
              </w:rPr>
              <w:t>бюджет сельск</w:t>
            </w:r>
            <w:r w:rsidRPr="0018179A">
              <w:rPr>
                <w:rFonts w:eastAsiaTheme="minorEastAsia"/>
                <w:sz w:val="24"/>
                <w:szCs w:val="24"/>
              </w:rPr>
              <w:t>о</w:t>
            </w:r>
            <w:r w:rsidRPr="0018179A">
              <w:rPr>
                <w:rFonts w:eastAsiaTheme="minorEastAsia"/>
                <w:sz w:val="24"/>
                <w:szCs w:val="24"/>
              </w:rPr>
              <w:t>го пос</w:t>
            </w:r>
            <w:r w:rsidRPr="0018179A">
              <w:rPr>
                <w:rFonts w:eastAsiaTheme="minorEastAsia"/>
                <w:sz w:val="24"/>
                <w:szCs w:val="24"/>
              </w:rPr>
              <w:t>е</w:t>
            </w:r>
            <w:r w:rsidRPr="0018179A">
              <w:rPr>
                <w:rFonts w:eastAsiaTheme="minorEastAsia"/>
                <w:sz w:val="24"/>
                <w:szCs w:val="24"/>
              </w:rPr>
              <w:t xml:space="preserve">ления Зайцева </w:t>
            </w:r>
          </w:p>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Речка</w:t>
            </w:r>
          </w:p>
        </w:tc>
      </w:tr>
      <w:tr w:rsidR="004A164E" w:rsidRPr="0018179A" w:rsidTr="007C07AB">
        <w:trPr>
          <w:trHeight w:val="617"/>
        </w:trPr>
        <w:tc>
          <w:tcPr>
            <w:tcW w:w="901" w:type="dxa"/>
            <w:vMerge/>
            <w:vAlign w:val="center"/>
            <w:hideMark/>
          </w:tcPr>
          <w:p w:rsidR="004A164E" w:rsidRPr="0018179A" w:rsidRDefault="004A164E" w:rsidP="00E017F1">
            <w:pPr>
              <w:widowControl w:val="0"/>
              <w:rPr>
                <w:rFonts w:eastAsiaTheme="minorEastAsia"/>
                <w:b/>
                <w:sz w:val="24"/>
                <w:szCs w:val="24"/>
              </w:rPr>
            </w:pPr>
          </w:p>
        </w:tc>
        <w:tc>
          <w:tcPr>
            <w:tcW w:w="3262" w:type="dxa"/>
            <w:gridSpan w:val="3"/>
            <w:vMerge/>
            <w:vAlign w:val="center"/>
            <w:hideMark/>
          </w:tcPr>
          <w:p w:rsidR="004A164E" w:rsidRPr="0018179A" w:rsidRDefault="004A164E" w:rsidP="00E017F1">
            <w:pPr>
              <w:widowControl w:val="0"/>
              <w:rPr>
                <w:rFonts w:eastAsiaTheme="minorEastAsia"/>
                <w:b/>
                <w:bCs/>
                <w:sz w:val="24"/>
                <w:szCs w:val="24"/>
              </w:rPr>
            </w:pPr>
          </w:p>
        </w:tc>
        <w:tc>
          <w:tcPr>
            <w:tcW w:w="3256" w:type="dxa"/>
            <w:gridSpan w:val="3"/>
            <w:vMerge/>
            <w:vAlign w:val="center"/>
            <w:hideMark/>
          </w:tcPr>
          <w:p w:rsidR="004A164E" w:rsidRPr="0018179A" w:rsidRDefault="004A164E" w:rsidP="00E017F1">
            <w:pPr>
              <w:widowControl w:val="0"/>
              <w:rPr>
                <w:rFonts w:eastAsiaTheme="minorEastAsia"/>
                <w:sz w:val="24"/>
                <w:szCs w:val="24"/>
              </w:rPr>
            </w:pPr>
          </w:p>
        </w:tc>
        <w:tc>
          <w:tcPr>
            <w:tcW w:w="1147" w:type="dxa"/>
            <w:gridSpan w:val="2"/>
            <w:vMerge/>
            <w:vAlign w:val="center"/>
            <w:hideMark/>
          </w:tcPr>
          <w:p w:rsidR="004A164E" w:rsidRPr="0018179A" w:rsidRDefault="004A164E" w:rsidP="00E017F1">
            <w:pPr>
              <w:widowControl w:val="0"/>
              <w:rPr>
                <w:rFonts w:eastAsiaTheme="minorEastAsia"/>
                <w:b/>
                <w:sz w:val="24"/>
                <w:szCs w:val="24"/>
              </w:rPr>
            </w:pPr>
          </w:p>
        </w:tc>
        <w:tc>
          <w:tcPr>
            <w:tcW w:w="1266"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206,01</w:t>
            </w:r>
          </w:p>
        </w:tc>
        <w:tc>
          <w:tcPr>
            <w:tcW w:w="1138" w:type="dxa"/>
            <w:gridSpan w:val="3"/>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99,33</w:t>
            </w:r>
          </w:p>
        </w:tc>
        <w:tc>
          <w:tcPr>
            <w:tcW w:w="1140"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51,80</w:t>
            </w:r>
          </w:p>
        </w:tc>
        <w:tc>
          <w:tcPr>
            <w:tcW w:w="1134" w:type="dxa"/>
            <w:gridSpan w:val="5"/>
            <w:hideMark/>
          </w:tcPr>
          <w:p w:rsidR="004A164E" w:rsidRPr="0018179A" w:rsidRDefault="004A164E" w:rsidP="00E017F1">
            <w:pPr>
              <w:widowControl w:val="0"/>
              <w:autoSpaceDE w:val="0"/>
              <w:autoSpaceDN w:val="0"/>
              <w:adjustRightInd w:val="0"/>
              <w:jc w:val="center"/>
              <w:rPr>
                <w:rFonts w:eastAsiaTheme="minorEastAsia"/>
                <w:sz w:val="24"/>
                <w:szCs w:val="24"/>
              </w:rPr>
            </w:pPr>
            <w:r w:rsidRPr="0018179A">
              <w:rPr>
                <w:rFonts w:eastAsiaTheme="minorEastAsia"/>
                <w:sz w:val="24"/>
                <w:szCs w:val="24"/>
              </w:rPr>
              <w:t>54,88</w:t>
            </w:r>
          </w:p>
        </w:tc>
        <w:tc>
          <w:tcPr>
            <w:tcW w:w="992" w:type="dxa"/>
            <w:gridSpan w:val="4"/>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0,0</w:t>
            </w:r>
          </w:p>
        </w:tc>
        <w:tc>
          <w:tcPr>
            <w:tcW w:w="1134" w:type="dxa"/>
            <w:gridSpan w:val="2"/>
            <w:hideMark/>
          </w:tcPr>
          <w:p w:rsidR="004A164E" w:rsidRPr="0018179A" w:rsidRDefault="004A164E" w:rsidP="00E017F1">
            <w:pPr>
              <w:widowControl w:val="0"/>
              <w:jc w:val="center"/>
              <w:rPr>
                <w:rFonts w:eastAsiaTheme="minorEastAsia"/>
                <w:sz w:val="24"/>
                <w:szCs w:val="24"/>
              </w:rPr>
            </w:pPr>
            <w:r w:rsidRPr="0018179A">
              <w:rPr>
                <w:rFonts w:eastAsiaTheme="minorEastAsia"/>
                <w:sz w:val="24"/>
                <w:szCs w:val="24"/>
              </w:rPr>
              <w:t>бюджет сельск</w:t>
            </w:r>
            <w:r w:rsidRPr="0018179A">
              <w:rPr>
                <w:rFonts w:eastAsiaTheme="minorEastAsia"/>
                <w:sz w:val="24"/>
                <w:szCs w:val="24"/>
              </w:rPr>
              <w:t>о</w:t>
            </w:r>
            <w:r w:rsidRPr="0018179A">
              <w:rPr>
                <w:rFonts w:eastAsiaTheme="minorEastAsia"/>
                <w:sz w:val="24"/>
                <w:szCs w:val="24"/>
              </w:rPr>
              <w:t>го пос</w:t>
            </w:r>
            <w:r w:rsidRPr="0018179A">
              <w:rPr>
                <w:rFonts w:eastAsiaTheme="minorEastAsia"/>
                <w:sz w:val="24"/>
                <w:szCs w:val="24"/>
              </w:rPr>
              <w:t>е</w:t>
            </w:r>
            <w:r w:rsidRPr="0018179A">
              <w:rPr>
                <w:rFonts w:eastAsiaTheme="minorEastAsia"/>
                <w:sz w:val="24"/>
                <w:szCs w:val="24"/>
              </w:rPr>
              <w:t xml:space="preserve">ления </w:t>
            </w:r>
            <w:proofErr w:type="spellStart"/>
            <w:r w:rsidRPr="0018179A">
              <w:rPr>
                <w:rFonts w:eastAsiaTheme="minorEastAsia"/>
                <w:sz w:val="24"/>
                <w:szCs w:val="24"/>
              </w:rPr>
              <w:t>Ларьяк</w:t>
            </w:r>
            <w:proofErr w:type="spellEnd"/>
          </w:p>
        </w:tc>
      </w:tr>
    </w:tbl>
    <w:p w:rsidR="004A164E" w:rsidRDefault="004A164E" w:rsidP="004A164E">
      <w:pPr>
        <w:autoSpaceDE w:val="0"/>
        <w:autoSpaceDN w:val="0"/>
        <w:adjustRightInd w:val="0"/>
        <w:jc w:val="right"/>
        <w:outlineLvl w:val="0"/>
      </w:pPr>
      <w:r>
        <w:t>.».</w:t>
      </w:r>
    </w:p>
    <w:sectPr w:rsidR="004A164E" w:rsidSect="007C07AB">
      <w:headerReference w:type="default" r:id="rId10"/>
      <w:pgSz w:w="16832" w:h="11906" w:orient="landscape"/>
      <w:pgMar w:top="1134" w:right="567" w:bottom="851" w:left="1134"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F1" w:rsidRDefault="00E017F1">
      <w:r>
        <w:separator/>
      </w:r>
    </w:p>
  </w:endnote>
  <w:endnote w:type="continuationSeparator" w:id="1">
    <w:p w:rsidR="00E017F1" w:rsidRDefault="00E0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F1" w:rsidRDefault="00E017F1">
      <w:r>
        <w:separator/>
      </w:r>
    </w:p>
  </w:footnote>
  <w:footnote w:type="continuationSeparator" w:id="1">
    <w:p w:rsidR="00E017F1" w:rsidRDefault="00E01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4110"/>
      <w:docPartObj>
        <w:docPartGallery w:val="Page Numbers (Top of Page)"/>
        <w:docPartUnique/>
      </w:docPartObj>
    </w:sdtPr>
    <w:sdtContent>
      <w:p w:rsidR="00E017F1" w:rsidRDefault="00240B99">
        <w:pPr>
          <w:pStyle w:val="a5"/>
          <w:jc w:val="center"/>
        </w:pPr>
        <w:fldSimple w:instr=" PAGE   \* MERGEFORMAT ">
          <w:r w:rsidR="00944C76">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F1" w:rsidRDefault="00240B99" w:rsidP="00D401FC">
    <w:pPr>
      <w:pStyle w:val="a5"/>
      <w:jc w:val="center"/>
    </w:pPr>
    <w:fldSimple w:instr=" PAGE   \* MERGEFORMAT ">
      <w:r w:rsidR="00944C76">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C7F75"/>
    <w:multiLevelType w:val="multilevel"/>
    <w:tmpl w:val="DB527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EE917B9"/>
    <w:multiLevelType w:val="hybridMultilevel"/>
    <w:tmpl w:val="5044B684"/>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4080E"/>
    <w:multiLevelType w:val="hybridMultilevel"/>
    <w:tmpl w:val="AAA8805A"/>
    <w:lvl w:ilvl="0" w:tplc="0D98DBA4">
      <w:start w:val="1"/>
      <w:numFmt w:val="upperRoman"/>
      <w:lvlText w:val="%1."/>
      <w:lvlJc w:val="left"/>
      <w:pPr>
        <w:ind w:left="1080" w:hanging="72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4">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E297F"/>
    <w:multiLevelType w:val="multilevel"/>
    <w:tmpl w:val="752C7F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18"/>
  </w:num>
  <w:num w:numId="20">
    <w:abstractNumId w:val="25"/>
  </w:num>
  <w:num w:numId="21">
    <w:abstractNumId w:val="17"/>
  </w:num>
  <w:num w:numId="22">
    <w:abstractNumId w:val="13"/>
  </w:num>
  <w:num w:numId="23">
    <w:abstractNumId w:val="34"/>
  </w:num>
  <w:num w:numId="24">
    <w:abstractNumId w:val="16"/>
  </w:num>
  <w:num w:numId="25">
    <w:abstractNumId w:val="3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2"/>
  </w:num>
  <w:num w:numId="3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23905"/>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0EAC"/>
    <w:rsid w:val="000153A4"/>
    <w:rsid w:val="00015FB2"/>
    <w:rsid w:val="00023F47"/>
    <w:rsid w:val="000271BA"/>
    <w:rsid w:val="00030B02"/>
    <w:rsid w:val="00033DC0"/>
    <w:rsid w:val="00041F76"/>
    <w:rsid w:val="0004318A"/>
    <w:rsid w:val="000433F1"/>
    <w:rsid w:val="000447A2"/>
    <w:rsid w:val="00045C90"/>
    <w:rsid w:val="000465B8"/>
    <w:rsid w:val="00046AF7"/>
    <w:rsid w:val="0005575F"/>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2716"/>
    <w:rsid w:val="000B012D"/>
    <w:rsid w:val="000B049C"/>
    <w:rsid w:val="000B38FF"/>
    <w:rsid w:val="000C171F"/>
    <w:rsid w:val="000C4561"/>
    <w:rsid w:val="000C5273"/>
    <w:rsid w:val="000C5A99"/>
    <w:rsid w:val="000C6036"/>
    <w:rsid w:val="000D109B"/>
    <w:rsid w:val="000D219C"/>
    <w:rsid w:val="000D2A33"/>
    <w:rsid w:val="000E3C86"/>
    <w:rsid w:val="000E6746"/>
    <w:rsid w:val="000F3259"/>
    <w:rsid w:val="001002E1"/>
    <w:rsid w:val="00101E06"/>
    <w:rsid w:val="0010246A"/>
    <w:rsid w:val="00102DDA"/>
    <w:rsid w:val="00103954"/>
    <w:rsid w:val="0010707C"/>
    <w:rsid w:val="00117910"/>
    <w:rsid w:val="00117E19"/>
    <w:rsid w:val="00133AAC"/>
    <w:rsid w:val="00133F44"/>
    <w:rsid w:val="001359AA"/>
    <w:rsid w:val="00142A70"/>
    <w:rsid w:val="00143EEF"/>
    <w:rsid w:val="0014488B"/>
    <w:rsid w:val="001448CA"/>
    <w:rsid w:val="00144C10"/>
    <w:rsid w:val="001502E1"/>
    <w:rsid w:val="00153090"/>
    <w:rsid w:val="00155385"/>
    <w:rsid w:val="00157C57"/>
    <w:rsid w:val="00160938"/>
    <w:rsid w:val="00161AD0"/>
    <w:rsid w:val="00162CAF"/>
    <w:rsid w:val="00164CEE"/>
    <w:rsid w:val="001671DB"/>
    <w:rsid w:val="00167A9E"/>
    <w:rsid w:val="00173548"/>
    <w:rsid w:val="001741CD"/>
    <w:rsid w:val="00176F34"/>
    <w:rsid w:val="0018179A"/>
    <w:rsid w:val="00190655"/>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0B99"/>
    <w:rsid w:val="00241171"/>
    <w:rsid w:val="00242876"/>
    <w:rsid w:val="00242890"/>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207B"/>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17C9"/>
    <w:rsid w:val="00302563"/>
    <w:rsid w:val="0030479F"/>
    <w:rsid w:val="00306835"/>
    <w:rsid w:val="00306C6D"/>
    <w:rsid w:val="00311283"/>
    <w:rsid w:val="00312BCD"/>
    <w:rsid w:val="0031451E"/>
    <w:rsid w:val="0031668A"/>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2BB9"/>
    <w:rsid w:val="00373322"/>
    <w:rsid w:val="00375F8F"/>
    <w:rsid w:val="00381CED"/>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C6409"/>
    <w:rsid w:val="003D31CA"/>
    <w:rsid w:val="003D58AF"/>
    <w:rsid w:val="003F1567"/>
    <w:rsid w:val="003F25E9"/>
    <w:rsid w:val="003F271D"/>
    <w:rsid w:val="003F6E1F"/>
    <w:rsid w:val="003F7552"/>
    <w:rsid w:val="00400423"/>
    <w:rsid w:val="00407DB1"/>
    <w:rsid w:val="00411587"/>
    <w:rsid w:val="00415549"/>
    <w:rsid w:val="0041649D"/>
    <w:rsid w:val="00417351"/>
    <w:rsid w:val="0042155D"/>
    <w:rsid w:val="00424424"/>
    <w:rsid w:val="00427AE7"/>
    <w:rsid w:val="004341C4"/>
    <w:rsid w:val="00434373"/>
    <w:rsid w:val="00436773"/>
    <w:rsid w:val="00436F7F"/>
    <w:rsid w:val="00444A6E"/>
    <w:rsid w:val="00445046"/>
    <w:rsid w:val="00463863"/>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164E"/>
    <w:rsid w:val="004A3C56"/>
    <w:rsid w:val="004B0797"/>
    <w:rsid w:val="004B64F4"/>
    <w:rsid w:val="004B676E"/>
    <w:rsid w:val="004B6EA1"/>
    <w:rsid w:val="004C04FE"/>
    <w:rsid w:val="004C462E"/>
    <w:rsid w:val="004C4852"/>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5532"/>
    <w:rsid w:val="005B7FAD"/>
    <w:rsid w:val="005C34BC"/>
    <w:rsid w:val="005C40B7"/>
    <w:rsid w:val="005C7ADD"/>
    <w:rsid w:val="005D0B71"/>
    <w:rsid w:val="005D44A4"/>
    <w:rsid w:val="005D55E6"/>
    <w:rsid w:val="005D7659"/>
    <w:rsid w:val="005E2FF8"/>
    <w:rsid w:val="005E34D9"/>
    <w:rsid w:val="005E796E"/>
    <w:rsid w:val="005F00C1"/>
    <w:rsid w:val="005F0A35"/>
    <w:rsid w:val="005F2122"/>
    <w:rsid w:val="005F4916"/>
    <w:rsid w:val="006053BD"/>
    <w:rsid w:val="006053D4"/>
    <w:rsid w:val="00605F26"/>
    <w:rsid w:val="00605F3A"/>
    <w:rsid w:val="00607CD5"/>
    <w:rsid w:val="006136B2"/>
    <w:rsid w:val="0062178F"/>
    <w:rsid w:val="00623C38"/>
    <w:rsid w:val="006241D5"/>
    <w:rsid w:val="00627AAC"/>
    <w:rsid w:val="00633181"/>
    <w:rsid w:val="00640DF0"/>
    <w:rsid w:val="00641392"/>
    <w:rsid w:val="0064199D"/>
    <w:rsid w:val="00642423"/>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7591"/>
    <w:rsid w:val="006A409C"/>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7C60"/>
    <w:rsid w:val="00737D85"/>
    <w:rsid w:val="00741EA5"/>
    <w:rsid w:val="007507F8"/>
    <w:rsid w:val="00752EB7"/>
    <w:rsid w:val="00754261"/>
    <w:rsid w:val="0076614E"/>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07AB"/>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2A9"/>
    <w:rsid w:val="00804320"/>
    <w:rsid w:val="00806DB6"/>
    <w:rsid w:val="00807B4B"/>
    <w:rsid w:val="008104DB"/>
    <w:rsid w:val="00814523"/>
    <w:rsid w:val="00815DF7"/>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5D6D"/>
    <w:rsid w:val="0085648A"/>
    <w:rsid w:val="008616CA"/>
    <w:rsid w:val="008643E1"/>
    <w:rsid w:val="0087138D"/>
    <w:rsid w:val="0087281E"/>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6A98"/>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5267"/>
    <w:rsid w:val="009169FC"/>
    <w:rsid w:val="009219AE"/>
    <w:rsid w:val="00924955"/>
    <w:rsid w:val="00932A0E"/>
    <w:rsid w:val="00934157"/>
    <w:rsid w:val="009415F1"/>
    <w:rsid w:val="009446E5"/>
    <w:rsid w:val="00944C76"/>
    <w:rsid w:val="00946E93"/>
    <w:rsid w:val="00947F25"/>
    <w:rsid w:val="00950359"/>
    <w:rsid w:val="00953022"/>
    <w:rsid w:val="00955C74"/>
    <w:rsid w:val="00957A9B"/>
    <w:rsid w:val="00963B3C"/>
    <w:rsid w:val="009640EA"/>
    <w:rsid w:val="0096531B"/>
    <w:rsid w:val="00966571"/>
    <w:rsid w:val="0096771E"/>
    <w:rsid w:val="00970386"/>
    <w:rsid w:val="00973AA3"/>
    <w:rsid w:val="0097679A"/>
    <w:rsid w:val="00983F5E"/>
    <w:rsid w:val="00986A2F"/>
    <w:rsid w:val="00992231"/>
    <w:rsid w:val="00993845"/>
    <w:rsid w:val="00997071"/>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03A8E"/>
    <w:rsid w:val="00A12BF1"/>
    <w:rsid w:val="00A1406D"/>
    <w:rsid w:val="00A222CB"/>
    <w:rsid w:val="00A24BDF"/>
    <w:rsid w:val="00A25BC2"/>
    <w:rsid w:val="00A268DF"/>
    <w:rsid w:val="00A310BE"/>
    <w:rsid w:val="00A31123"/>
    <w:rsid w:val="00A3524B"/>
    <w:rsid w:val="00A356DC"/>
    <w:rsid w:val="00A35EBF"/>
    <w:rsid w:val="00A47AB3"/>
    <w:rsid w:val="00A50ACA"/>
    <w:rsid w:val="00A5593A"/>
    <w:rsid w:val="00A55C85"/>
    <w:rsid w:val="00A57E59"/>
    <w:rsid w:val="00A60552"/>
    <w:rsid w:val="00A62239"/>
    <w:rsid w:val="00A64D13"/>
    <w:rsid w:val="00A67490"/>
    <w:rsid w:val="00A7409D"/>
    <w:rsid w:val="00A74546"/>
    <w:rsid w:val="00A7508E"/>
    <w:rsid w:val="00A819F4"/>
    <w:rsid w:val="00A82F33"/>
    <w:rsid w:val="00A84D1B"/>
    <w:rsid w:val="00A86760"/>
    <w:rsid w:val="00A90113"/>
    <w:rsid w:val="00A923B2"/>
    <w:rsid w:val="00A93620"/>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41A6F"/>
    <w:rsid w:val="00B44254"/>
    <w:rsid w:val="00B44779"/>
    <w:rsid w:val="00B45BA5"/>
    <w:rsid w:val="00B45CB6"/>
    <w:rsid w:val="00B516A3"/>
    <w:rsid w:val="00B52303"/>
    <w:rsid w:val="00B60EB3"/>
    <w:rsid w:val="00B6449A"/>
    <w:rsid w:val="00B65845"/>
    <w:rsid w:val="00B66923"/>
    <w:rsid w:val="00B7165E"/>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D16C6"/>
    <w:rsid w:val="00BD1718"/>
    <w:rsid w:val="00BD17EE"/>
    <w:rsid w:val="00BD4EED"/>
    <w:rsid w:val="00BD7D65"/>
    <w:rsid w:val="00BE05AC"/>
    <w:rsid w:val="00BE3047"/>
    <w:rsid w:val="00BE3085"/>
    <w:rsid w:val="00BE36E8"/>
    <w:rsid w:val="00BE7D0B"/>
    <w:rsid w:val="00BF0B61"/>
    <w:rsid w:val="00BF1C1A"/>
    <w:rsid w:val="00BF29F5"/>
    <w:rsid w:val="00C00870"/>
    <w:rsid w:val="00C01321"/>
    <w:rsid w:val="00C02A5A"/>
    <w:rsid w:val="00C0312C"/>
    <w:rsid w:val="00C04FE9"/>
    <w:rsid w:val="00C0721E"/>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7380B"/>
    <w:rsid w:val="00C73CEE"/>
    <w:rsid w:val="00C75A2A"/>
    <w:rsid w:val="00C769BD"/>
    <w:rsid w:val="00C8656D"/>
    <w:rsid w:val="00C866C8"/>
    <w:rsid w:val="00C87AEC"/>
    <w:rsid w:val="00C87B05"/>
    <w:rsid w:val="00C933DA"/>
    <w:rsid w:val="00C96D14"/>
    <w:rsid w:val="00CA23DE"/>
    <w:rsid w:val="00CA380B"/>
    <w:rsid w:val="00CA7790"/>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D93"/>
    <w:rsid w:val="00DF0F7A"/>
    <w:rsid w:val="00DF1556"/>
    <w:rsid w:val="00DF2A19"/>
    <w:rsid w:val="00DF60E4"/>
    <w:rsid w:val="00DF7F8A"/>
    <w:rsid w:val="00E016F4"/>
    <w:rsid w:val="00E017F1"/>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187C"/>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151B1"/>
    <w:rsid w:val="00F201BE"/>
    <w:rsid w:val="00F21511"/>
    <w:rsid w:val="00F222D0"/>
    <w:rsid w:val="00F260FE"/>
    <w:rsid w:val="00F27741"/>
    <w:rsid w:val="00F279A5"/>
    <w:rsid w:val="00F30FCF"/>
    <w:rsid w:val="00F32FBB"/>
    <w:rsid w:val="00F36667"/>
    <w:rsid w:val="00F425C0"/>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D2190"/>
    <w:rsid w:val="00FE30F1"/>
    <w:rsid w:val="00FE4D02"/>
    <w:rsid w:val="00FE5DCD"/>
    <w:rsid w:val="00FE5ECE"/>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0">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0">
    <w:name w:val="Цитата2"/>
    <w:basedOn w:val="a"/>
    <w:qFormat/>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qFormat/>
    <w:rsid w:val="00352C02"/>
    <w:pPr>
      <w:ind w:firstLine="709"/>
      <w:jc w:val="both"/>
    </w:pPr>
    <w:rPr>
      <w:snapToGrid w:val="0"/>
    </w:rPr>
  </w:style>
  <w:style w:type="paragraph" w:customStyle="1" w:styleId="2f3">
    <w:name w:val="Обычный2"/>
    <w:qFormat/>
    <w:rsid w:val="00352C02"/>
    <w:rPr>
      <w:sz w:val="28"/>
    </w:rPr>
  </w:style>
  <w:style w:type="paragraph" w:customStyle="1" w:styleId="2f4">
    <w:name w:val="Основной текст2"/>
    <w:basedOn w:val="2f3"/>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customStyle="1" w:styleId="1fff3">
    <w:name w:val="Название Знак1"/>
    <w:basedOn w:val="a1"/>
    <w:rsid w:val="004A164E"/>
    <w:rPr>
      <w:rFonts w:asciiTheme="majorHAnsi" w:eastAsiaTheme="majorEastAsia" w:hAnsiTheme="majorHAnsi" w:cstheme="majorBidi"/>
      <w:color w:val="17365D" w:themeColor="text2" w:themeShade="BF"/>
      <w:spacing w:val="5"/>
      <w:kern w:val="28"/>
      <w:sz w:val="52"/>
      <w:szCs w:val="52"/>
    </w:rPr>
  </w:style>
  <w:style w:type="character" w:customStyle="1" w:styleId="1fff4">
    <w:name w:val="Подзаголовок Знак1"/>
    <w:basedOn w:val="a1"/>
    <w:rsid w:val="004A164E"/>
    <w:rPr>
      <w:rFonts w:asciiTheme="majorHAnsi" w:eastAsiaTheme="majorEastAsia" w:hAnsiTheme="majorHAnsi" w:cstheme="majorBidi"/>
      <w:i/>
      <w:iCs/>
      <w:color w:val="4F81BD" w:themeColor="accent1"/>
      <w:spacing w:val="15"/>
      <w:sz w:val="24"/>
      <w:szCs w:val="24"/>
    </w:rPr>
  </w:style>
  <w:style w:type="paragraph" w:customStyle="1" w:styleId="2f7">
    <w:name w:val="Название объекта2"/>
    <w:basedOn w:val="a"/>
    <w:qFormat/>
    <w:rsid w:val="004A164E"/>
    <w:pPr>
      <w:suppressAutoHyphens/>
      <w:spacing w:line="360" w:lineRule="auto"/>
      <w:ind w:left="1080" w:firstLine="709"/>
      <w:jc w:val="both"/>
    </w:pPr>
    <w:rPr>
      <w:rFonts w:ascii="Arial" w:hAnsi="Arial" w:cs="Arial"/>
      <w:spacing w:val="-5"/>
      <w:sz w:val="20"/>
      <w:szCs w:val="20"/>
      <w:lang w:eastAsia="ar-SA"/>
    </w:rPr>
  </w:style>
  <w:style w:type="paragraph" w:customStyle="1" w:styleId="western">
    <w:name w:val="western"/>
    <w:basedOn w:val="a"/>
    <w:uiPriority w:val="99"/>
    <w:semiHidden/>
    <w:qFormat/>
    <w:rsid w:val="004A164E"/>
    <w:pPr>
      <w:spacing w:before="100" w:beforeAutospacing="1" w:after="115"/>
    </w:pPr>
    <w:rPr>
      <w:color w:val="000000"/>
      <w:sz w:val="24"/>
      <w:szCs w:val="24"/>
    </w:rPr>
  </w:style>
  <w:style w:type="character" w:customStyle="1" w:styleId="highlight">
    <w:name w:val="highlight"/>
    <w:basedOn w:val="a1"/>
    <w:rsid w:val="004A164E"/>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40887777">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092-3EEC-4A7F-A409-C4E01025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3490</Words>
  <Characters>23589</Characters>
  <Application>Microsoft Office Word</Application>
  <DocSecurity>0</DocSecurity>
  <Lines>196</Lines>
  <Paragraphs>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 </cp:lastModifiedBy>
  <cp:revision>9</cp:revision>
  <cp:lastPrinted>2012-10-04T10:05:00Z</cp:lastPrinted>
  <dcterms:created xsi:type="dcterms:W3CDTF">2012-12-26T11:35:00Z</dcterms:created>
  <dcterms:modified xsi:type="dcterms:W3CDTF">2012-12-28T06:13:00Z</dcterms:modified>
</cp:coreProperties>
</file>