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23" w:rsidRPr="0063195C" w:rsidRDefault="003E0A23" w:rsidP="0063195C">
      <w:pPr>
        <w:pStyle w:val="Bodytext70"/>
        <w:shd w:val="clear" w:color="auto" w:fill="auto"/>
        <w:spacing w:before="0" w:after="236" w:line="240" w:lineRule="auto"/>
        <w:ind w:firstLine="709"/>
        <w:contextualSpacing/>
        <w:jc w:val="both"/>
        <w:rPr>
          <w:rStyle w:val="Bodytext7NotBold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A99" w:rsidRPr="0063195C" w:rsidRDefault="00024CBE" w:rsidP="0063195C">
      <w:pPr>
        <w:pStyle w:val="Bodytext70"/>
        <w:shd w:val="clear" w:color="auto" w:fill="auto"/>
        <w:spacing w:before="0" w:after="23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Style w:val="Bodytext7NotBold"/>
          <w:rFonts w:ascii="Times New Roman" w:hAnsi="Times New Roman" w:cs="Times New Roman"/>
          <w:sz w:val="28"/>
          <w:szCs w:val="28"/>
        </w:rPr>
        <w:t xml:space="preserve">Центр межрегиональных коммуникаций сообщает о проведении всероссийских </w:t>
      </w:r>
      <w:r w:rsidR="003E0A23" w:rsidRPr="0063195C">
        <w:rPr>
          <w:rStyle w:val="Bodytext7NotBold"/>
          <w:rFonts w:ascii="Times New Roman" w:hAnsi="Times New Roman" w:cs="Times New Roman"/>
          <w:b/>
          <w:sz w:val="28"/>
          <w:szCs w:val="28"/>
        </w:rPr>
        <w:t>семинаров</w:t>
      </w:r>
      <w:r w:rsidRPr="0063195C">
        <w:rPr>
          <w:rStyle w:val="Bodytext7NotBold"/>
          <w:rFonts w:ascii="Times New Roman" w:hAnsi="Times New Roman" w:cs="Times New Roman"/>
          <w:sz w:val="28"/>
          <w:szCs w:val="28"/>
        </w:rPr>
        <w:t xml:space="preserve"> </w:t>
      </w:r>
      <w:r w:rsidRPr="0063195C">
        <w:rPr>
          <w:rFonts w:ascii="Times New Roman" w:hAnsi="Times New Roman" w:cs="Times New Roman"/>
          <w:sz w:val="28"/>
          <w:szCs w:val="28"/>
        </w:rPr>
        <w:t xml:space="preserve">в сфере государственного оборонного заказа в мае-июне 2019 года, </w:t>
      </w:r>
      <w:r w:rsidRPr="0063195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63195C">
        <w:rPr>
          <w:rFonts w:ascii="Times New Roman" w:hAnsi="Times New Roman" w:cs="Times New Roman"/>
          <w:b w:val="0"/>
          <w:sz w:val="28"/>
          <w:szCs w:val="28"/>
        </w:rPr>
        <w:t>рамках</w:t>
      </w:r>
      <w:proofErr w:type="gramEnd"/>
      <w:r w:rsidRPr="0063195C">
        <w:rPr>
          <w:rFonts w:ascii="Times New Roman" w:hAnsi="Times New Roman" w:cs="Times New Roman"/>
          <w:b w:val="0"/>
          <w:sz w:val="28"/>
          <w:szCs w:val="28"/>
        </w:rPr>
        <w:t xml:space="preserve"> которых руководители и специалисты предприятий смогут разобрать наиболее важные и проблемные вопросы и изучить изменения в законодательстве.</w:t>
      </w:r>
      <w:bookmarkStart w:id="1" w:name="bookmark1"/>
    </w:p>
    <w:p w:rsidR="003E0A23" w:rsidRPr="0063195C" w:rsidRDefault="003E0A23" w:rsidP="0063195C">
      <w:pPr>
        <w:pStyle w:val="Bodytext7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 xml:space="preserve">Семинары проводятся по адресу: Москва, </w:t>
      </w:r>
      <w:r w:rsidR="00024CBE" w:rsidRPr="0063195C">
        <w:rPr>
          <w:rFonts w:ascii="Times New Roman" w:hAnsi="Times New Roman" w:cs="Times New Roman"/>
          <w:sz w:val="28"/>
          <w:szCs w:val="28"/>
        </w:rPr>
        <w:t xml:space="preserve">ул. </w:t>
      </w:r>
      <w:r w:rsidRPr="0063195C">
        <w:rPr>
          <w:rFonts w:ascii="Times New Roman" w:hAnsi="Times New Roman" w:cs="Times New Roman"/>
          <w:sz w:val="28"/>
          <w:szCs w:val="28"/>
        </w:rPr>
        <w:t xml:space="preserve">Малая </w:t>
      </w:r>
      <w:proofErr w:type="spellStart"/>
      <w:r w:rsidRPr="0063195C">
        <w:rPr>
          <w:rFonts w:ascii="Times New Roman" w:hAnsi="Times New Roman" w:cs="Times New Roman"/>
          <w:sz w:val="28"/>
          <w:szCs w:val="28"/>
        </w:rPr>
        <w:t>Юшуньская</w:t>
      </w:r>
      <w:proofErr w:type="spellEnd"/>
      <w:r w:rsidRPr="0063195C">
        <w:rPr>
          <w:rFonts w:ascii="Times New Roman" w:hAnsi="Times New Roman" w:cs="Times New Roman"/>
          <w:sz w:val="28"/>
          <w:szCs w:val="28"/>
        </w:rPr>
        <w:t>, 1, корп. 1 (здание гостиницы Берлин»), центральный подъезд, 3-й этаж, конференц-зал «Берлин». Ближайшие станции метро - «Каховская», «Севастопольская».</w:t>
      </w:r>
    </w:p>
    <w:p w:rsidR="003E0A23" w:rsidRPr="0063195C" w:rsidRDefault="003E0A23" w:rsidP="0063195C">
      <w:pPr>
        <w:pStyle w:val="Bodytext7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A23" w:rsidRPr="0063195C" w:rsidRDefault="003E0A23" w:rsidP="0063195C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rStyle w:val="Bodytext71"/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" w:name="bookmark4"/>
      <w:r w:rsidRPr="0063195C">
        <w:rPr>
          <w:rFonts w:ascii="Times New Roman" w:hAnsi="Times New Roman" w:cs="Times New Roman"/>
          <w:sz w:val="28"/>
          <w:szCs w:val="28"/>
        </w:rPr>
        <w:t xml:space="preserve">Подробную информацию о мероприятиях можно получить по запросу на электронную почту </w:t>
      </w:r>
      <w:hyperlink r:id="rId8" w:history="1">
        <w:r w:rsidRPr="0063195C">
          <w:rPr>
            <w:rStyle w:val="a3"/>
            <w:rFonts w:ascii="Times New Roman" w:hAnsi="Times New Roman" w:cs="Times New Roman"/>
            <w:sz w:val="28"/>
            <w:szCs w:val="28"/>
          </w:rPr>
          <w:t>ter@vsesem.ru</w:t>
        </w:r>
      </w:hyperlink>
      <w:bookmarkEnd w:id="2"/>
      <w:r w:rsidRPr="0063195C">
        <w:rPr>
          <w:rFonts w:ascii="Times New Roman" w:hAnsi="Times New Roman" w:cs="Times New Roman"/>
          <w:sz w:val="28"/>
          <w:szCs w:val="28"/>
        </w:rPr>
        <w:t xml:space="preserve">, у координатора проекта </w:t>
      </w:r>
      <w:proofErr w:type="spellStart"/>
      <w:r w:rsidRPr="0063195C">
        <w:rPr>
          <w:rFonts w:ascii="Times New Roman" w:hAnsi="Times New Roman" w:cs="Times New Roman"/>
          <w:sz w:val="28"/>
          <w:szCs w:val="28"/>
        </w:rPr>
        <w:t>Тарвердиевой</w:t>
      </w:r>
      <w:proofErr w:type="spellEnd"/>
      <w:r w:rsidRPr="0063195C">
        <w:rPr>
          <w:rFonts w:ascii="Times New Roman" w:hAnsi="Times New Roman" w:cs="Times New Roman"/>
          <w:sz w:val="28"/>
          <w:szCs w:val="28"/>
        </w:rPr>
        <w:t xml:space="preserve"> Элины </w:t>
      </w:r>
      <w:proofErr w:type="spellStart"/>
      <w:r w:rsidRPr="0063195C">
        <w:rPr>
          <w:rFonts w:ascii="Times New Roman" w:hAnsi="Times New Roman" w:cs="Times New Roman"/>
          <w:sz w:val="28"/>
          <w:szCs w:val="28"/>
        </w:rPr>
        <w:t>Расимовны</w:t>
      </w:r>
      <w:proofErr w:type="spellEnd"/>
      <w:r w:rsidRPr="0063195C">
        <w:rPr>
          <w:rFonts w:ascii="Times New Roman" w:hAnsi="Times New Roman" w:cs="Times New Roman"/>
          <w:sz w:val="28"/>
          <w:szCs w:val="28"/>
        </w:rPr>
        <w:t xml:space="preserve"> по телефонам 8-915-256-77-38, 8-978-898-42-53</w:t>
      </w:r>
      <w:hyperlink r:id="rId9" w:history="1">
        <w:r w:rsidRPr="0063195C">
          <w:rPr>
            <w:rStyle w:val="a3"/>
            <w:rFonts w:ascii="Times New Roman" w:hAnsi="Times New Roman" w:cs="Times New Roman"/>
            <w:sz w:val="28"/>
            <w:szCs w:val="28"/>
          </w:rPr>
          <w:t xml:space="preserve"> ter@vsesem.ru</w:t>
        </w:r>
      </w:hyperlink>
      <w:r w:rsidRPr="0063195C">
        <w:rPr>
          <w:rStyle w:val="Bodytext71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3195C">
        <w:rPr>
          <w:rFonts w:ascii="Times New Roman" w:hAnsi="Times New Roman" w:cs="Times New Roman"/>
          <w:sz w:val="28"/>
          <w:szCs w:val="28"/>
        </w:rPr>
        <w:t>или на сайте</w:t>
      </w:r>
      <w:hyperlink r:id="rId10" w:history="1">
        <w:r w:rsidRPr="0063195C">
          <w:rPr>
            <w:rStyle w:val="a3"/>
            <w:rFonts w:ascii="Times New Roman" w:hAnsi="Times New Roman" w:cs="Times New Roman"/>
            <w:sz w:val="28"/>
            <w:szCs w:val="28"/>
          </w:rPr>
          <w:t xml:space="preserve"> www.vsesem.ru</w:t>
        </w:r>
      </w:hyperlink>
      <w:r w:rsidRPr="0063195C">
        <w:rPr>
          <w:rStyle w:val="Bodytext71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12A99" w:rsidRPr="0063195C" w:rsidRDefault="00212A99" w:rsidP="0063195C">
      <w:pPr>
        <w:pStyle w:val="Bodytext70"/>
        <w:shd w:val="clear" w:color="auto" w:fill="auto"/>
        <w:spacing w:before="0" w:after="23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A23" w:rsidRPr="0063195C" w:rsidRDefault="00024CBE" w:rsidP="0063195C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 xml:space="preserve">24 мая 2019 года состоится </w:t>
      </w:r>
      <w:proofErr w:type="gramStart"/>
      <w:r w:rsidRPr="0063195C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Pr="0063195C">
        <w:rPr>
          <w:rFonts w:ascii="Times New Roman" w:hAnsi="Times New Roman" w:cs="Times New Roman"/>
          <w:sz w:val="28"/>
          <w:szCs w:val="28"/>
        </w:rPr>
        <w:t xml:space="preserve"> вебинар </w:t>
      </w:r>
    </w:p>
    <w:p w:rsidR="00790C61" w:rsidRPr="0063195C" w:rsidRDefault="00024CBE" w:rsidP="0063195C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«Новые правила казначейского сопровождения, ценообразования и контрактной работы в сфере ГОЗ»</w:t>
      </w:r>
      <w:bookmarkEnd w:id="1"/>
    </w:p>
    <w:p w:rsidR="003E0A23" w:rsidRPr="0063195C" w:rsidRDefault="003E0A23" w:rsidP="0063195C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C61" w:rsidRPr="0063195C" w:rsidRDefault="00024CBE" w:rsidP="0063195C">
      <w:pPr>
        <w:pStyle w:val="Bodytext20"/>
        <w:shd w:val="clear" w:color="auto" w:fill="auto"/>
        <w:spacing w:before="0" w:after="244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 xml:space="preserve">Вебинар позволит рассмотреть наиболее важные вопросы на </w:t>
      </w:r>
      <w:r w:rsidR="003E0A23" w:rsidRPr="0063195C">
        <w:rPr>
          <w:rFonts w:ascii="Times New Roman" w:hAnsi="Times New Roman" w:cs="Times New Roman"/>
          <w:sz w:val="28"/>
          <w:szCs w:val="28"/>
        </w:rPr>
        <w:t>местах,</w:t>
      </w:r>
      <w:r w:rsidRPr="0063195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3195C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63195C">
        <w:rPr>
          <w:rFonts w:ascii="Times New Roman" w:hAnsi="Times New Roman" w:cs="Times New Roman"/>
          <w:sz w:val="28"/>
          <w:szCs w:val="28"/>
        </w:rPr>
        <w:t xml:space="preserve"> с тем, что федеральное законодательство в сфере ГОЗ постоянно совершенствуется.</w:t>
      </w:r>
    </w:p>
    <w:p w:rsidR="00790C61" w:rsidRPr="0063195C" w:rsidRDefault="00024CBE" w:rsidP="0063195C">
      <w:pPr>
        <w:pStyle w:val="Bodytext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 xml:space="preserve">Подготовлены новый порядок определения состава затрат, включаемых в цену продукции, поставляемой в рамках ГОЗ, очередные </w:t>
      </w:r>
      <w:r w:rsidR="00212A99" w:rsidRPr="0063195C">
        <w:rPr>
          <w:rFonts w:ascii="Times New Roman" w:hAnsi="Times New Roman" w:cs="Times New Roman"/>
          <w:sz w:val="28"/>
          <w:szCs w:val="28"/>
        </w:rPr>
        <w:t>поправки</w:t>
      </w:r>
      <w:r w:rsidRPr="0063195C">
        <w:rPr>
          <w:rFonts w:ascii="Times New Roman" w:hAnsi="Times New Roman" w:cs="Times New Roman"/>
          <w:sz w:val="28"/>
          <w:szCs w:val="28"/>
        </w:rPr>
        <w:t xml:space="preserve"> в ФЗ-275 и ФЗ-44 в части каталогизации разрабатываемой и поставляемой продукции.</w:t>
      </w:r>
    </w:p>
    <w:p w:rsidR="00790C61" w:rsidRPr="0063195C" w:rsidRDefault="00024CBE" w:rsidP="0063195C">
      <w:pPr>
        <w:pStyle w:val="Bodytext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Планируется изменение правил лицензирования разработки, поставки и утилизации ВВСТ. Внесены заметные изменения в правила казначейского сопровождения средств ГОЗ в 2019 году.</w:t>
      </w:r>
    </w:p>
    <w:p w:rsidR="00790C61" w:rsidRPr="0063195C" w:rsidRDefault="00024CBE" w:rsidP="0063195C">
      <w:pPr>
        <w:pStyle w:val="Bodytext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Минобороны России внесло изменения в формы типовых контрактов в сфере ГОЗ. Внесены обязательные требования в части каталогизации, ус</w:t>
      </w:r>
      <w:r w:rsidR="00212A99" w:rsidRPr="0063195C">
        <w:rPr>
          <w:rFonts w:ascii="Times New Roman" w:hAnsi="Times New Roman" w:cs="Times New Roman"/>
          <w:sz w:val="28"/>
          <w:szCs w:val="28"/>
        </w:rPr>
        <w:t>и</w:t>
      </w:r>
      <w:r w:rsidRPr="0063195C">
        <w:rPr>
          <w:rFonts w:ascii="Times New Roman" w:hAnsi="Times New Roman" w:cs="Times New Roman"/>
          <w:sz w:val="28"/>
          <w:szCs w:val="28"/>
        </w:rPr>
        <w:t>лена ответственность за нарушение контрактных обязательств.</w:t>
      </w:r>
    </w:p>
    <w:p w:rsidR="00790C61" w:rsidRPr="0063195C" w:rsidRDefault="00024CBE" w:rsidP="0063195C">
      <w:pPr>
        <w:pStyle w:val="Bodytext20"/>
        <w:shd w:val="clear" w:color="auto" w:fill="auto"/>
        <w:spacing w:before="0" w:after="4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Все эти изменения будут рассмотрены в ходе вебинара, и, как всегда, дадим конкретные рекомендации по работе в современных условиях.</w:t>
      </w:r>
    </w:p>
    <w:p w:rsidR="003E0A23" w:rsidRPr="0063195C" w:rsidRDefault="003E0A23" w:rsidP="0063195C">
      <w:pPr>
        <w:ind w:firstLine="709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en-US" w:bidi="en-US"/>
        </w:rPr>
      </w:pPr>
      <w:bookmarkStart w:id="3" w:name="bookmark3"/>
      <w:r w:rsidRPr="0063195C">
        <w:rPr>
          <w:rFonts w:ascii="Times New Roman" w:hAnsi="Times New Roman" w:cs="Times New Roman"/>
          <w:sz w:val="28"/>
          <w:szCs w:val="28"/>
          <w:lang w:eastAsia="en-US" w:bidi="en-US"/>
        </w:rPr>
        <w:br w:type="page"/>
      </w:r>
    </w:p>
    <w:p w:rsidR="003E0A23" w:rsidRPr="0063195C" w:rsidRDefault="00024CBE" w:rsidP="0063195C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31 </w:t>
      </w:r>
      <w:r w:rsidRPr="0063195C">
        <w:rPr>
          <w:rFonts w:ascii="Times New Roman" w:hAnsi="Times New Roman" w:cs="Times New Roman"/>
          <w:sz w:val="28"/>
          <w:szCs w:val="28"/>
        </w:rPr>
        <w:t xml:space="preserve">мая 2019 года состоится новый всероссийский семинар </w:t>
      </w:r>
    </w:p>
    <w:p w:rsidR="00790C61" w:rsidRPr="0063195C" w:rsidRDefault="00024CBE" w:rsidP="0063195C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«Основы каталогизации предметов снабжения вооруженных сил РФ»</w:t>
      </w:r>
      <w:bookmarkEnd w:id="3"/>
    </w:p>
    <w:p w:rsidR="003E0A23" w:rsidRPr="0063195C" w:rsidRDefault="003E0A23" w:rsidP="0063195C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C61" w:rsidRPr="0063195C" w:rsidRDefault="00024CBE" w:rsidP="0063195C">
      <w:pPr>
        <w:pStyle w:val="Bodytext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Министерством обороны РФ взят курс на полную каталогизацию заказываемых финальных образцов ВВСТ и ВТИ и их составных частей, определяемых как предметы снабжения Вооруженных Сил РФ. Предусматривается, что в ГОЗ будут включаться только образцы ВВСТ и ВТИ и их составные части, имеющие федеральный номенклатурный номер (ФНН).</w:t>
      </w:r>
    </w:p>
    <w:p w:rsidR="00790C61" w:rsidRPr="0063195C" w:rsidRDefault="00024CBE" w:rsidP="0063195C">
      <w:pPr>
        <w:pStyle w:val="Bodytext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Кроме того, в 2019 году ожидается внесение очередных изменений в 275-ФЗ и 44-ФЗ «О контрактной системе закупок товаров, работ и услуг для обеспечения государственных и муниципальных нужд», об обязательной каталогизации предметов снабжения ВС РФ в ходе их разработки, поставки и проведения сервисных работ.</w:t>
      </w:r>
    </w:p>
    <w:p w:rsidR="00790C61" w:rsidRPr="0063195C" w:rsidRDefault="00024CBE" w:rsidP="0063195C">
      <w:pPr>
        <w:pStyle w:val="Bodytext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В связи с этим в 2019 году в государственные контракты на разработку поставку и сервисное обслуживание образцов ВВСТ и ВТИ для нужд Минобороны России внесено требование по каталогизации всех предметов снабжения, не имеющих ФНН.</w:t>
      </w:r>
    </w:p>
    <w:p w:rsidR="00790C61" w:rsidRPr="0063195C" w:rsidRDefault="00024CBE" w:rsidP="0063195C">
      <w:pPr>
        <w:pStyle w:val="Bodytext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Основой для выполнения работ по каталогизации является разработка и согласование со структурами заказчика номенклатурных перечней предметов снабжения. Как правило, такие перечни целесообразно составлять по каждому финальному образцу ВВСТ и ВТИ.</w:t>
      </w:r>
    </w:p>
    <w:p w:rsidR="00790C61" w:rsidRPr="0063195C" w:rsidRDefault="00024CBE" w:rsidP="0063195C">
      <w:pPr>
        <w:pStyle w:val="Bodytext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Выполнение работ по каталогизации требует четкого знания требований федеральных и ведомственных нормативных документов, понимания функций органов военного управления в сфере каталогизации. Необходимо разбираться, что является «предметом снабжения» для каждого предприятия - головного исполнителя и исполнителей. Кроме того, необходимо обладать навыками грамотного составления каталожных описаний и, в ряде случаев, разработки стандартных форматов описаний. Это позволит выполнять работы по каталогизации с наименьшими затратами и пользой как для заказчика, так и для предприятия.</w:t>
      </w:r>
    </w:p>
    <w:p w:rsidR="00790C61" w:rsidRPr="0063195C" w:rsidRDefault="00024CBE" w:rsidP="0063195C">
      <w:pPr>
        <w:pStyle w:val="Bodytext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 xml:space="preserve">К сожалению, на большинстве предприятий, выполняющих задания по ГОЗ, работа по каталогизации организована формально, либо вообще не организована. Практически отсутствует </w:t>
      </w:r>
      <w:proofErr w:type="gramStart"/>
      <w:r w:rsidRPr="0063195C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63195C">
        <w:rPr>
          <w:rFonts w:ascii="Times New Roman" w:hAnsi="Times New Roman" w:cs="Times New Roman"/>
          <w:sz w:val="28"/>
          <w:szCs w:val="28"/>
        </w:rPr>
        <w:t xml:space="preserve"> что и зачем надо каталогизировать.</w:t>
      </w:r>
    </w:p>
    <w:p w:rsidR="00790C61" w:rsidRPr="0063195C" w:rsidRDefault="00024CBE" w:rsidP="0063195C">
      <w:pPr>
        <w:pStyle w:val="Bodytext20"/>
        <w:shd w:val="clear" w:color="auto" w:fill="auto"/>
        <w:spacing w:before="0" w:after="23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212A99" w:rsidRPr="0063195C">
        <w:rPr>
          <w:rFonts w:ascii="Times New Roman" w:hAnsi="Times New Roman" w:cs="Times New Roman"/>
          <w:sz w:val="28"/>
          <w:szCs w:val="28"/>
        </w:rPr>
        <w:t>планируется осветить</w:t>
      </w:r>
      <w:r w:rsidRPr="0063195C">
        <w:rPr>
          <w:rFonts w:ascii="Times New Roman" w:hAnsi="Times New Roman" w:cs="Times New Roman"/>
          <w:sz w:val="28"/>
          <w:szCs w:val="28"/>
        </w:rPr>
        <w:t xml:space="preserve"> суть каталогизации, какие выгоды она может дать предприятию, как грамотно организовать работы по каталогизации и взаимодействовать со структурами заказчика и предприятиями-изготовителями составных частей.</w:t>
      </w:r>
    </w:p>
    <w:p w:rsidR="00790C61" w:rsidRPr="0063195C" w:rsidRDefault="00024CBE" w:rsidP="0063195C">
      <w:pPr>
        <w:pStyle w:val="Bodytext20"/>
        <w:shd w:val="clear" w:color="auto" w:fill="auto"/>
        <w:spacing w:before="0" w:after="244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Слушатели семинара также получат рекомендации и методики включения в себестоимость продукции стоимость работ по каталогизации.</w:t>
      </w:r>
    </w:p>
    <w:p w:rsidR="00790C61" w:rsidRPr="0063195C" w:rsidRDefault="00024CBE" w:rsidP="0063195C">
      <w:pPr>
        <w:pStyle w:val="Bodytext20"/>
        <w:shd w:val="clear" w:color="auto" w:fill="auto"/>
        <w:spacing w:before="0" w:after="267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 xml:space="preserve">Обширный раздаточный материал содержит образцы составления документов в сфере каталогизации - препроводительных писем, </w:t>
      </w:r>
      <w:r w:rsidRPr="0063195C">
        <w:rPr>
          <w:rFonts w:ascii="Times New Roman" w:hAnsi="Times New Roman" w:cs="Times New Roman"/>
          <w:sz w:val="28"/>
          <w:szCs w:val="28"/>
        </w:rPr>
        <w:lastRenderedPageBreak/>
        <w:t xml:space="preserve">номенклатурных перечней, каталожных описаний </w:t>
      </w:r>
      <w:proofErr w:type="gramStart"/>
      <w:r w:rsidRPr="0063195C">
        <w:rPr>
          <w:rFonts w:ascii="Times New Roman" w:hAnsi="Times New Roman" w:cs="Times New Roman"/>
          <w:sz w:val="28"/>
          <w:szCs w:val="28"/>
        </w:rPr>
        <w:t>и т.п</w:t>
      </w:r>
      <w:proofErr w:type="gramEnd"/>
      <w:r w:rsidRPr="0063195C">
        <w:rPr>
          <w:rFonts w:ascii="Times New Roman" w:hAnsi="Times New Roman" w:cs="Times New Roman"/>
          <w:sz w:val="28"/>
          <w:szCs w:val="28"/>
        </w:rPr>
        <w:t>.</w:t>
      </w:r>
    </w:p>
    <w:p w:rsidR="00212A99" w:rsidRPr="0063195C" w:rsidRDefault="00024CBE" w:rsidP="0063195C">
      <w:pPr>
        <w:pStyle w:val="Bodytext20"/>
        <w:shd w:val="clear" w:color="auto" w:fill="auto"/>
        <w:spacing w:before="0" w:after="211" w:line="240" w:lineRule="auto"/>
        <w:ind w:firstLine="709"/>
        <w:contextualSpacing/>
        <w:jc w:val="both"/>
        <w:rPr>
          <w:rStyle w:val="Bodytext71"/>
          <w:rFonts w:ascii="Times New Roman" w:hAnsi="Times New Roman" w:cs="Times New Roman"/>
          <w:b w:val="0"/>
          <w:bCs w:val="0"/>
          <w:sz w:val="28"/>
          <w:szCs w:val="28"/>
          <w:u w:val="none"/>
          <w:lang w:val="ru-RU" w:eastAsia="ru-RU" w:bidi="ru-RU"/>
        </w:rPr>
      </w:pPr>
      <w:r w:rsidRPr="0063195C">
        <w:rPr>
          <w:rFonts w:ascii="Times New Roman" w:hAnsi="Times New Roman" w:cs="Times New Roman"/>
          <w:sz w:val="28"/>
          <w:szCs w:val="28"/>
        </w:rPr>
        <w:t>Семинар ведут сотрудники 46 ЦНИИ МО РФ.</w:t>
      </w:r>
      <w:r w:rsidR="00212A99" w:rsidRPr="0063195C">
        <w:rPr>
          <w:rStyle w:val="Bodytext7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br w:type="page"/>
      </w:r>
    </w:p>
    <w:p w:rsidR="00790C61" w:rsidRPr="0063195C" w:rsidRDefault="00024CBE" w:rsidP="0063195C">
      <w:pPr>
        <w:pStyle w:val="Bodytext7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6-7 </w:t>
      </w:r>
      <w:r w:rsidRPr="0063195C">
        <w:rPr>
          <w:rFonts w:ascii="Times New Roman" w:hAnsi="Times New Roman" w:cs="Times New Roman"/>
          <w:sz w:val="28"/>
          <w:szCs w:val="28"/>
        </w:rPr>
        <w:t>июня 2019 года состоится регулярный всероссийский семинар «Организация деятельности предприятия при разработке (модернизации) образцов ВВСТ в инициативном порядке»</w:t>
      </w:r>
    </w:p>
    <w:p w:rsidR="003E0A23" w:rsidRPr="0063195C" w:rsidRDefault="003E0A23" w:rsidP="0063195C">
      <w:pPr>
        <w:pStyle w:val="Bodytext7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C61" w:rsidRPr="0063195C" w:rsidRDefault="00024CBE" w:rsidP="0063195C">
      <w:pPr>
        <w:pStyle w:val="Bodytext20"/>
        <w:shd w:val="clear" w:color="auto" w:fill="auto"/>
        <w:spacing w:before="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Минобороны России установлен порядок организации инициативных разработок образцов ВВСТ за счет сре</w:t>
      </w:r>
      <w:proofErr w:type="gramStart"/>
      <w:r w:rsidRPr="0063195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3195C">
        <w:rPr>
          <w:rFonts w:ascii="Times New Roman" w:hAnsi="Times New Roman" w:cs="Times New Roman"/>
          <w:sz w:val="28"/>
          <w:szCs w:val="28"/>
        </w:rPr>
        <w:t>едприятий.</w:t>
      </w:r>
    </w:p>
    <w:p w:rsidR="00790C61" w:rsidRPr="0063195C" w:rsidRDefault="00024CBE" w:rsidP="0063195C">
      <w:pPr>
        <w:pStyle w:val="Bodytext20"/>
        <w:shd w:val="clear" w:color="auto" w:fill="auto"/>
        <w:spacing w:before="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 xml:space="preserve">В связи с планируемым постепенным сокращением объемов </w:t>
      </w:r>
      <w:proofErr w:type="spellStart"/>
      <w:r w:rsidRPr="0063195C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Pr="0063195C">
        <w:rPr>
          <w:rFonts w:ascii="Times New Roman" w:hAnsi="Times New Roman" w:cs="Times New Roman"/>
          <w:sz w:val="28"/>
          <w:szCs w:val="28"/>
        </w:rPr>
        <w:t xml:space="preserve"> (ГОЗ), в </w:t>
      </w:r>
      <w:proofErr w:type="spellStart"/>
      <w:r w:rsidRPr="0063195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3195C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63195C">
        <w:rPr>
          <w:rFonts w:ascii="Times New Roman" w:hAnsi="Times New Roman" w:cs="Times New Roman"/>
          <w:sz w:val="28"/>
          <w:szCs w:val="28"/>
        </w:rPr>
        <w:t xml:space="preserve"> на проведение опытно-конструкторских работ (ОКР), перед многими предприятиями вскоре встанет проблема поиска своего места в сфере ГОЗ.</w:t>
      </w:r>
    </w:p>
    <w:p w:rsidR="00790C61" w:rsidRPr="0063195C" w:rsidRDefault="00024CBE" w:rsidP="0063195C">
      <w:pPr>
        <w:pStyle w:val="Bodytext20"/>
        <w:shd w:val="clear" w:color="auto" w:fill="auto"/>
        <w:spacing w:before="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В этих условиях безусловный приоритет будут иметь предприятия, сумевшие в инициативном порядке разработать и освоить серийное производство современных и перспективных образцов ВВСТ. Все большее число предприятий понимают это и успешно внедряют последние годы свои инициативные разработки для нужд Вооруженных сил РФ.</w:t>
      </w:r>
    </w:p>
    <w:p w:rsidR="00790C61" w:rsidRPr="0063195C" w:rsidRDefault="00024CBE" w:rsidP="0063195C">
      <w:pPr>
        <w:pStyle w:val="Bodytext20"/>
        <w:shd w:val="clear" w:color="auto" w:fill="auto"/>
        <w:spacing w:before="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 xml:space="preserve">Организация проведения инициативной разработки существенно отличается от проведения </w:t>
      </w:r>
      <w:proofErr w:type="gramStart"/>
      <w:r w:rsidRPr="0063195C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63195C">
        <w:rPr>
          <w:rFonts w:ascii="Times New Roman" w:hAnsi="Times New Roman" w:cs="Times New Roman"/>
          <w:sz w:val="28"/>
          <w:szCs w:val="28"/>
        </w:rPr>
        <w:t xml:space="preserve"> за счет средств заказчика. Поэтому особое значение приобретает знание структуры и функций органов военного управления, порядка формирования и размещения ГОЗ, понимания реальных потребностей Вооруженных Сил и применение </w:t>
      </w:r>
      <w:r w:rsidR="003E0A23" w:rsidRPr="0063195C">
        <w:rPr>
          <w:rFonts w:ascii="Times New Roman" w:hAnsi="Times New Roman" w:cs="Times New Roman"/>
          <w:sz w:val="28"/>
          <w:szCs w:val="28"/>
        </w:rPr>
        <w:t>эффективных</w:t>
      </w:r>
      <w:r w:rsidRPr="0063195C">
        <w:rPr>
          <w:rFonts w:ascii="Times New Roman" w:hAnsi="Times New Roman" w:cs="Times New Roman"/>
          <w:sz w:val="28"/>
          <w:szCs w:val="28"/>
        </w:rPr>
        <w:t xml:space="preserve"> методов продвижения инициативных разработок.</w:t>
      </w:r>
    </w:p>
    <w:p w:rsidR="00790C61" w:rsidRPr="0063195C" w:rsidRDefault="00024CBE" w:rsidP="0063195C">
      <w:pPr>
        <w:pStyle w:val="Bodytext20"/>
        <w:shd w:val="clear" w:color="auto" w:fill="auto"/>
        <w:spacing w:before="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В ходе семинара будет рассмотрена текущая практика обоснования, организации и проведения инициативных разработок, порядок взаимодействия с органами военного управления. Участники получат практические методики и образцы документов по организации деятельности предприятия.</w:t>
      </w:r>
    </w:p>
    <w:p w:rsidR="00790C61" w:rsidRPr="0063195C" w:rsidRDefault="00024CBE" w:rsidP="0063195C">
      <w:pPr>
        <w:pStyle w:val="Bodytext20"/>
        <w:shd w:val="clear" w:color="auto" w:fill="auto"/>
        <w:spacing w:before="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 xml:space="preserve">Отдельно будут рассмотрены вопросы использования результатов интеллектуальной деятельности, созданных в ходе инициативных разработок, использования технической документации разработчика. </w:t>
      </w:r>
      <w:r w:rsidRPr="0063195C">
        <w:rPr>
          <w:rStyle w:val="Bodytext2Bold"/>
          <w:rFonts w:ascii="Times New Roman" w:hAnsi="Times New Roman" w:cs="Times New Roman"/>
          <w:sz w:val="28"/>
          <w:szCs w:val="28"/>
        </w:rPr>
        <w:t>В семинаре принимает участие представитель Управления интеллектуальной собственности МО РФ.</w:t>
      </w:r>
    </w:p>
    <w:p w:rsidR="00790C61" w:rsidRPr="0063195C" w:rsidRDefault="00024CBE" w:rsidP="0063195C">
      <w:pPr>
        <w:pStyle w:val="Bodytext20"/>
        <w:shd w:val="clear" w:color="auto" w:fill="auto"/>
        <w:spacing w:before="0" w:after="327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Семинар предназначен для руководителей и специалистов предприятий, разрабатывающих или планирующих разработку (модернизацию) образцов ВВСТ за счет собственных средств (в инициативном порядке).</w:t>
      </w:r>
    </w:p>
    <w:p w:rsidR="00790C61" w:rsidRPr="0063195C" w:rsidRDefault="00024CBE" w:rsidP="0063195C">
      <w:pPr>
        <w:pStyle w:val="Bodytext80"/>
        <w:shd w:val="clear" w:color="auto" w:fill="auto"/>
        <w:spacing w:before="0" w:after="335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СЕМИНАР НЕ ИМЕЕТ АНАЛОГОВ НА РОССИЙСКОМ РЫНКЕ.</w:t>
      </w:r>
    </w:p>
    <w:p w:rsidR="00790C61" w:rsidRPr="0063195C" w:rsidRDefault="00024CBE" w:rsidP="0063195C">
      <w:pPr>
        <w:pStyle w:val="Bodytext80"/>
        <w:shd w:val="clear" w:color="auto" w:fill="auto"/>
        <w:spacing w:before="0" w:after="327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Программа семинара обновлена и дополнена в соответствии с пожеланиями участников предыдущих семинаров, анализа текущей практики инициативных разработок и результатами военно-технического форума «Армия-2017».</w:t>
      </w:r>
    </w:p>
    <w:p w:rsidR="00790C61" w:rsidRPr="0063195C" w:rsidRDefault="00024CBE" w:rsidP="0063195C">
      <w:pPr>
        <w:pStyle w:val="Heading20"/>
        <w:keepNext/>
        <w:keepLines/>
        <w:shd w:val="clear" w:color="auto" w:fill="auto"/>
        <w:spacing w:before="0" w:after="33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63195C">
        <w:rPr>
          <w:rFonts w:ascii="Times New Roman" w:hAnsi="Times New Roman" w:cs="Times New Roman"/>
          <w:sz w:val="28"/>
          <w:szCs w:val="28"/>
        </w:rPr>
        <w:lastRenderedPageBreak/>
        <w:t>В ходе семинара будут рассмотрены следующие вопросы:</w:t>
      </w:r>
      <w:bookmarkEnd w:id="4"/>
    </w:p>
    <w:p w:rsidR="00790C61" w:rsidRPr="0063195C" w:rsidRDefault="00024CBE" w:rsidP="0063195C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Функции органов военного управления (ОВУ) при разработке (модернизации) образцов ВВСТ в инициативном порядке. Понятие заказывающего органа, довольствующего органа, потребителя, научно - исследовательской организации. Практические вопросы взаимодействия с ОВУ при обосновании, планировании и выполнении ИР.</w:t>
      </w:r>
    </w:p>
    <w:p w:rsidR="00790C61" w:rsidRPr="0063195C" w:rsidRDefault="00024CBE" w:rsidP="0063195C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304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Суть и задачи маркетинга на предприятиях ОПК. Обоснование целесообразности и возможности проведения инициативной разработки (ИР) на предприятии ОПК. Критерии</w:t>
      </w:r>
      <w:r w:rsidR="003E0A23" w:rsidRPr="0063195C">
        <w:rPr>
          <w:rFonts w:ascii="Times New Roman" w:hAnsi="Times New Roman" w:cs="Times New Roman"/>
          <w:sz w:val="28"/>
          <w:szCs w:val="28"/>
        </w:rPr>
        <w:t xml:space="preserve"> </w:t>
      </w:r>
      <w:r w:rsidRPr="0063195C">
        <w:rPr>
          <w:rFonts w:ascii="Times New Roman" w:hAnsi="Times New Roman" w:cs="Times New Roman"/>
          <w:sz w:val="28"/>
          <w:szCs w:val="28"/>
        </w:rPr>
        <w:t>принятия решения предприятием на ИР. Особенности оформления и продвижения ИР составных частей ВВСТ.</w:t>
      </w:r>
    </w:p>
    <w:p w:rsidR="00790C61" w:rsidRPr="0063195C" w:rsidRDefault="00024CBE" w:rsidP="0063195C">
      <w:pPr>
        <w:pStyle w:val="Bodytext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Планирование ИР на предприятии. Особенности разрабатываемых документов - решение на ИР, тематическая карточка ИР, ведомость исполнения, расчет затрат и времени окупаемости инвестиций. Проектный подход к организации выполнения ИР.</w:t>
      </w:r>
    </w:p>
    <w:p w:rsidR="00790C61" w:rsidRPr="0063195C" w:rsidRDefault="00024CBE" w:rsidP="0063195C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Коммерческие аспекты в технической деятельности. Экономическая составляющая рабочей конструкторской и эксплуатационной документации. Роль технических служб предприятия в формировании цены и создании ценности образца ВВСТ.</w:t>
      </w:r>
    </w:p>
    <w:p w:rsidR="00790C61" w:rsidRPr="0063195C" w:rsidRDefault="00024CBE" w:rsidP="0063195C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Вопросы оформления и использования результатов ИР, в том числе интеллектуальной собственности, полученных в ходе выполнения ИР. Возможные варианты действий предприятия по защите РИД, полученных в ходе ИР.</w:t>
      </w:r>
    </w:p>
    <w:p w:rsidR="00790C61" w:rsidRPr="0063195C" w:rsidRDefault="00024CBE" w:rsidP="0063195C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9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Практические вопросы разработки, изготовления, испытаний опытного образца и утверждения рабочей конструкторской документации для организации промышленного (серийного) производства образцов (комплексов, систем) вооружения, военной, специальной техники и военно-технического имущества, разработанных предприятиями в инициативном порядке.</w:t>
      </w:r>
    </w:p>
    <w:p w:rsidR="00790C61" w:rsidRPr="0063195C" w:rsidRDefault="00024CBE" w:rsidP="0063195C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304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5C">
        <w:rPr>
          <w:rFonts w:ascii="Times New Roman" w:hAnsi="Times New Roman" w:cs="Times New Roman"/>
          <w:sz w:val="28"/>
          <w:szCs w:val="28"/>
        </w:rPr>
        <w:t>Участие предприятия в принятии на вооружение (снабжение, в эксплуатацию) Вооруженных Сил Российской Федерации образцов ВВСТ и ВТИ</w:t>
      </w:r>
    </w:p>
    <w:p w:rsidR="003E0A23" w:rsidRPr="0063195C" w:rsidRDefault="003E0A23" w:rsidP="0063195C">
      <w:pPr>
        <w:pStyle w:val="Bodytext7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E0A23" w:rsidRPr="0063195C" w:rsidSect="003E0A23">
      <w:pgSz w:w="11900" w:h="16840"/>
      <w:pgMar w:top="1418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83" w:rsidRDefault="008C4E83">
      <w:r>
        <w:separator/>
      </w:r>
    </w:p>
  </w:endnote>
  <w:endnote w:type="continuationSeparator" w:id="0">
    <w:p w:rsidR="008C4E83" w:rsidRDefault="008C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83" w:rsidRDefault="008C4E83"/>
  </w:footnote>
  <w:footnote w:type="continuationSeparator" w:id="0">
    <w:p w:rsidR="008C4E83" w:rsidRDefault="008C4E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2C8D"/>
    <w:multiLevelType w:val="multilevel"/>
    <w:tmpl w:val="D58602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61"/>
    <w:rsid w:val="00024CBE"/>
    <w:rsid w:val="001F1223"/>
    <w:rsid w:val="00212A99"/>
    <w:rsid w:val="003E0A23"/>
    <w:rsid w:val="0063195C"/>
    <w:rsid w:val="006737F3"/>
    <w:rsid w:val="00790C61"/>
    <w:rsid w:val="008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Calibri" w:eastAsia="Calibri" w:hAnsi="Calibri" w:cs="Calibri"/>
      <w:b w:val="0"/>
      <w:bCs w:val="0"/>
      <w:i/>
      <w:iCs/>
      <w:smallCaps w:val="0"/>
      <w:strike w:val="0"/>
      <w:sz w:val="228"/>
      <w:szCs w:val="228"/>
      <w:u w:val="none"/>
      <w:lang w:val="en-US" w:eastAsia="en-US" w:bidi="en-US"/>
    </w:rPr>
  </w:style>
  <w:style w:type="character" w:customStyle="1" w:styleId="Bodytext4Exact0">
    <w:name w:val="Body text (4) Exact"/>
    <w:basedOn w:val="Bodytext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8"/>
      <w:szCs w:val="228"/>
      <w:u w:val="none"/>
      <w:lang w:val="en-US" w:eastAsia="en-US" w:bidi="en-US"/>
    </w:rPr>
  </w:style>
  <w:style w:type="character" w:customStyle="1" w:styleId="Bodytext5Exact">
    <w:name w:val="Body text (5) Exact"/>
    <w:basedOn w:val="a0"/>
    <w:link w:val="Bodytext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58"/>
      <w:szCs w:val="58"/>
      <w:u w:val="none"/>
    </w:rPr>
  </w:style>
  <w:style w:type="character" w:customStyle="1" w:styleId="Bodytext5Exact0">
    <w:name w:val="Body text (5) Exact"/>
    <w:basedOn w:val="Body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Bodytext6Exact">
    <w:name w:val="Body text (6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0">
    <w:name w:val="Body text (6) Exact"/>
    <w:basedOn w:val="Bodytext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3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22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7Exact">
    <w:name w:val="Body text (7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Exact1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BoldExact">
    <w:name w:val="Body text (2) + Bold Exac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0Exact">
    <w:name w:val="Body text (10) Exact"/>
    <w:basedOn w:val="a0"/>
    <w:link w:val="Bodytext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Bodytext10SegoeUI7ptBoldItalicSpacing0ptExact">
    <w:name w:val="Body text (10) + Segoe UI;7 pt;Bold;Italic;Spacing 0 pt Exact"/>
    <w:basedOn w:val="Bodytext10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10Exact0">
    <w:name w:val="Body text (10) Exact"/>
    <w:basedOn w:val="Bodytext10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1Exact0">
    <w:name w:val="Body text (11) Exact"/>
    <w:basedOn w:val="Body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Exact">
    <w:name w:val="Body text (9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Exact0">
    <w:name w:val="Body text (9) Exact"/>
    <w:basedOn w:val="Body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Arial">
    <w:name w:val="Header or footer + Arial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1">
    <w:name w:val="Body text (9)"/>
    <w:basedOn w:val="Body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8"/>
      <w:szCs w:val="228"/>
      <w:lang w:val="en-US" w:eastAsia="en-US" w:bidi="en-US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-20"/>
      <w:sz w:val="58"/>
      <w:szCs w:val="5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outlineLvl w:val="0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221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after="240" w:line="274" w:lineRule="exact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78" w:lineRule="exact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8" w:lineRule="exact"/>
    </w:pPr>
    <w:rPr>
      <w:rFonts w:ascii="Arial" w:eastAsia="Arial" w:hAnsi="Arial" w:cs="Arial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300" w:after="420"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  <w:ind w:hanging="140"/>
    </w:pPr>
    <w:rPr>
      <w:rFonts w:ascii="Palatino Linotype" w:eastAsia="Palatino Linotype" w:hAnsi="Palatino Linotype" w:cs="Palatino Linotype"/>
      <w:spacing w:val="20"/>
      <w:sz w:val="12"/>
      <w:szCs w:val="12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149" w:lineRule="exact"/>
      <w:ind w:hanging="140"/>
    </w:pPr>
    <w:rPr>
      <w:rFonts w:ascii="Arial" w:eastAsia="Arial" w:hAnsi="Arial" w:cs="Arial"/>
      <w:sz w:val="13"/>
      <w:szCs w:val="1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3E0A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A23"/>
    <w:rPr>
      <w:color w:val="000000"/>
    </w:rPr>
  </w:style>
  <w:style w:type="paragraph" w:styleId="a6">
    <w:name w:val="footer"/>
    <w:basedOn w:val="a"/>
    <w:link w:val="a7"/>
    <w:uiPriority w:val="99"/>
    <w:unhideWhenUsed/>
    <w:rsid w:val="003E0A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0A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Calibri" w:eastAsia="Calibri" w:hAnsi="Calibri" w:cs="Calibri"/>
      <w:b w:val="0"/>
      <w:bCs w:val="0"/>
      <w:i/>
      <w:iCs/>
      <w:smallCaps w:val="0"/>
      <w:strike w:val="0"/>
      <w:sz w:val="228"/>
      <w:szCs w:val="228"/>
      <w:u w:val="none"/>
      <w:lang w:val="en-US" w:eastAsia="en-US" w:bidi="en-US"/>
    </w:rPr>
  </w:style>
  <w:style w:type="character" w:customStyle="1" w:styleId="Bodytext4Exact0">
    <w:name w:val="Body text (4) Exact"/>
    <w:basedOn w:val="Bodytext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8"/>
      <w:szCs w:val="228"/>
      <w:u w:val="none"/>
      <w:lang w:val="en-US" w:eastAsia="en-US" w:bidi="en-US"/>
    </w:rPr>
  </w:style>
  <w:style w:type="character" w:customStyle="1" w:styleId="Bodytext5Exact">
    <w:name w:val="Body text (5) Exact"/>
    <w:basedOn w:val="a0"/>
    <w:link w:val="Bodytext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58"/>
      <w:szCs w:val="58"/>
      <w:u w:val="none"/>
    </w:rPr>
  </w:style>
  <w:style w:type="character" w:customStyle="1" w:styleId="Bodytext5Exact0">
    <w:name w:val="Body text (5) Exact"/>
    <w:basedOn w:val="Body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Bodytext6Exact">
    <w:name w:val="Body text (6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0">
    <w:name w:val="Body text (6) Exact"/>
    <w:basedOn w:val="Bodytext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3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22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7Exact">
    <w:name w:val="Body text (7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Exact1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BoldExact">
    <w:name w:val="Body text (2) + Bold Exac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0Exact">
    <w:name w:val="Body text (10) Exact"/>
    <w:basedOn w:val="a0"/>
    <w:link w:val="Bodytext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Bodytext10SegoeUI7ptBoldItalicSpacing0ptExact">
    <w:name w:val="Body text (10) + Segoe UI;7 pt;Bold;Italic;Spacing 0 pt Exact"/>
    <w:basedOn w:val="Bodytext10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10Exact0">
    <w:name w:val="Body text (10) Exact"/>
    <w:basedOn w:val="Bodytext10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1Exact0">
    <w:name w:val="Body text (11) Exact"/>
    <w:basedOn w:val="Body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Exact">
    <w:name w:val="Body text (9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Exact0">
    <w:name w:val="Body text (9) Exact"/>
    <w:basedOn w:val="Body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Arial">
    <w:name w:val="Header or footer + Arial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1">
    <w:name w:val="Body text (9)"/>
    <w:basedOn w:val="Body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8"/>
      <w:szCs w:val="228"/>
      <w:lang w:val="en-US" w:eastAsia="en-US" w:bidi="en-US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-20"/>
      <w:sz w:val="58"/>
      <w:szCs w:val="5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outlineLvl w:val="0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221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after="240" w:line="274" w:lineRule="exact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78" w:lineRule="exact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8" w:lineRule="exact"/>
    </w:pPr>
    <w:rPr>
      <w:rFonts w:ascii="Arial" w:eastAsia="Arial" w:hAnsi="Arial" w:cs="Arial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300" w:after="420"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  <w:ind w:hanging="140"/>
    </w:pPr>
    <w:rPr>
      <w:rFonts w:ascii="Palatino Linotype" w:eastAsia="Palatino Linotype" w:hAnsi="Palatino Linotype" w:cs="Palatino Linotype"/>
      <w:spacing w:val="20"/>
      <w:sz w:val="12"/>
      <w:szCs w:val="12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149" w:lineRule="exact"/>
      <w:ind w:hanging="140"/>
    </w:pPr>
    <w:rPr>
      <w:rFonts w:ascii="Arial" w:eastAsia="Arial" w:hAnsi="Arial" w:cs="Arial"/>
      <w:sz w:val="13"/>
      <w:szCs w:val="1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3E0A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A23"/>
    <w:rPr>
      <w:color w:val="000000"/>
    </w:rPr>
  </w:style>
  <w:style w:type="paragraph" w:styleId="a6">
    <w:name w:val="footer"/>
    <w:basedOn w:val="a"/>
    <w:link w:val="a7"/>
    <w:uiPriority w:val="99"/>
    <w:unhideWhenUsed/>
    <w:rsid w:val="003E0A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0A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@vsese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sese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@vse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Ксения Владимировна</dc:creator>
  <cp:lastModifiedBy>Лопаткин Алексей Анатольевич</cp:lastModifiedBy>
  <cp:revision>3</cp:revision>
  <dcterms:created xsi:type="dcterms:W3CDTF">2019-05-21T05:04:00Z</dcterms:created>
  <dcterms:modified xsi:type="dcterms:W3CDTF">2019-05-21T05:06:00Z</dcterms:modified>
</cp:coreProperties>
</file>