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493643">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493643">
      <w:pPr>
        <w:pStyle w:val="7"/>
        <w:rPr>
          <w:b/>
          <w:caps/>
          <w:sz w:val="36"/>
          <w:szCs w:val="36"/>
        </w:rPr>
      </w:pPr>
      <w:r w:rsidRPr="00360CF1">
        <w:rPr>
          <w:b/>
          <w:caps/>
          <w:sz w:val="36"/>
          <w:szCs w:val="36"/>
        </w:rPr>
        <w:t>администрация Нижневартовского района</w:t>
      </w:r>
    </w:p>
    <w:p w:rsidR="000668DE" w:rsidRPr="00360CF1" w:rsidRDefault="000668DE" w:rsidP="00493643">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493643">
      <w:pPr>
        <w:rPr>
          <w:sz w:val="36"/>
          <w:szCs w:val="36"/>
        </w:rPr>
      </w:pPr>
    </w:p>
    <w:p w:rsidR="000668DE" w:rsidRPr="00360CF1" w:rsidRDefault="000668DE" w:rsidP="00493643">
      <w:pPr>
        <w:pStyle w:val="1"/>
        <w:rPr>
          <w:szCs w:val="44"/>
        </w:rPr>
      </w:pPr>
      <w:r w:rsidRPr="00360CF1">
        <w:rPr>
          <w:szCs w:val="44"/>
        </w:rPr>
        <w:t>ПОСТАНОВЛЕНИЕ</w:t>
      </w:r>
    </w:p>
    <w:p w:rsidR="000668DE" w:rsidRPr="00360CF1" w:rsidRDefault="000668DE" w:rsidP="00493643">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93643">
            <w:r w:rsidRPr="00360CF1">
              <w:t xml:space="preserve">от </w:t>
            </w:r>
            <w:r w:rsidR="005365CA">
              <w:t>22.12.2017</w:t>
            </w:r>
          </w:p>
          <w:p w:rsidR="000668DE" w:rsidRPr="00360CF1" w:rsidRDefault="000668DE" w:rsidP="00493643">
            <w:pPr>
              <w:rPr>
                <w:sz w:val="10"/>
                <w:szCs w:val="10"/>
              </w:rPr>
            </w:pPr>
          </w:p>
          <w:p w:rsidR="000668DE" w:rsidRPr="00360CF1" w:rsidRDefault="000668DE" w:rsidP="00493643">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365CA">
            <w:pPr>
              <w:tabs>
                <w:tab w:val="left" w:pos="3123"/>
                <w:tab w:val="left" w:pos="3270"/>
              </w:tabs>
              <w:jc w:val="right"/>
            </w:pPr>
            <w:r w:rsidRPr="00360CF1">
              <w:t xml:space="preserve">№ </w:t>
            </w:r>
            <w:r w:rsidR="005365CA">
              <w:t>2755</w:t>
            </w:r>
            <w:r w:rsidRPr="00360CF1">
              <w:t xml:space="preserve">          </w:t>
            </w:r>
          </w:p>
        </w:tc>
      </w:tr>
    </w:tbl>
    <w:p w:rsidR="00EE4845" w:rsidRDefault="00EE4845" w:rsidP="00493643">
      <w:pPr>
        <w:keepNext/>
        <w:tabs>
          <w:tab w:val="left" w:pos="851"/>
        </w:tabs>
        <w:ind w:firstLine="709"/>
        <w:jc w:val="both"/>
        <w:outlineLvl w:val="0"/>
        <w:rPr>
          <w:bCs/>
          <w:szCs w:val="20"/>
        </w:rPr>
      </w:pPr>
    </w:p>
    <w:p w:rsidR="00280054" w:rsidRPr="00EE4845" w:rsidRDefault="00280054" w:rsidP="00493643">
      <w:pPr>
        <w:keepNext/>
        <w:tabs>
          <w:tab w:val="left" w:pos="851"/>
        </w:tabs>
        <w:ind w:firstLine="709"/>
        <w:jc w:val="both"/>
        <w:outlineLvl w:val="0"/>
        <w:rPr>
          <w:bCs/>
          <w:szCs w:val="20"/>
        </w:rPr>
      </w:pPr>
    </w:p>
    <w:p w:rsidR="00493643" w:rsidRPr="00493643" w:rsidRDefault="00493643" w:rsidP="00493643">
      <w:pPr>
        <w:shd w:val="clear" w:color="auto" w:fill="FFFFFF"/>
        <w:tabs>
          <w:tab w:val="left" w:pos="4320"/>
        </w:tabs>
        <w:ind w:left="29" w:right="5035"/>
        <w:jc w:val="both"/>
      </w:pPr>
      <w:r w:rsidRPr="00493643">
        <w:t>О</w:t>
      </w:r>
      <w:r>
        <w:t>б утверждении П</w:t>
      </w:r>
      <w:r w:rsidRPr="00493643">
        <w:t xml:space="preserve">оложения о конкурсной комиссии по формированию кадрового резерва  для замещения должностей муниципальной службы в администрации района </w:t>
      </w:r>
    </w:p>
    <w:p w:rsidR="00493643" w:rsidRPr="00493643" w:rsidRDefault="00493643" w:rsidP="00493643">
      <w:pPr>
        <w:autoSpaceDE w:val="0"/>
        <w:autoSpaceDN w:val="0"/>
        <w:ind w:firstLine="708"/>
        <w:jc w:val="both"/>
        <w:rPr>
          <w:lang w:eastAsia="ar-SA"/>
        </w:rPr>
      </w:pPr>
    </w:p>
    <w:p w:rsidR="00493643" w:rsidRPr="00493643" w:rsidRDefault="00493643" w:rsidP="00493643">
      <w:pPr>
        <w:autoSpaceDE w:val="0"/>
        <w:autoSpaceDN w:val="0"/>
        <w:ind w:firstLine="708"/>
        <w:jc w:val="both"/>
        <w:rPr>
          <w:lang w:eastAsia="ar-SA"/>
        </w:rPr>
      </w:pPr>
    </w:p>
    <w:p w:rsidR="00493643" w:rsidRPr="00493643" w:rsidRDefault="00493643" w:rsidP="00493643">
      <w:pPr>
        <w:autoSpaceDE w:val="0"/>
        <w:autoSpaceDN w:val="0"/>
        <w:ind w:firstLine="709"/>
        <w:jc w:val="both"/>
        <w:rPr>
          <w:lang w:eastAsia="ar-SA"/>
        </w:rPr>
      </w:pPr>
      <w:r w:rsidRPr="00493643">
        <w:rPr>
          <w:lang w:eastAsia="ar-SA"/>
        </w:rPr>
        <w:t xml:space="preserve">В соответствии с Федеральным законом от 02.03.2007 № 25-ФЗ </w:t>
      </w:r>
      <w:r>
        <w:rPr>
          <w:lang w:eastAsia="ar-SA"/>
        </w:rPr>
        <w:t xml:space="preserve">                     </w:t>
      </w:r>
      <w:r w:rsidRPr="00493643">
        <w:rPr>
          <w:lang w:eastAsia="ar-SA"/>
        </w:rPr>
        <w:t>«О муниципальной</w:t>
      </w:r>
      <w:r>
        <w:rPr>
          <w:lang w:eastAsia="ar-SA"/>
        </w:rPr>
        <w:t xml:space="preserve"> </w:t>
      </w:r>
      <w:r w:rsidRPr="00493643">
        <w:rPr>
          <w:lang w:eastAsia="ar-SA"/>
        </w:rPr>
        <w:t>с</w:t>
      </w:r>
      <w:r>
        <w:rPr>
          <w:lang w:eastAsia="ar-SA"/>
        </w:rPr>
        <w:t>лужбе в Российской Федерации», З</w:t>
      </w:r>
      <w:r w:rsidRPr="00493643">
        <w:rPr>
          <w:lang w:eastAsia="ar-SA"/>
        </w:rPr>
        <w:t xml:space="preserve">аконом Ханты-Мансийского автономного округа – Югры от 20.07.2007 № 113-оз </w:t>
      </w:r>
      <w:r>
        <w:rPr>
          <w:lang w:eastAsia="ar-SA"/>
        </w:rPr>
        <w:t xml:space="preserve">                          </w:t>
      </w:r>
      <w:r w:rsidRPr="00493643">
        <w:rPr>
          <w:lang w:eastAsia="ar-SA"/>
        </w:rPr>
        <w:t>«Об отдельных вопросах муниципальной службы в Ханты-Мансийском автономном округе – Югре», Методическими рекомендациями по организации и проведению конкурса на замещение вакантных должностей муниципальной  службы в органах местного самоуправления муниципальных образований Ханты-Мансийского автономного округа – Югры, утвержденными Департаментом государственной гражданской службы и кадровой политики Ханты-Мансийского автономного округа – Югры от 05.05.2015 № 42:</w:t>
      </w:r>
    </w:p>
    <w:p w:rsidR="00493643" w:rsidRPr="00493643" w:rsidRDefault="00493643" w:rsidP="00493643">
      <w:pPr>
        <w:autoSpaceDE w:val="0"/>
        <w:autoSpaceDN w:val="0"/>
        <w:adjustRightInd w:val="0"/>
        <w:ind w:firstLine="709"/>
        <w:jc w:val="both"/>
      </w:pPr>
    </w:p>
    <w:p w:rsidR="00493643" w:rsidRPr="00493643" w:rsidRDefault="00493643" w:rsidP="00493643">
      <w:pPr>
        <w:tabs>
          <w:tab w:val="left" w:pos="888"/>
        </w:tabs>
        <w:autoSpaceDE w:val="0"/>
        <w:autoSpaceDN w:val="0"/>
        <w:adjustRightInd w:val="0"/>
        <w:ind w:firstLine="709"/>
        <w:jc w:val="both"/>
      </w:pPr>
      <w:r w:rsidRPr="00493643">
        <w:t>1. Утвердить</w:t>
      </w:r>
      <w:r>
        <w:t xml:space="preserve"> П</w:t>
      </w:r>
      <w:r w:rsidRPr="00493643">
        <w:t xml:space="preserve">оложение о конкурсной комиссии по формированию кадрового резерва для замещения должностей муниципальной службы </w:t>
      </w:r>
      <w:r>
        <w:t xml:space="preserve">                      </w:t>
      </w:r>
      <w:r w:rsidRPr="00493643">
        <w:t xml:space="preserve">в администрации </w:t>
      </w:r>
      <w:r w:rsidRPr="00493643">
        <w:rPr>
          <w:spacing w:val="-1"/>
        </w:rPr>
        <w:t xml:space="preserve">района </w:t>
      </w:r>
      <w:r w:rsidRPr="00493643">
        <w:t xml:space="preserve">согласно приложению. </w:t>
      </w:r>
    </w:p>
    <w:p w:rsidR="00493643" w:rsidRPr="00493643" w:rsidRDefault="00493643" w:rsidP="00493643">
      <w:pPr>
        <w:tabs>
          <w:tab w:val="left" w:pos="0"/>
          <w:tab w:val="left" w:pos="120"/>
        </w:tabs>
        <w:autoSpaceDE w:val="0"/>
        <w:autoSpaceDN w:val="0"/>
        <w:adjustRightInd w:val="0"/>
        <w:ind w:firstLine="709"/>
        <w:jc w:val="both"/>
      </w:pPr>
    </w:p>
    <w:p w:rsidR="00493643" w:rsidRPr="00493643" w:rsidRDefault="00493643" w:rsidP="00493643">
      <w:pPr>
        <w:tabs>
          <w:tab w:val="left" w:pos="0"/>
          <w:tab w:val="left" w:pos="120"/>
        </w:tabs>
        <w:autoSpaceDE w:val="0"/>
        <w:autoSpaceDN w:val="0"/>
        <w:adjustRightInd w:val="0"/>
        <w:ind w:firstLine="709"/>
        <w:jc w:val="both"/>
      </w:pPr>
      <w:r w:rsidRPr="00493643">
        <w:t xml:space="preserve">2. Определить отдел муниципальной службы и кадров администрации  </w:t>
      </w:r>
      <w:r w:rsidRPr="00493643">
        <w:rPr>
          <w:spacing w:val="-1"/>
        </w:rPr>
        <w:t>района</w:t>
      </w:r>
      <w:r w:rsidRPr="00493643">
        <w:t xml:space="preserve"> органом, уполномоченным на ведение кадрового резерва для замещения должностей муниципальной службы в администрации </w:t>
      </w:r>
      <w:r w:rsidRPr="00493643">
        <w:rPr>
          <w:spacing w:val="-1"/>
        </w:rPr>
        <w:t>района</w:t>
      </w:r>
      <w:r w:rsidRPr="00493643">
        <w:t>.</w:t>
      </w:r>
    </w:p>
    <w:p w:rsidR="00493643" w:rsidRPr="00493643" w:rsidRDefault="00493643" w:rsidP="00493643">
      <w:pPr>
        <w:tabs>
          <w:tab w:val="left" w:pos="888"/>
        </w:tabs>
        <w:autoSpaceDE w:val="0"/>
        <w:autoSpaceDN w:val="0"/>
        <w:adjustRightInd w:val="0"/>
        <w:ind w:firstLine="709"/>
        <w:jc w:val="both"/>
      </w:pPr>
    </w:p>
    <w:p w:rsidR="00493643" w:rsidRPr="00493643" w:rsidRDefault="00493643" w:rsidP="00493643">
      <w:pPr>
        <w:tabs>
          <w:tab w:val="left" w:pos="0"/>
          <w:tab w:val="left" w:pos="120"/>
        </w:tabs>
        <w:autoSpaceDE w:val="0"/>
        <w:autoSpaceDN w:val="0"/>
        <w:adjustRightInd w:val="0"/>
        <w:ind w:firstLine="709"/>
        <w:jc w:val="both"/>
      </w:pPr>
      <w:r w:rsidRPr="00493643">
        <w:t xml:space="preserve">3.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493643">
          <w:rPr>
            <w:lang w:val="en-US"/>
          </w:rPr>
          <w:t>www</w:t>
        </w:r>
        <w:r w:rsidRPr="00493643">
          <w:t>.</w:t>
        </w:r>
        <w:r w:rsidRPr="00493643">
          <w:rPr>
            <w:lang w:val="en-US"/>
          </w:rPr>
          <w:t>nvraion</w:t>
        </w:r>
        <w:r w:rsidRPr="00493643">
          <w:t>.</w:t>
        </w:r>
        <w:r w:rsidRPr="00493643">
          <w:rPr>
            <w:lang w:val="en-US"/>
          </w:rPr>
          <w:t>ru</w:t>
        </w:r>
      </w:hyperlink>
    </w:p>
    <w:p w:rsidR="00493643" w:rsidRPr="00493643" w:rsidRDefault="00493643" w:rsidP="00493643">
      <w:pPr>
        <w:tabs>
          <w:tab w:val="left" w:pos="0"/>
          <w:tab w:val="left" w:pos="120"/>
        </w:tabs>
        <w:autoSpaceDE w:val="0"/>
        <w:autoSpaceDN w:val="0"/>
        <w:adjustRightInd w:val="0"/>
        <w:ind w:firstLine="709"/>
        <w:jc w:val="both"/>
      </w:pPr>
    </w:p>
    <w:p w:rsidR="00493643" w:rsidRPr="00493643" w:rsidRDefault="00493643" w:rsidP="00493643">
      <w:pPr>
        <w:tabs>
          <w:tab w:val="left" w:pos="0"/>
          <w:tab w:val="left" w:pos="120"/>
        </w:tabs>
        <w:autoSpaceDE w:val="0"/>
        <w:autoSpaceDN w:val="0"/>
        <w:adjustRightInd w:val="0"/>
        <w:ind w:firstLine="709"/>
        <w:jc w:val="both"/>
      </w:pPr>
      <w:r w:rsidRPr="00493643">
        <w:lastRenderedPageBreak/>
        <w:t xml:space="preserve">4. Пресс-службе администрации района (А.В. </w:t>
      </w:r>
      <w:r>
        <w:t>Шишлакова</w:t>
      </w:r>
      <w:r w:rsidRPr="00493643">
        <w:t xml:space="preserve">) опубликовать постановление в приложении «Официальный бюллетень» </w:t>
      </w:r>
      <w:r>
        <w:t>к газете</w:t>
      </w:r>
      <w:r w:rsidRPr="00493643">
        <w:t xml:space="preserve"> «Новости Приобья».</w:t>
      </w:r>
    </w:p>
    <w:p w:rsidR="00493643" w:rsidRPr="00493643" w:rsidRDefault="00493643" w:rsidP="00493643">
      <w:pPr>
        <w:tabs>
          <w:tab w:val="left" w:pos="0"/>
          <w:tab w:val="left" w:pos="120"/>
        </w:tabs>
        <w:autoSpaceDE w:val="0"/>
        <w:autoSpaceDN w:val="0"/>
        <w:adjustRightInd w:val="0"/>
        <w:ind w:firstLine="709"/>
        <w:jc w:val="both"/>
      </w:pPr>
    </w:p>
    <w:p w:rsidR="00493643" w:rsidRPr="00493643" w:rsidRDefault="00493643" w:rsidP="00493643">
      <w:pPr>
        <w:tabs>
          <w:tab w:val="left" w:pos="0"/>
          <w:tab w:val="left" w:pos="120"/>
        </w:tabs>
        <w:autoSpaceDE w:val="0"/>
        <w:autoSpaceDN w:val="0"/>
        <w:adjustRightInd w:val="0"/>
        <w:ind w:firstLine="709"/>
        <w:jc w:val="both"/>
      </w:pPr>
      <w:r w:rsidRPr="00493643">
        <w:t>5. Постановление вступает в силу после его официального опубликования (обнародования), но не ранее 01.01.2018.</w:t>
      </w:r>
    </w:p>
    <w:p w:rsidR="00493643" w:rsidRPr="00493643" w:rsidRDefault="00493643" w:rsidP="00493643">
      <w:pPr>
        <w:suppressAutoHyphens/>
        <w:ind w:firstLine="709"/>
        <w:jc w:val="both"/>
        <w:rPr>
          <w:sz w:val="24"/>
          <w:szCs w:val="24"/>
          <w:lang w:eastAsia="ar-SA"/>
        </w:rPr>
      </w:pPr>
    </w:p>
    <w:p w:rsidR="00493643" w:rsidRPr="00493643" w:rsidRDefault="00493643" w:rsidP="00493643">
      <w:pPr>
        <w:autoSpaceDE w:val="0"/>
        <w:autoSpaceDN w:val="0"/>
        <w:adjustRightInd w:val="0"/>
        <w:ind w:firstLine="709"/>
        <w:jc w:val="both"/>
      </w:pPr>
      <w:r w:rsidRPr="00493643">
        <w:t xml:space="preserve">6. Контроль за выполнением постановления оставляю за собой. </w:t>
      </w:r>
    </w:p>
    <w:p w:rsidR="00362BDF" w:rsidRDefault="00362BDF" w:rsidP="00493643">
      <w:pPr>
        <w:jc w:val="both"/>
      </w:pPr>
    </w:p>
    <w:p w:rsidR="00362BDF" w:rsidRDefault="00362BDF" w:rsidP="00493643">
      <w:pPr>
        <w:jc w:val="both"/>
      </w:pPr>
    </w:p>
    <w:p w:rsidR="00362BDF" w:rsidRDefault="00362BDF" w:rsidP="00493643">
      <w:pPr>
        <w:jc w:val="both"/>
      </w:pPr>
    </w:p>
    <w:p w:rsidR="00A97175" w:rsidRDefault="00A97175" w:rsidP="00493643">
      <w:pPr>
        <w:tabs>
          <w:tab w:val="left" w:pos="0"/>
        </w:tabs>
        <w:jc w:val="both"/>
        <w:rPr>
          <w:szCs w:val="24"/>
        </w:rPr>
      </w:pPr>
      <w:r>
        <w:rPr>
          <w:szCs w:val="24"/>
        </w:rPr>
        <w:t>Глава района                                                                                        Б.А. Саломатин</w:t>
      </w:r>
    </w:p>
    <w:p w:rsidR="00405019" w:rsidRDefault="00405019" w:rsidP="00493643">
      <w:pPr>
        <w:tabs>
          <w:tab w:val="left" w:pos="0"/>
        </w:tabs>
        <w:jc w:val="both"/>
        <w:rPr>
          <w:szCs w:val="24"/>
        </w:rPr>
      </w:pPr>
    </w:p>
    <w:p w:rsidR="00405019" w:rsidRDefault="00405019" w:rsidP="00493643">
      <w:pPr>
        <w:tabs>
          <w:tab w:val="left" w:pos="0"/>
        </w:tabs>
        <w:jc w:val="both"/>
        <w:rPr>
          <w:szCs w:val="24"/>
        </w:rPr>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Default="00493643" w:rsidP="00493643">
      <w:pPr>
        <w:autoSpaceDE w:val="0"/>
        <w:autoSpaceDN w:val="0"/>
        <w:adjustRightInd w:val="0"/>
        <w:ind w:left="5640"/>
      </w:pPr>
    </w:p>
    <w:p w:rsidR="00493643" w:rsidRPr="00493643" w:rsidRDefault="00493643" w:rsidP="00493643">
      <w:pPr>
        <w:autoSpaceDE w:val="0"/>
        <w:autoSpaceDN w:val="0"/>
        <w:adjustRightInd w:val="0"/>
        <w:ind w:left="5640"/>
      </w:pPr>
      <w:r w:rsidRPr="00493643">
        <w:lastRenderedPageBreak/>
        <w:t xml:space="preserve">Приложение к постановлению     администрации района </w:t>
      </w:r>
    </w:p>
    <w:p w:rsidR="00493643" w:rsidRPr="00493643" w:rsidRDefault="00493643" w:rsidP="00493643">
      <w:pPr>
        <w:autoSpaceDE w:val="0"/>
        <w:autoSpaceDN w:val="0"/>
        <w:adjustRightInd w:val="0"/>
        <w:ind w:left="5640"/>
      </w:pPr>
      <w:r w:rsidRPr="00493643">
        <w:t xml:space="preserve">от </w:t>
      </w:r>
      <w:r w:rsidR="005365CA">
        <w:t>22.12.2017</w:t>
      </w:r>
      <w:r w:rsidRPr="00493643">
        <w:t xml:space="preserve"> № </w:t>
      </w:r>
      <w:r w:rsidR="005365CA">
        <w:t>2755</w:t>
      </w:r>
      <w:bookmarkStart w:id="0" w:name="_GoBack"/>
      <w:bookmarkEnd w:id="0"/>
    </w:p>
    <w:p w:rsidR="00493643" w:rsidRDefault="00493643" w:rsidP="00493643">
      <w:pPr>
        <w:ind w:left="29" w:firstLine="691"/>
        <w:rPr>
          <w:sz w:val="26"/>
          <w:szCs w:val="26"/>
        </w:rPr>
      </w:pPr>
    </w:p>
    <w:p w:rsidR="00493643" w:rsidRPr="00493643" w:rsidRDefault="00493643" w:rsidP="00493643">
      <w:pPr>
        <w:ind w:left="29" w:firstLine="691"/>
        <w:rPr>
          <w:sz w:val="26"/>
          <w:szCs w:val="26"/>
        </w:rPr>
      </w:pPr>
    </w:p>
    <w:p w:rsidR="00493643" w:rsidRPr="00493643" w:rsidRDefault="00493643" w:rsidP="00493643">
      <w:pPr>
        <w:autoSpaceDE w:val="0"/>
        <w:autoSpaceDN w:val="0"/>
        <w:adjustRightInd w:val="0"/>
        <w:jc w:val="center"/>
        <w:rPr>
          <w:b/>
        </w:rPr>
      </w:pPr>
      <w:r w:rsidRPr="00493643">
        <w:rPr>
          <w:b/>
        </w:rPr>
        <w:t>Положение</w:t>
      </w:r>
    </w:p>
    <w:p w:rsidR="00493643" w:rsidRPr="00493643" w:rsidRDefault="00493643" w:rsidP="00493643">
      <w:pPr>
        <w:autoSpaceDE w:val="0"/>
        <w:autoSpaceDN w:val="0"/>
        <w:adjustRightInd w:val="0"/>
        <w:jc w:val="center"/>
        <w:rPr>
          <w:b/>
        </w:rPr>
      </w:pPr>
      <w:r w:rsidRPr="00493643">
        <w:rPr>
          <w:b/>
        </w:rPr>
        <w:t>о конкурсной комиссии по формированию кадрового резерва для замещения должностей муниципальной службы в  администрации района</w:t>
      </w:r>
    </w:p>
    <w:p w:rsidR="00493643" w:rsidRDefault="00493643" w:rsidP="00493643">
      <w:pPr>
        <w:autoSpaceDE w:val="0"/>
        <w:autoSpaceDN w:val="0"/>
        <w:adjustRightInd w:val="0"/>
        <w:jc w:val="center"/>
        <w:rPr>
          <w:b/>
        </w:rPr>
      </w:pPr>
      <w:r w:rsidRPr="00493643">
        <w:rPr>
          <w:b/>
        </w:rPr>
        <w:t>(далее – Положение)</w:t>
      </w:r>
    </w:p>
    <w:p w:rsidR="00493643" w:rsidRPr="00493643" w:rsidRDefault="00493643" w:rsidP="00493643">
      <w:pPr>
        <w:autoSpaceDE w:val="0"/>
        <w:autoSpaceDN w:val="0"/>
        <w:adjustRightInd w:val="0"/>
        <w:jc w:val="center"/>
        <w:rPr>
          <w:b/>
        </w:rPr>
      </w:pPr>
    </w:p>
    <w:p w:rsidR="00493643" w:rsidRPr="00493643" w:rsidRDefault="00493643" w:rsidP="00493643">
      <w:pPr>
        <w:tabs>
          <w:tab w:val="left" w:pos="284"/>
        </w:tabs>
        <w:contextualSpacing/>
        <w:jc w:val="center"/>
        <w:rPr>
          <w:b/>
          <w:lang w:eastAsia="ar-SA"/>
        </w:rPr>
      </w:pPr>
      <w:r>
        <w:rPr>
          <w:b/>
          <w:lang w:eastAsia="ar-SA"/>
        </w:rPr>
        <w:t xml:space="preserve">I. </w:t>
      </w:r>
      <w:r w:rsidRPr="00493643">
        <w:rPr>
          <w:b/>
          <w:lang w:eastAsia="ar-SA"/>
        </w:rPr>
        <w:t>Общие положения</w:t>
      </w:r>
    </w:p>
    <w:p w:rsidR="00493643" w:rsidRPr="00493643" w:rsidRDefault="00493643" w:rsidP="00493643">
      <w:pPr>
        <w:tabs>
          <w:tab w:val="left" w:pos="284"/>
        </w:tabs>
        <w:contextualSpacing/>
        <w:jc w:val="both"/>
        <w:rPr>
          <w:b/>
          <w:lang w:eastAsia="ar-SA"/>
        </w:rPr>
      </w:pPr>
    </w:p>
    <w:p w:rsidR="00493643" w:rsidRPr="00493643" w:rsidRDefault="00493643" w:rsidP="00634010">
      <w:pPr>
        <w:ind w:firstLine="709"/>
        <w:contextualSpacing/>
        <w:jc w:val="both"/>
        <w:rPr>
          <w:lang w:eastAsia="ar-SA"/>
        </w:rPr>
      </w:pPr>
      <w:r w:rsidRPr="00493643">
        <w:rPr>
          <w:lang w:eastAsia="ar-SA"/>
        </w:rPr>
        <w:t xml:space="preserve">1.1. Настоящим Положением определяется порядок работы конкурсной комиссии по формированию кадрового резерва для замещения должностей муниципальной службы в администрации </w:t>
      </w:r>
      <w:r w:rsidRPr="00493643">
        <w:rPr>
          <w:spacing w:val="-1"/>
          <w:lang w:eastAsia="ar-SA"/>
        </w:rPr>
        <w:t>района</w:t>
      </w:r>
      <w:r w:rsidRPr="00493643">
        <w:rPr>
          <w:lang w:eastAsia="ar-SA"/>
        </w:rPr>
        <w:t xml:space="preserve"> (далее – Конкурсная комиссия).</w:t>
      </w:r>
    </w:p>
    <w:p w:rsidR="00493643" w:rsidRPr="00493643" w:rsidRDefault="00493643" w:rsidP="00634010">
      <w:pPr>
        <w:ind w:firstLine="709"/>
        <w:contextualSpacing/>
        <w:jc w:val="both"/>
        <w:rPr>
          <w:lang w:eastAsia="ar-SA"/>
        </w:rPr>
      </w:pPr>
      <w:r w:rsidRPr="00493643">
        <w:rPr>
          <w:lang w:eastAsia="ar-SA"/>
        </w:rPr>
        <w:t xml:space="preserve">1.2. Конкурсная комиссия является коллегиальным органом и создается в целях проведения конкурса на включение в кадровый резерв для замещения вакантных должностей муниципальной службы в администрации района (далее также – конкурсы). </w:t>
      </w:r>
    </w:p>
    <w:p w:rsidR="00493643" w:rsidRPr="00493643" w:rsidRDefault="00493643" w:rsidP="00634010">
      <w:pPr>
        <w:ind w:firstLine="709"/>
        <w:contextualSpacing/>
        <w:jc w:val="both"/>
        <w:rPr>
          <w:lang w:eastAsia="ar-SA"/>
        </w:rPr>
      </w:pPr>
      <w:r w:rsidRPr="00493643">
        <w:rPr>
          <w:lang w:eastAsia="ar-SA"/>
        </w:rPr>
        <w:t xml:space="preserve">1.3. Конкурсная комиссия в своей деятельности руководствуется Конституцией Российской Федерации, Федеральным законом от 02.03.2007 </w:t>
      </w:r>
      <w:r w:rsidR="00634010">
        <w:rPr>
          <w:lang w:eastAsia="ar-SA"/>
        </w:rPr>
        <w:t xml:space="preserve">             </w:t>
      </w:r>
      <w:r w:rsidRPr="00493643">
        <w:rPr>
          <w:lang w:eastAsia="ar-SA"/>
        </w:rPr>
        <w:t>№ 25-ФЗ «О муниципальной с</w:t>
      </w:r>
      <w:r w:rsidR="00634010">
        <w:rPr>
          <w:lang w:eastAsia="ar-SA"/>
        </w:rPr>
        <w:t>лужбе в Российской Федерации», З</w:t>
      </w:r>
      <w:r w:rsidRPr="00493643">
        <w:rPr>
          <w:lang w:eastAsia="ar-SA"/>
        </w:rPr>
        <w:t xml:space="preserve">аконом Ханты-Мансийского автономного округа – Югры от 20.07.2007 № 113-оз </w:t>
      </w:r>
      <w:r w:rsidR="00634010">
        <w:rPr>
          <w:lang w:eastAsia="ar-SA"/>
        </w:rPr>
        <w:t xml:space="preserve">                </w:t>
      </w:r>
      <w:r w:rsidRPr="00493643">
        <w:rPr>
          <w:lang w:eastAsia="ar-SA"/>
        </w:rPr>
        <w:t>«Об отдельных вопросах муниципальной службы в Ханты-Мансийском автономном округе – Югре», настоящим Положением, а также иными федеральными законами, законами Ханты-</w:t>
      </w:r>
      <w:r w:rsidR="00634010">
        <w:rPr>
          <w:lang w:eastAsia="ar-SA"/>
        </w:rPr>
        <w:t>Мансийского автономного округа −</w:t>
      </w:r>
      <w:r w:rsidRPr="00493643">
        <w:rPr>
          <w:lang w:eastAsia="ar-SA"/>
        </w:rPr>
        <w:t xml:space="preserve"> Югры, муниципальными правовыми актами. </w:t>
      </w:r>
    </w:p>
    <w:p w:rsidR="00493643" w:rsidRPr="00493643" w:rsidRDefault="00493643" w:rsidP="00493643">
      <w:pPr>
        <w:ind w:firstLine="708"/>
        <w:contextualSpacing/>
        <w:jc w:val="both"/>
        <w:rPr>
          <w:lang w:eastAsia="ar-SA"/>
        </w:rPr>
      </w:pPr>
    </w:p>
    <w:p w:rsidR="00493643" w:rsidRPr="00493643" w:rsidRDefault="00493643" w:rsidP="00634010">
      <w:pPr>
        <w:tabs>
          <w:tab w:val="left" w:pos="284"/>
        </w:tabs>
        <w:contextualSpacing/>
        <w:jc w:val="center"/>
        <w:rPr>
          <w:b/>
          <w:lang w:eastAsia="ar-SA"/>
        </w:rPr>
      </w:pPr>
      <w:r>
        <w:rPr>
          <w:b/>
          <w:lang w:eastAsia="ar-SA"/>
        </w:rPr>
        <w:t xml:space="preserve">II. </w:t>
      </w:r>
      <w:r w:rsidRPr="00493643">
        <w:rPr>
          <w:b/>
          <w:lang w:eastAsia="ar-SA"/>
        </w:rPr>
        <w:t>Принципы работы Конкурсной комиссии</w:t>
      </w:r>
    </w:p>
    <w:p w:rsidR="00493643" w:rsidRPr="00493643" w:rsidRDefault="00493643" w:rsidP="00493643">
      <w:pPr>
        <w:jc w:val="both"/>
      </w:pPr>
    </w:p>
    <w:p w:rsidR="00493643" w:rsidRPr="00493643" w:rsidRDefault="00493643" w:rsidP="00634010">
      <w:pPr>
        <w:ind w:firstLine="709"/>
        <w:jc w:val="both"/>
      </w:pPr>
      <w:r w:rsidRPr="00493643">
        <w:t xml:space="preserve">Конкурсная комиссия в своей работе руководствуется принципами открытости, коллегиальности, системности и целостности оценки претендентов на включение в кадровый резерв, обеспечивающими объективное, корректное </w:t>
      </w:r>
      <w:r w:rsidR="00634010">
        <w:t xml:space="preserve"> </w:t>
      </w:r>
      <w:r w:rsidRPr="00493643">
        <w:t xml:space="preserve">и доброжелательное отношение к ним. </w:t>
      </w:r>
    </w:p>
    <w:p w:rsidR="00493643" w:rsidRPr="00493643" w:rsidRDefault="00493643" w:rsidP="00493643">
      <w:pPr>
        <w:suppressAutoHyphens/>
        <w:ind w:left="708" w:firstLine="709"/>
        <w:jc w:val="both"/>
        <w:rPr>
          <w:b/>
          <w:lang w:eastAsia="ar-SA"/>
        </w:rPr>
      </w:pPr>
    </w:p>
    <w:p w:rsidR="00493643" w:rsidRPr="00493643" w:rsidRDefault="00493643" w:rsidP="00634010">
      <w:pPr>
        <w:tabs>
          <w:tab w:val="left" w:pos="284"/>
        </w:tabs>
        <w:contextualSpacing/>
        <w:jc w:val="center"/>
        <w:rPr>
          <w:b/>
          <w:lang w:eastAsia="ar-SA"/>
        </w:rPr>
      </w:pPr>
      <w:r>
        <w:rPr>
          <w:b/>
          <w:lang w:eastAsia="ar-SA"/>
        </w:rPr>
        <w:t xml:space="preserve">III. </w:t>
      </w:r>
      <w:r w:rsidRPr="00493643">
        <w:rPr>
          <w:b/>
          <w:lang w:eastAsia="ar-SA"/>
        </w:rPr>
        <w:t>Основные задачи Конкурсной комиссии</w:t>
      </w:r>
    </w:p>
    <w:p w:rsidR="00493643" w:rsidRPr="00493643" w:rsidRDefault="00493643" w:rsidP="00493643">
      <w:pPr>
        <w:suppressAutoHyphens/>
        <w:ind w:left="708" w:firstLine="709"/>
        <w:jc w:val="both"/>
        <w:rPr>
          <w:b/>
          <w:lang w:eastAsia="ar-SA"/>
        </w:rPr>
      </w:pPr>
    </w:p>
    <w:p w:rsidR="00493643" w:rsidRPr="00493643" w:rsidRDefault="00493643" w:rsidP="00634010">
      <w:pPr>
        <w:suppressAutoHyphens/>
        <w:ind w:firstLine="709"/>
        <w:jc w:val="both"/>
        <w:rPr>
          <w:lang w:eastAsia="ar-SA"/>
        </w:rPr>
      </w:pPr>
      <w:r w:rsidRPr="00493643">
        <w:rPr>
          <w:lang w:eastAsia="ar-SA"/>
        </w:rPr>
        <w:t>Основной задачей Конкурсной комиссии являются:</w:t>
      </w:r>
    </w:p>
    <w:p w:rsidR="00493643" w:rsidRPr="00493643" w:rsidRDefault="00634010" w:rsidP="00634010">
      <w:pPr>
        <w:ind w:firstLine="709"/>
        <w:contextualSpacing/>
        <w:jc w:val="both"/>
        <w:rPr>
          <w:lang w:eastAsia="ar-SA"/>
        </w:rPr>
      </w:pPr>
      <w:r>
        <w:rPr>
          <w:lang w:eastAsia="ar-SA"/>
        </w:rPr>
        <w:t xml:space="preserve">3.1. </w:t>
      </w:r>
      <w:r w:rsidR="00493643" w:rsidRPr="00493643">
        <w:rPr>
          <w:lang w:eastAsia="ar-SA"/>
        </w:rPr>
        <w:t xml:space="preserve">Проведение конкурса на включение в кадровый резерв для замещения вакантных должностей муниципальной службы в администрации района </w:t>
      </w:r>
      <w:r>
        <w:rPr>
          <w:lang w:eastAsia="ar-SA"/>
        </w:rPr>
        <w:t xml:space="preserve">                   </w:t>
      </w:r>
      <w:r w:rsidR="00493643" w:rsidRPr="00493643">
        <w:rPr>
          <w:lang w:eastAsia="ar-SA"/>
        </w:rPr>
        <w:t xml:space="preserve">и определение кандидатов, рекомендуемых  для включения в кадровый резерв. </w:t>
      </w:r>
    </w:p>
    <w:p w:rsidR="00493643" w:rsidRDefault="00493643" w:rsidP="00493643">
      <w:pPr>
        <w:suppressAutoHyphens/>
        <w:ind w:left="708" w:firstLine="709"/>
        <w:jc w:val="both"/>
        <w:rPr>
          <w:b/>
          <w:lang w:eastAsia="ar-SA"/>
        </w:rPr>
      </w:pPr>
    </w:p>
    <w:p w:rsidR="00634010" w:rsidRDefault="00634010" w:rsidP="00493643">
      <w:pPr>
        <w:suppressAutoHyphens/>
        <w:ind w:left="708" w:firstLine="709"/>
        <w:jc w:val="both"/>
        <w:rPr>
          <w:b/>
          <w:lang w:eastAsia="ar-SA"/>
        </w:rPr>
      </w:pPr>
    </w:p>
    <w:p w:rsidR="00634010" w:rsidRPr="00493643" w:rsidRDefault="00634010" w:rsidP="00493643">
      <w:pPr>
        <w:suppressAutoHyphens/>
        <w:ind w:left="708" w:firstLine="709"/>
        <w:jc w:val="both"/>
        <w:rPr>
          <w:b/>
          <w:lang w:eastAsia="ar-SA"/>
        </w:rPr>
      </w:pPr>
    </w:p>
    <w:p w:rsidR="00493643" w:rsidRPr="00493643" w:rsidRDefault="00493643" w:rsidP="00634010">
      <w:pPr>
        <w:tabs>
          <w:tab w:val="left" w:pos="284"/>
        </w:tabs>
        <w:contextualSpacing/>
        <w:jc w:val="center"/>
        <w:rPr>
          <w:b/>
          <w:lang w:eastAsia="ar-SA"/>
        </w:rPr>
      </w:pPr>
      <w:r>
        <w:rPr>
          <w:b/>
          <w:lang w:eastAsia="ar-SA"/>
        </w:rPr>
        <w:lastRenderedPageBreak/>
        <w:t xml:space="preserve">IV. </w:t>
      </w:r>
      <w:r w:rsidRPr="00493643">
        <w:rPr>
          <w:b/>
          <w:lang w:eastAsia="ar-SA"/>
        </w:rPr>
        <w:t>Функции Конкурсной комиссии</w:t>
      </w:r>
    </w:p>
    <w:p w:rsidR="00493643" w:rsidRPr="00493643" w:rsidRDefault="00493643" w:rsidP="00493643">
      <w:pPr>
        <w:suppressAutoHyphens/>
        <w:ind w:left="708" w:firstLine="709"/>
        <w:jc w:val="both"/>
        <w:rPr>
          <w:b/>
          <w:lang w:eastAsia="ar-SA"/>
        </w:rPr>
      </w:pPr>
    </w:p>
    <w:p w:rsidR="00493643" w:rsidRPr="00493643" w:rsidRDefault="00493643" w:rsidP="00634010">
      <w:pPr>
        <w:tabs>
          <w:tab w:val="left" w:pos="1276"/>
        </w:tabs>
        <w:suppressAutoHyphens/>
        <w:ind w:firstLine="709"/>
        <w:jc w:val="both"/>
        <w:rPr>
          <w:lang w:eastAsia="ar-SA"/>
        </w:rPr>
      </w:pPr>
      <w:r w:rsidRPr="00493643">
        <w:rPr>
          <w:lang w:eastAsia="ar-SA"/>
        </w:rPr>
        <w:t>В цел</w:t>
      </w:r>
      <w:r w:rsidR="00634010">
        <w:rPr>
          <w:lang w:eastAsia="ar-SA"/>
        </w:rPr>
        <w:t>ях выполнения возложенных на нее</w:t>
      </w:r>
      <w:r w:rsidRPr="00493643">
        <w:rPr>
          <w:lang w:eastAsia="ar-SA"/>
        </w:rPr>
        <w:t xml:space="preserve"> задач Конкурсная комиссия выполняет следующие функции:</w:t>
      </w:r>
    </w:p>
    <w:p w:rsidR="00493643" w:rsidRPr="00493643" w:rsidRDefault="00634010" w:rsidP="00634010">
      <w:pPr>
        <w:tabs>
          <w:tab w:val="left" w:pos="1276"/>
        </w:tabs>
        <w:ind w:firstLine="709"/>
        <w:contextualSpacing/>
        <w:jc w:val="both"/>
        <w:rPr>
          <w:lang w:eastAsia="ar-SA"/>
        </w:rPr>
      </w:pPr>
      <w:r>
        <w:rPr>
          <w:lang w:eastAsia="ar-SA"/>
        </w:rPr>
        <w:t xml:space="preserve">4.1. </w:t>
      </w:r>
      <w:r w:rsidR="00493643" w:rsidRPr="00493643">
        <w:rPr>
          <w:lang w:eastAsia="ar-SA"/>
        </w:rPr>
        <w:t xml:space="preserve">Оценивает профессиональные и личностные качества кандидатов, принимающих участие в конкурсах, исходя из соответствующих квалификационных требований, установленных законодательством </w:t>
      </w:r>
      <w:r>
        <w:rPr>
          <w:lang w:eastAsia="ar-SA"/>
        </w:rPr>
        <w:t xml:space="preserve">                              </w:t>
      </w:r>
      <w:r w:rsidR="00493643" w:rsidRPr="00493643">
        <w:rPr>
          <w:lang w:eastAsia="ar-SA"/>
        </w:rPr>
        <w:t>о муниципальной службе.</w:t>
      </w:r>
    </w:p>
    <w:p w:rsidR="00493643" w:rsidRPr="00493643" w:rsidRDefault="00634010" w:rsidP="00634010">
      <w:pPr>
        <w:tabs>
          <w:tab w:val="left" w:pos="1276"/>
        </w:tabs>
        <w:ind w:firstLine="709"/>
        <w:contextualSpacing/>
        <w:jc w:val="both"/>
        <w:rPr>
          <w:lang w:eastAsia="ar-SA"/>
        </w:rPr>
      </w:pPr>
      <w:r>
        <w:rPr>
          <w:lang w:eastAsia="ar-SA"/>
        </w:rPr>
        <w:t xml:space="preserve">4.2. </w:t>
      </w:r>
      <w:r w:rsidR="00493643" w:rsidRPr="00493643">
        <w:rPr>
          <w:lang w:eastAsia="ar-SA"/>
        </w:rPr>
        <w:t xml:space="preserve">Обеспечивает соблюдение установленного порядка проведения конкурсов. </w:t>
      </w:r>
    </w:p>
    <w:p w:rsidR="00493643" w:rsidRPr="00493643" w:rsidRDefault="00634010" w:rsidP="00634010">
      <w:pPr>
        <w:tabs>
          <w:tab w:val="left" w:pos="1276"/>
        </w:tabs>
        <w:ind w:firstLine="709"/>
        <w:contextualSpacing/>
        <w:jc w:val="both"/>
        <w:rPr>
          <w:lang w:eastAsia="ar-SA"/>
        </w:rPr>
      </w:pPr>
      <w:r>
        <w:rPr>
          <w:lang w:eastAsia="ar-SA"/>
        </w:rPr>
        <w:t xml:space="preserve">4.3. </w:t>
      </w:r>
      <w:r w:rsidR="00493643" w:rsidRPr="00493643">
        <w:rPr>
          <w:lang w:eastAsia="ar-SA"/>
        </w:rPr>
        <w:t>Обеспечивает равные условия для всех кандидатов, принимающих участие в конкурсах.</w:t>
      </w:r>
    </w:p>
    <w:p w:rsidR="00493643" w:rsidRPr="00493643" w:rsidRDefault="00634010" w:rsidP="00634010">
      <w:pPr>
        <w:tabs>
          <w:tab w:val="left" w:pos="1276"/>
        </w:tabs>
        <w:ind w:firstLine="709"/>
        <w:contextualSpacing/>
        <w:jc w:val="both"/>
        <w:rPr>
          <w:lang w:eastAsia="ar-SA"/>
        </w:rPr>
      </w:pPr>
      <w:r>
        <w:rPr>
          <w:lang w:eastAsia="ar-SA"/>
        </w:rPr>
        <w:t xml:space="preserve">4.4. </w:t>
      </w:r>
      <w:r w:rsidR="00493643" w:rsidRPr="00493643">
        <w:rPr>
          <w:lang w:eastAsia="ar-SA"/>
        </w:rPr>
        <w:t xml:space="preserve">Определяет кандидатов, рекомендуемых для включения в кадровый резерв администрации района. </w:t>
      </w:r>
    </w:p>
    <w:p w:rsidR="00493643" w:rsidRPr="00493643" w:rsidRDefault="00493643" w:rsidP="00493643">
      <w:pPr>
        <w:tabs>
          <w:tab w:val="left" w:pos="1276"/>
        </w:tabs>
        <w:jc w:val="both"/>
      </w:pPr>
    </w:p>
    <w:p w:rsidR="00493643" w:rsidRPr="00493643" w:rsidRDefault="00493643" w:rsidP="00927863">
      <w:pPr>
        <w:contextualSpacing/>
        <w:jc w:val="center"/>
        <w:rPr>
          <w:b/>
          <w:lang w:eastAsia="ar-SA"/>
        </w:rPr>
      </w:pPr>
      <w:r>
        <w:rPr>
          <w:b/>
          <w:lang w:eastAsia="ar-SA"/>
        </w:rPr>
        <w:t xml:space="preserve">V. </w:t>
      </w:r>
      <w:r w:rsidRPr="00493643">
        <w:rPr>
          <w:b/>
          <w:lang w:eastAsia="ar-SA"/>
        </w:rPr>
        <w:t>Права Конкурсной комиссии</w:t>
      </w:r>
    </w:p>
    <w:p w:rsidR="00493643" w:rsidRPr="00493643" w:rsidRDefault="00493643" w:rsidP="00493643">
      <w:pPr>
        <w:tabs>
          <w:tab w:val="left" w:pos="426"/>
        </w:tabs>
        <w:rPr>
          <w:b/>
        </w:rPr>
      </w:pPr>
    </w:p>
    <w:p w:rsidR="00493643" w:rsidRPr="00493643" w:rsidRDefault="00493643" w:rsidP="00927863">
      <w:pPr>
        <w:ind w:firstLine="709"/>
        <w:jc w:val="both"/>
      </w:pPr>
      <w:r w:rsidRPr="00493643">
        <w:t>Конкурсная комиссия в целях выполнения возложе</w:t>
      </w:r>
      <w:r w:rsidR="00766D52">
        <w:t>нных на нее</w:t>
      </w:r>
      <w:r w:rsidRPr="00493643">
        <w:t xml:space="preserve"> задач </w:t>
      </w:r>
      <w:r w:rsidR="00766D52">
        <w:t xml:space="preserve">                 </w:t>
      </w:r>
      <w:r w:rsidRPr="00493643">
        <w:t>и функций имеет право:</w:t>
      </w:r>
    </w:p>
    <w:p w:rsidR="00493643" w:rsidRPr="00493643" w:rsidRDefault="00634010" w:rsidP="00927863">
      <w:pPr>
        <w:tabs>
          <w:tab w:val="left" w:pos="1276"/>
        </w:tabs>
        <w:ind w:firstLine="709"/>
        <w:contextualSpacing/>
        <w:jc w:val="both"/>
        <w:rPr>
          <w:lang w:eastAsia="ar-SA"/>
        </w:rPr>
      </w:pPr>
      <w:r>
        <w:rPr>
          <w:lang w:eastAsia="ar-SA"/>
        </w:rPr>
        <w:t xml:space="preserve">5.1. </w:t>
      </w:r>
      <w:r w:rsidR="00493643" w:rsidRPr="00493643">
        <w:rPr>
          <w:lang w:eastAsia="ar-SA"/>
        </w:rPr>
        <w:t>Запрашивать и получать от руководителей соответствующих структурных подразделений администрации района сведения и материалы, необходимые для работы Конкурсной комиссии.</w:t>
      </w:r>
    </w:p>
    <w:p w:rsidR="00493643" w:rsidRPr="00493643" w:rsidRDefault="00634010" w:rsidP="00927863">
      <w:pPr>
        <w:tabs>
          <w:tab w:val="left" w:pos="1276"/>
        </w:tabs>
        <w:ind w:firstLine="709"/>
        <w:contextualSpacing/>
        <w:jc w:val="both"/>
        <w:rPr>
          <w:lang w:eastAsia="ar-SA"/>
        </w:rPr>
      </w:pPr>
      <w:r>
        <w:rPr>
          <w:lang w:eastAsia="ar-SA"/>
        </w:rPr>
        <w:t xml:space="preserve">5.2. </w:t>
      </w:r>
      <w:r w:rsidR="00493643" w:rsidRPr="00493643">
        <w:rPr>
          <w:lang w:eastAsia="ar-SA"/>
        </w:rPr>
        <w:t xml:space="preserve">Вносить главе района предложения относительно методов оценки кандидатов при проведении конкурсов, а также по другим вопросам, относящимся к компетенции Конкурсной комиссии. </w:t>
      </w:r>
    </w:p>
    <w:p w:rsidR="00493643" w:rsidRPr="00493643" w:rsidRDefault="00634010" w:rsidP="00927863">
      <w:pPr>
        <w:tabs>
          <w:tab w:val="left" w:pos="1276"/>
        </w:tabs>
        <w:ind w:firstLine="709"/>
        <w:contextualSpacing/>
        <w:jc w:val="both"/>
        <w:rPr>
          <w:lang w:eastAsia="ar-SA"/>
        </w:rPr>
      </w:pPr>
      <w:r>
        <w:rPr>
          <w:lang w:eastAsia="ar-SA"/>
        </w:rPr>
        <w:t xml:space="preserve">5.3. </w:t>
      </w:r>
      <w:r w:rsidR="00493643" w:rsidRPr="00493643">
        <w:rPr>
          <w:lang w:eastAsia="ar-SA"/>
        </w:rPr>
        <w:t xml:space="preserve">Присутствовать при проведении мероприятий по оценке кандидатов, проводящихся до начала заседания Конкурсной комиссии с целью предварительного знакомства с ними.  </w:t>
      </w:r>
    </w:p>
    <w:p w:rsidR="00493643" w:rsidRPr="00493643" w:rsidRDefault="00634010" w:rsidP="00927863">
      <w:pPr>
        <w:tabs>
          <w:tab w:val="left" w:pos="1276"/>
        </w:tabs>
        <w:ind w:firstLine="709"/>
        <w:contextualSpacing/>
        <w:jc w:val="both"/>
        <w:rPr>
          <w:lang w:eastAsia="ar-SA"/>
        </w:rPr>
      </w:pPr>
      <w:r>
        <w:rPr>
          <w:lang w:eastAsia="ar-SA"/>
        </w:rPr>
        <w:t xml:space="preserve">5.4. </w:t>
      </w:r>
      <w:r w:rsidR="00493643" w:rsidRPr="00493643">
        <w:rPr>
          <w:lang w:eastAsia="ar-SA"/>
        </w:rPr>
        <w:t xml:space="preserve">Использовать в своей работе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участвующих в конкурсах. </w:t>
      </w:r>
    </w:p>
    <w:p w:rsidR="00493643" w:rsidRPr="00493643" w:rsidRDefault="00634010" w:rsidP="00927863">
      <w:pPr>
        <w:tabs>
          <w:tab w:val="left" w:pos="1276"/>
        </w:tabs>
        <w:ind w:firstLine="709"/>
        <w:contextualSpacing/>
        <w:jc w:val="both"/>
        <w:rPr>
          <w:lang w:eastAsia="ar-SA"/>
        </w:rPr>
      </w:pPr>
      <w:r>
        <w:rPr>
          <w:lang w:eastAsia="ar-SA"/>
        </w:rPr>
        <w:t xml:space="preserve">5.5. </w:t>
      </w:r>
      <w:r w:rsidR="00493643" w:rsidRPr="00493643">
        <w:rPr>
          <w:lang w:eastAsia="ar-SA"/>
        </w:rPr>
        <w:t xml:space="preserve">Признать конкурс не состоявшимся в случае отсутствия кандидатов, отвечающих установленным квалификационным требованиям. </w:t>
      </w:r>
    </w:p>
    <w:p w:rsidR="00493643" w:rsidRPr="00493643" w:rsidRDefault="00493643" w:rsidP="00493643">
      <w:pPr>
        <w:tabs>
          <w:tab w:val="left" w:pos="284"/>
        </w:tabs>
        <w:suppressAutoHyphens/>
        <w:ind w:firstLine="709"/>
        <w:jc w:val="both"/>
        <w:rPr>
          <w:b/>
          <w:lang w:eastAsia="ar-SA"/>
        </w:rPr>
      </w:pPr>
    </w:p>
    <w:p w:rsidR="00493643" w:rsidRPr="00493643" w:rsidRDefault="00493643" w:rsidP="00927863">
      <w:pPr>
        <w:tabs>
          <w:tab w:val="left" w:pos="284"/>
        </w:tabs>
        <w:contextualSpacing/>
        <w:jc w:val="center"/>
        <w:rPr>
          <w:b/>
          <w:lang w:eastAsia="ar-SA"/>
        </w:rPr>
      </w:pPr>
      <w:r>
        <w:rPr>
          <w:b/>
          <w:lang w:eastAsia="ar-SA"/>
        </w:rPr>
        <w:t xml:space="preserve">VI. </w:t>
      </w:r>
      <w:r w:rsidRPr="00493643">
        <w:rPr>
          <w:b/>
          <w:lang w:eastAsia="ar-SA"/>
        </w:rPr>
        <w:t>Состав Конкурсной комиссии</w:t>
      </w:r>
    </w:p>
    <w:p w:rsidR="00493643" w:rsidRPr="00493643" w:rsidRDefault="00493643" w:rsidP="00493643">
      <w:pPr>
        <w:tabs>
          <w:tab w:val="left" w:pos="993"/>
        </w:tabs>
        <w:ind w:firstLine="709"/>
        <w:jc w:val="both"/>
      </w:pPr>
    </w:p>
    <w:p w:rsidR="00493643" w:rsidRPr="00493643" w:rsidRDefault="00634010" w:rsidP="00927863">
      <w:pPr>
        <w:tabs>
          <w:tab w:val="left" w:pos="993"/>
          <w:tab w:val="left" w:pos="1276"/>
        </w:tabs>
        <w:ind w:firstLine="709"/>
        <w:contextualSpacing/>
        <w:jc w:val="both"/>
        <w:rPr>
          <w:lang w:eastAsia="ar-SA"/>
        </w:rPr>
      </w:pPr>
      <w:r>
        <w:rPr>
          <w:lang w:eastAsia="ar-SA"/>
        </w:rPr>
        <w:t xml:space="preserve">6.1. </w:t>
      </w:r>
      <w:r w:rsidR="00493643" w:rsidRPr="00493643">
        <w:rPr>
          <w:lang w:eastAsia="ar-SA"/>
        </w:rPr>
        <w:t xml:space="preserve">Конкурсная комиссия образуется в составе председателя, заместителя председателя, секретаря и членов Конкурсной комиссии. Все члены Конкурсной комиссии при принятии решений обладают равными правами. </w:t>
      </w:r>
    </w:p>
    <w:p w:rsidR="00493643" w:rsidRPr="00493643" w:rsidRDefault="00634010" w:rsidP="00927863">
      <w:pPr>
        <w:tabs>
          <w:tab w:val="left" w:pos="993"/>
          <w:tab w:val="left" w:pos="1276"/>
        </w:tabs>
        <w:ind w:firstLine="709"/>
        <w:contextualSpacing/>
        <w:jc w:val="both"/>
        <w:rPr>
          <w:lang w:eastAsia="ar-SA"/>
        </w:rPr>
      </w:pPr>
      <w:r>
        <w:rPr>
          <w:lang w:eastAsia="ar-SA"/>
        </w:rPr>
        <w:t xml:space="preserve">6.2. </w:t>
      </w:r>
      <w:r w:rsidR="00493643" w:rsidRPr="00493643">
        <w:rPr>
          <w:lang w:eastAsia="ar-SA"/>
        </w:rPr>
        <w:t>Конкурсная комиссия действует на постоянной основе.</w:t>
      </w:r>
    </w:p>
    <w:p w:rsidR="00493643" w:rsidRPr="00493643" w:rsidRDefault="00634010" w:rsidP="00927863">
      <w:pPr>
        <w:tabs>
          <w:tab w:val="left" w:pos="993"/>
          <w:tab w:val="left" w:pos="1276"/>
        </w:tabs>
        <w:ind w:firstLine="709"/>
        <w:contextualSpacing/>
        <w:jc w:val="both"/>
        <w:rPr>
          <w:lang w:eastAsia="ar-SA"/>
        </w:rPr>
      </w:pPr>
      <w:r>
        <w:rPr>
          <w:lang w:eastAsia="ar-SA"/>
        </w:rPr>
        <w:t xml:space="preserve">6.3. </w:t>
      </w:r>
      <w:r w:rsidR="00493643" w:rsidRPr="00493643">
        <w:rPr>
          <w:lang w:eastAsia="ar-SA"/>
        </w:rPr>
        <w:t>В состав Конкурсной комиссии включаются:</w:t>
      </w:r>
    </w:p>
    <w:p w:rsidR="00493643" w:rsidRPr="00493643" w:rsidRDefault="00927863" w:rsidP="00927863">
      <w:pPr>
        <w:tabs>
          <w:tab w:val="left" w:pos="1134"/>
          <w:tab w:val="left" w:pos="1701"/>
          <w:tab w:val="left" w:pos="3780"/>
        </w:tabs>
        <w:autoSpaceDE w:val="0"/>
        <w:autoSpaceDN w:val="0"/>
        <w:adjustRightInd w:val="0"/>
        <w:ind w:firstLine="709"/>
        <w:jc w:val="both"/>
      </w:pPr>
      <w:r>
        <w:t>г</w:t>
      </w:r>
      <w:r w:rsidR="00493643" w:rsidRPr="00493643">
        <w:t>лава района и (или) уполномоченные им муниципальные служащие;</w:t>
      </w:r>
    </w:p>
    <w:p w:rsidR="00493643" w:rsidRPr="00493643" w:rsidRDefault="00927863" w:rsidP="00927863">
      <w:pPr>
        <w:tabs>
          <w:tab w:val="left" w:pos="1134"/>
          <w:tab w:val="left" w:pos="1701"/>
          <w:tab w:val="left" w:pos="3780"/>
        </w:tabs>
        <w:autoSpaceDE w:val="0"/>
        <w:autoSpaceDN w:val="0"/>
        <w:adjustRightInd w:val="0"/>
        <w:ind w:firstLine="709"/>
        <w:jc w:val="both"/>
      </w:pPr>
      <w:r>
        <w:t>п</w:t>
      </w:r>
      <w:r w:rsidR="00493643" w:rsidRPr="00493643">
        <w:t>редставители отдела муниципальной службы и кадров</w:t>
      </w:r>
      <w:r>
        <w:t xml:space="preserve"> администрации района</w:t>
      </w:r>
      <w:r w:rsidR="00493643" w:rsidRPr="00493643">
        <w:t>;</w:t>
      </w:r>
    </w:p>
    <w:p w:rsidR="00493643" w:rsidRPr="00493643" w:rsidRDefault="00927863" w:rsidP="00927863">
      <w:pPr>
        <w:tabs>
          <w:tab w:val="left" w:pos="1134"/>
        </w:tabs>
        <w:ind w:firstLine="709"/>
        <w:contextualSpacing/>
        <w:jc w:val="both"/>
        <w:rPr>
          <w:lang w:eastAsia="ar-SA"/>
        </w:rPr>
      </w:pPr>
      <w:r>
        <w:rPr>
          <w:lang w:eastAsia="ar-SA"/>
        </w:rPr>
        <w:lastRenderedPageBreak/>
        <w:t>п</w:t>
      </w:r>
      <w:r w:rsidR="00493643" w:rsidRPr="00493643">
        <w:rPr>
          <w:lang w:eastAsia="ar-SA"/>
        </w:rPr>
        <w:t>редставители управления правового обеспечения и организации местного самоуправления</w:t>
      </w:r>
      <w:r w:rsidRPr="00927863">
        <w:t xml:space="preserve"> </w:t>
      </w:r>
      <w:r>
        <w:t>администрации района</w:t>
      </w:r>
      <w:r w:rsidR="00493643" w:rsidRPr="00493643">
        <w:rPr>
          <w:lang w:eastAsia="ar-SA"/>
        </w:rPr>
        <w:t>;</w:t>
      </w:r>
    </w:p>
    <w:p w:rsidR="00493643" w:rsidRPr="00493643" w:rsidRDefault="00927863" w:rsidP="00927863">
      <w:pPr>
        <w:tabs>
          <w:tab w:val="left" w:pos="1080"/>
          <w:tab w:val="left" w:pos="1134"/>
          <w:tab w:val="left" w:pos="1701"/>
          <w:tab w:val="left" w:pos="3780"/>
        </w:tabs>
        <w:autoSpaceDE w:val="0"/>
        <w:autoSpaceDN w:val="0"/>
        <w:adjustRightInd w:val="0"/>
        <w:ind w:firstLine="709"/>
        <w:jc w:val="both"/>
      </w:pPr>
      <w:r>
        <w:t>п</w:t>
      </w:r>
      <w:r w:rsidR="00493643" w:rsidRPr="00493643">
        <w:t xml:space="preserve">редставители научных, образовательных и других организаций, приглашаемые отделом муниципальной службы и кадров </w:t>
      </w:r>
      <w:r>
        <w:t>администрации района</w:t>
      </w:r>
      <w:r w:rsidRPr="00493643">
        <w:t xml:space="preserve"> </w:t>
      </w:r>
      <w:r w:rsidR="00493643" w:rsidRPr="00493643">
        <w:t>по запросу главы района в</w:t>
      </w:r>
      <w:r>
        <w:t xml:space="preserve"> качестве независимых экспертов</w:t>
      </w:r>
      <w:r w:rsidR="00493643" w:rsidRPr="00493643">
        <w:t>- специалистов по вопросам, связанным с муниципальной службой.</w:t>
      </w:r>
    </w:p>
    <w:p w:rsidR="00493643" w:rsidRPr="00493643" w:rsidRDefault="00493643" w:rsidP="00927863">
      <w:pPr>
        <w:tabs>
          <w:tab w:val="left" w:pos="993"/>
          <w:tab w:val="left" w:pos="1276"/>
        </w:tabs>
        <w:suppressAutoHyphens/>
        <w:ind w:firstLine="709"/>
        <w:jc w:val="both"/>
        <w:rPr>
          <w:lang w:eastAsia="ar-SA"/>
        </w:rPr>
      </w:pPr>
      <w:r w:rsidRPr="00493643">
        <w:rPr>
          <w:lang w:eastAsia="ar-SA"/>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493643" w:rsidRPr="00493643" w:rsidRDefault="00493643" w:rsidP="00927863">
      <w:pPr>
        <w:tabs>
          <w:tab w:val="left" w:pos="993"/>
          <w:tab w:val="left" w:pos="1276"/>
        </w:tabs>
        <w:ind w:firstLine="709"/>
        <w:jc w:val="both"/>
      </w:pPr>
      <w:r w:rsidRPr="00493643">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93643" w:rsidRPr="00493643" w:rsidRDefault="00493643" w:rsidP="00927863">
      <w:pPr>
        <w:tabs>
          <w:tab w:val="left" w:pos="1560"/>
        </w:tabs>
        <w:suppressAutoHyphens/>
        <w:autoSpaceDE w:val="0"/>
        <w:autoSpaceDN w:val="0"/>
        <w:adjustRightInd w:val="0"/>
        <w:ind w:firstLine="709"/>
        <w:jc w:val="both"/>
        <w:rPr>
          <w:lang w:eastAsia="ar-SA"/>
        </w:rPr>
      </w:pPr>
      <w:r w:rsidRPr="00493643">
        <w:rPr>
          <w:lang w:eastAsia="ar-SA"/>
        </w:rPr>
        <w:t>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и способного повлиять на принимаемые Конкурсной комиссией решения, он обязан до начала заседания заявить об этом (родственные связи, дружеские отношения, участие в конкурсе в качестве кандидата, иные обстоятельства и причины, которые могут привести к принятию Конкурсной комиссией необъективного решения). В таком случае соответствующий член Конкурсной комиссии не принимает участия в рассмотрении указанного вопроса.</w:t>
      </w:r>
    </w:p>
    <w:p w:rsidR="00493643" w:rsidRPr="00493643" w:rsidRDefault="00634010" w:rsidP="00927863">
      <w:pPr>
        <w:tabs>
          <w:tab w:val="left" w:pos="993"/>
          <w:tab w:val="left" w:pos="1276"/>
        </w:tabs>
        <w:ind w:firstLine="709"/>
        <w:contextualSpacing/>
        <w:jc w:val="both"/>
        <w:rPr>
          <w:lang w:eastAsia="ar-SA"/>
        </w:rPr>
      </w:pPr>
      <w:r>
        <w:rPr>
          <w:lang w:eastAsia="ar-SA"/>
        </w:rPr>
        <w:t xml:space="preserve">6.4. </w:t>
      </w:r>
      <w:r w:rsidR="00493643" w:rsidRPr="00493643">
        <w:rPr>
          <w:lang w:eastAsia="ar-SA"/>
        </w:rPr>
        <w:t xml:space="preserve">Состав Конкурсной комиссии утверждается постановлением администрации района. </w:t>
      </w:r>
    </w:p>
    <w:p w:rsidR="00493643" w:rsidRPr="00493643" w:rsidRDefault="00634010" w:rsidP="00927863">
      <w:pPr>
        <w:tabs>
          <w:tab w:val="left" w:pos="993"/>
          <w:tab w:val="left" w:pos="1276"/>
        </w:tabs>
        <w:ind w:firstLine="709"/>
        <w:contextualSpacing/>
        <w:jc w:val="both"/>
        <w:rPr>
          <w:lang w:eastAsia="ar-SA"/>
        </w:rPr>
      </w:pPr>
      <w:r>
        <w:rPr>
          <w:lang w:eastAsia="ar-SA"/>
        </w:rPr>
        <w:t xml:space="preserve">6.5. </w:t>
      </w:r>
      <w:r w:rsidR="00493643" w:rsidRPr="00493643">
        <w:rPr>
          <w:lang w:eastAsia="ar-SA"/>
        </w:rPr>
        <w:t>Председатель конкурсной комиссии:</w:t>
      </w:r>
    </w:p>
    <w:p w:rsidR="00493643" w:rsidRPr="00493643" w:rsidRDefault="00493643" w:rsidP="00927863">
      <w:pPr>
        <w:tabs>
          <w:tab w:val="left" w:pos="993"/>
          <w:tab w:val="left" w:pos="1276"/>
        </w:tabs>
        <w:ind w:firstLine="709"/>
        <w:contextualSpacing/>
        <w:jc w:val="both"/>
        <w:rPr>
          <w:lang w:eastAsia="ar-SA"/>
        </w:rPr>
      </w:pPr>
      <w:r w:rsidRPr="00493643">
        <w:rPr>
          <w:lang w:eastAsia="ar-SA"/>
        </w:rPr>
        <w:t>осуществляет общее руководство деятельностью Конкурсной комиссии;</w:t>
      </w:r>
    </w:p>
    <w:p w:rsidR="00493643" w:rsidRPr="00493643" w:rsidRDefault="00493643" w:rsidP="00927863">
      <w:pPr>
        <w:tabs>
          <w:tab w:val="left" w:pos="993"/>
          <w:tab w:val="left" w:pos="1276"/>
        </w:tabs>
        <w:ind w:firstLine="709"/>
        <w:contextualSpacing/>
        <w:jc w:val="both"/>
        <w:rPr>
          <w:lang w:eastAsia="ar-SA"/>
        </w:rPr>
      </w:pPr>
      <w:r w:rsidRPr="00493643">
        <w:rPr>
          <w:lang w:eastAsia="ar-SA"/>
        </w:rPr>
        <w:t>распределяет обязанности между заместителем и членами Конкурсной комиссии;</w:t>
      </w:r>
    </w:p>
    <w:p w:rsidR="00493643" w:rsidRPr="00493643" w:rsidRDefault="00493643" w:rsidP="00927863">
      <w:pPr>
        <w:tabs>
          <w:tab w:val="left" w:pos="993"/>
          <w:tab w:val="left" w:pos="1276"/>
        </w:tabs>
        <w:ind w:firstLine="709"/>
        <w:contextualSpacing/>
        <w:jc w:val="both"/>
        <w:rPr>
          <w:lang w:eastAsia="ar-SA"/>
        </w:rPr>
      </w:pPr>
      <w:r w:rsidRPr="00493643">
        <w:rPr>
          <w:lang w:eastAsia="ar-SA"/>
        </w:rPr>
        <w:t>объявляет заседание Конкурсной комиссии правомочным или выносит  решение о его переносе из-за отсутствия необходимого количества членов;</w:t>
      </w:r>
    </w:p>
    <w:p w:rsidR="00493643" w:rsidRPr="00493643" w:rsidRDefault="00493643" w:rsidP="00927863">
      <w:pPr>
        <w:tabs>
          <w:tab w:val="left" w:pos="993"/>
          <w:tab w:val="left" w:pos="1276"/>
        </w:tabs>
        <w:ind w:firstLine="709"/>
        <w:contextualSpacing/>
        <w:jc w:val="both"/>
        <w:rPr>
          <w:lang w:eastAsia="ar-SA"/>
        </w:rPr>
      </w:pPr>
      <w:r w:rsidRPr="00493643">
        <w:rPr>
          <w:lang w:eastAsia="ar-SA"/>
        </w:rPr>
        <w:t>открывает, ведет и закрывает заседания Конкурсной комиссии;</w:t>
      </w:r>
    </w:p>
    <w:p w:rsidR="00493643" w:rsidRPr="00493643" w:rsidRDefault="00493643" w:rsidP="00927863">
      <w:pPr>
        <w:tabs>
          <w:tab w:val="left" w:pos="993"/>
          <w:tab w:val="left" w:pos="1276"/>
        </w:tabs>
        <w:ind w:firstLine="709"/>
        <w:contextualSpacing/>
        <w:jc w:val="both"/>
        <w:rPr>
          <w:lang w:eastAsia="ar-SA"/>
        </w:rPr>
      </w:pPr>
      <w:r w:rsidRPr="00493643">
        <w:rPr>
          <w:lang w:eastAsia="ar-SA"/>
        </w:rPr>
        <w:t xml:space="preserve">осуществляет иные полномочия, связанные с выполнением Конкурсной комиссией своих функций.  </w:t>
      </w:r>
    </w:p>
    <w:p w:rsidR="00493643" w:rsidRPr="00493643" w:rsidRDefault="00493643" w:rsidP="00927863">
      <w:pPr>
        <w:tabs>
          <w:tab w:val="left" w:pos="993"/>
          <w:tab w:val="left" w:pos="1276"/>
        </w:tabs>
        <w:ind w:firstLine="709"/>
        <w:jc w:val="both"/>
      </w:pPr>
      <w:r w:rsidRPr="00493643">
        <w:t>В случае временного отсутствия председателя Конкурсной комиссии (временная нетрудоспособность, отпуск, командировка и другие уважительные причины), его полномочия осуществляет заместитель председателя Конкурсной комиссии.</w:t>
      </w:r>
    </w:p>
    <w:p w:rsidR="00493643" w:rsidRPr="00493643" w:rsidRDefault="00634010" w:rsidP="00927863">
      <w:pPr>
        <w:tabs>
          <w:tab w:val="left" w:pos="993"/>
          <w:tab w:val="left" w:pos="1276"/>
        </w:tabs>
        <w:ind w:firstLine="709"/>
        <w:contextualSpacing/>
        <w:jc w:val="both"/>
        <w:rPr>
          <w:lang w:eastAsia="ar-SA"/>
        </w:rPr>
      </w:pPr>
      <w:r>
        <w:rPr>
          <w:lang w:eastAsia="ar-SA"/>
        </w:rPr>
        <w:t xml:space="preserve">6.6. </w:t>
      </w:r>
      <w:r w:rsidR="00493643" w:rsidRPr="00493643">
        <w:rPr>
          <w:lang w:eastAsia="ar-SA"/>
        </w:rPr>
        <w:t>Секретарь Конкурсной комиссии:</w:t>
      </w:r>
    </w:p>
    <w:p w:rsidR="00493643" w:rsidRPr="00493643" w:rsidRDefault="00493643" w:rsidP="00927863">
      <w:pPr>
        <w:tabs>
          <w:tab w:val="left" w:pos="0"/>
          <w:tab w:val="left" w:pos="1134"/>
        </w:tabs>
        <w:ind w:firstLine="709"/>
        <w:contextualSpacing/>
        <w:jc w:val="both"/>
        <w:rPr>
          <w:lang w:eastAsia="ar-SA"/>
        </w:rPr>
      </w:pPr>
      <w:r w:rsidRPr="00493643">
        <w:rPr>
          <w:lang w:eastAsia="ar-SA"/>
        </w:rPr>
        <w:t>принимает участие в организации работы по размещению в средствах массовой информации объявления о проведении конкурса;</w:t>
      </w:r>
    </w:p>
    <w:p w:rsidR="00493643" w:rsidRPr="00493643" w:rsidRDefault="00493643" w:rsidP="00927863">
      <w:pPr>
        <w:tabs>
          <w:tab w:val="left" w:pos="0"/>
          <w:tab w:val="left" w:pos="1134"/>
        </w:tabs>
        <w:ind w:firstLine="709"/>
        <w:contextualSpacing/>
        <w:jc w:val="both"/>
        <w:rPr>
          <w:lang w:eastAsia="ar-SA"/>
        </w:rPr>
      </w:pPr>
      <w:r w:rsidRPr="00493643">
        <w:rPr>
          <w:lang w:eastAsia="ar-SA"/>
        </w:rPr>
        <w:t>консультирует кандидатов об условиях проведения конкурса;</w:t>
      </w:r>
    </w:p>
    <w:p w:rsidR="00493643" w:rsidRPr="00493643" w:rsidRDefault="00493643" w:rsidP="00927863">
      <w:pPr>
        <w:tabs>
          <w:tab w:val="left" w:pos="0"/>
          <w:tab w:val="left" w:pos="1134"/>
        </w:tabs>
        <w:ind w:firstLine="709"/>
        <w:contextualSpacing/>
        <w:jc w:val="both"/>
        <w:rPr>
          <w:lang w:eastAsia="ar-SA"/>
        </w:rPr>
      </w:pPr>
      <w:r w:rsidRPr="00493643">
        <w:rPr>
          <w:lang w:eastAsia="ar-SA"/>
        </w:rPr>
        <w:t>после окончания приема документов формирует информационные таблицы со сведениями о кандидатах;</w:t>
      </w:r>
    </w:p>
    <w:p w:rsidR="00493643" w:rsidRPr="00493643" w:rsidRDefault="00493643" w:rsidP="00927863">
      <w:pPr>
        <w:tabs>
          <w:tab w:val="left" w:pos="0"/>
          <w:tab w:val="left" w:pos="1134"/>
        </w:tabs>
        <w:ind w:firstLine="709"/>
        <w:contextualSpacing/>
        <w:jc w:val="both"/>
        <w:rPr>
          <w:lang w:eastAsia="ar-SA"/>
        </w:rPr>
      </w:pPr>
      <w:r w:rsidRPr="00493643">
        <w:rPr>
          <w:lang w:eastAsia="ar-SA"/>
        </w:rPr>
        <w:lastRenderedPageBreak/>
        <w:t xml:space="preserve">совместно с отделом муниципальной службы и кадров </w:t>
      </w:r>
      <w:r w:rsidR="00927863">
        <w:t>администрации района</w:t>
      </w:r>
      <w:r w:rsidR="00927863" w:rsidRPr="00493643">
        <w:rPr>
          <w:lang w:eastAsia="ar-SA"/>
        </w:rPr>
        <w:t xml:space="preserve"> </w:t>
      </w:r>
      <w:r w:rsidRPr="00493643">
        <w:rPr>
          <w:lang w:eastAsia="ar-SA"/>
        </w:rPr>
        <w:t xml:space="preserve">определяет кандидатов, которые не могут быть допущены </w:t>
      </w:r>
      <w:r w:rsidR="00927863">
        <w:rPr>
          <w:lang w:eastAsia="ar-SA"/>
        </w:rPr>
        <w:t xml:space="preserve">                               </w:t>
      </w:r>
      <w:r w:rsidRPr="00493643">
        <w:rPr>
          <w:lang w:eastAsia="ar-SA"/>
        </w:rPr>
        <w:t>к дальнейшему участию в конкурсе, и организует работу по информированию их в письменном виде о причинах отказа в участии в конкурсе;</w:t>
      </w:r>
    </w:p>
    <w:p w:rsidR="00493643" w:rsidRPr="00493643" w:rsidRDefault="00493643" w:rsidP="00927863">
      <w:pPr>
        <w:tabs>
          <w:tab w:val="left" w:pos="0"/>
          <w:tab w:val="left" w:pos="1134"/>
        </w:tabs>
        <w:ind w:firstLine="709"/>
        <w:contextualSpacing/>
        <w:jc w:val="both"/>
        <w:rPr>
          <w:lang w:eastAsia="ar-SA"/>
        </w:rPr>
      </w:pPr>
      <w:r w:rsidRPr="00493643">
        <w:rPr>
          <w:lang w:eastAsia="ar-SA"/>
        </w:rPr>
        <w:t>осуществляет подготовку материалов к заседаниям Конкурсной комиссии;</w:t>
      </w:r>
    </w:p>
    <w:p w:rsidR="00493643" w:rsidRPr="00493643" w:rsidRDefault="00493643" w:rsidP="00927863">
      <w:pPr>
        <w:tabs>
          <w:tab w:val="left" w:pos="0"/>
          <w:tab w:val="left" w:pos="1134"/>
        </w:tabs>
        <w:ind w:firstLine="709"/>
        <w:contextualSpacing/>
        <w:jc w:val="both"/>
        <w:rPr>
          <w:lang w:eastAsia="ar-SA"/>
        </w:rPr>
      </w:pPr>
      <w:r w:rsidRPr="00493643">
        <w:rPr>
          <w:lang w:eastAsia="ar-SA"/>
        </w:rPr>
        <w:t>формирует повестку дня заседания Конкурсной комиссии;</w:t>
      </w:r>
    </w:p>
    <w:p w:rsidR="00493643" w:rsidRPr="00493643" w:rsidRDefault="00493643" w:rsidP="00927863">
      <w:pPr>
        <w:tabs>
          <w:tab w:val="left" w:pos="0"/>
          <w:tab w:val="left" w:pos="1134"/>
        </w:tabs>
        <w:ind w:firstLine="709"/>
        <w:contextualSpacing/>
        <w:jc w:val="both"/>
        <w:rPr>
          <w:lang w:eastAsia="ar-SA"/>
        </w:rPr>
      </w:pPr>
      <w:r w:rsidRPr="00493643">
        <w:rPr>
          <w:lang w:eastAsia="ar-SA"/>
        </w:rPr>
        <w:t xml:space="preserve">информирует членов Конкурсной комиссии и кандидатов о предстоящем заседании </w:t>
      </w:r>
      <w:r w:rsidR="00766D52">
        <w:rPr>
          <w:lang w:eastAsia="ar-SA"/>
        </w:rPr>
        <w:t xml:space="preserve">комиссии, сообщает дату, время </w:t>
      </w:r>
      <w:r w:rsidRPr="00493643">
        <w:rPr>
          <w:lang w:eastAsia="ar-SA"/>
        </w:rPr>
        <w:t>и место проведения заседания;</w:t>
      </w:r>
    </w:p>
    <w:p w:rsidR="00493643" w:rsidRPr="00493643" w:rsidRDefault="00493643" w:rsidP="00927863">
      <w:pPr>
        <w:tabs>
          <w:tab w:val="left" w:pos="0"/>
          <w:tab w:val="left" w:pos="1134"/>
        </w:tabs>
        <w:ind w:firstLine="709"/>
        <w:contextualSpacing/>
        <w:jc w:val="both"/>
        <w:rPr>
          <w:lang w:eastAsia="ar-SA"/>
        </w:rPr>
      </w:pPr>
      <w:r w:rsidRPr="00493643">
        <w:rPr>
          <w:lang w:eastAsia="ar-SA"/>
        </w:rPr>
        <w:t xml:space="preserve">доводит до сведения членов Конкурсной комиссии информацию </w:t>
      </w:r>
      <w:r w:rsidR="00766D52">
        <w:rPr>
          <w:lang w:eastAsia="ar-SA"/>
        </w:rPr>
        <w:t xml:space="preserve">                       </w:t>
      </w:r>
      <w:r w:rsidRPr="00493643">
        <w:rPr>
          <w:lang w:eastAsia="ar-SA"/>
        </w:rPr>
        <w:t>о документах, представленных на рассмотрение комиссии;</w:t>
      </w:r>
    </w:p>
    <w:p w:rsidR="00493643" w:rsidRPr="00493643" w:rsidRDefault="00493643" w:rsidP="00927863">
      <w:pPr>
        <w:tabs>
          <w:tab w:val="left" w:pos="0"/>
          <w:tab w:val="left" w:pos="1134"/>
        </w:tabs>
        <w:ind w:firstLine="709"/>
        <w:contextualSpacing/>
        <w:jc w:val="both"/>
        <w:rPr>
          <w:lang w:eastAsia="ar-SA"/>
        </w:rPr>
      </w:pPr>
      <w:r w:rsidRPr="00493643">
        <w:rPr>
          <w:lang w:eastAsia="ar-SA"/>
        </w:rPr>
        <w:t>ведет протокол заседания Конкурсной комиссии, оформляет его в трехдневный срок со дня проведения заседания Конкурсной комиссии;</w:t>
      </w:r>
    </w:p>
    <w:p w:rsidR="00493643" w:rsidRPr="00493643" w:rsidRDefault="00493643" w:rsidP="00927863">
      <w:pPr>
        <w:tabs>
          <w:tab w:val="left" w:pos="0"/>
          <w:tab w:val="left" w:pos="1134"/>
        </w:tabs>
        <w:ind w:firstLine="709"/>
        <w:contextualSpacing/>
        <w:jc w:val="both"/>
        <w:rPr>
          <w:lang w:eastAsia="ar-SA"/>
        </w:rPr>
      </w:pPr>
      <w:r w:rsidRPr="00493643">
        <w:rPr>
          <w:lang w:eastAsia="ar-SA"/>
        </w:rPr>
        <w:t>организует работу по информированию кандидатов в письменной форме о результатах конкурса в течение 15 рабочих дней со дня завершения конкурса, а также организует размещение в указанный срок информации о результатах конкурса на официальном</w:t>
      </w:r>
      <w:r w:rsidR="00927863">
        <w:rPr>
          <w:lang w:eastAsia="ar-SA"/>
        </w:rPr>
        <w:t xml:space="preserve"> веб-сайте администрации района</w:t>
      </w:r>
      <w:r w:rsidRPr="00493643">
        <w:rPr>
          <w:lang w:eastAsia="ar-SA"/>
        </w:rPr>
        <w:t xml:space="preserve"> и официальном сайте государственной информационной системы в области</w:t>
      </w:r>
      <w:r w:rsidR="00927863">
        <w:rPr>
          <w:lang w:eastAsia="ar-SA"/>
        </w:rPr>
        <w:t xml:space="preserve"> государственной службы в сети Интернет</w:t>
      </w:r>
      <w:r w:rsidRPr="00493643">
        <w:rPr>
          <w:lang w:eastAsia="ar-SA"/>
        </w:rPr>
        <w:t xml:space="preserve"> (далее – портал госслужбы);</w:t>
      </w:r>
    </w:p>
    <w:p w:rsidR="00493643" w:rsidRPr="00493643" w:rsidRDefault="00493643" w:rsidP="00927863">
      <w:pPr>
        <w:tabs>
          <w:tab w:val="left" w:pos="0"/>
          <w:tab w:val="left" w:pos="1134"/>
        </w:tabs>
        <w:ind w:firstLine="709"/>
        <w:contextualSpacing/>
        <w:jc w:val="both"/>
        <w:rPr>
          <w:lang w:eastAsia="ar-SA"/>
        </w:rPr>
      </w:pPr>
      <w:r w:rsidRPr="00493643">
        <w:rPr>
          <w:lang w:eastAsia="ar-SA"/>
        </w:rPr>
        <w:t>обеспечивает хранение документации, связанной с деятельностью Конкурсной комиссии, в соответствии с установленным законодательством порядком;</w:t>
      </w:r>
    </w:p>
    <w:p w:rsidR="00493643" w:rsidRPr="00493643" w:rsidRDefault="00493643" w:rsidP="00927863">
      <w:pPr>
        <w:tabs>
          <w:tab w:val="left" w:pos="0"/>
          <w:tab w:val="left" w:pos="1134"/>
        </w:tabs>
        <w:ind w:firstLine="709"/>
        <w:contextualSpacing/>
        <w:jc w:val="both"/>
        <w:rPr>
          <w:lang w:eastAsia="ar-SA"/>
        </w:rPr>
      </w:pPr>
      <w:r w:rsidRPr="00493643">
        <w:rPr>
          <w:lang w:eastAsia="ar-SA"/>
        </w:rPr>
        <w:t xml:space="preserve">осуществляет иные полномочия, связанные с выполнением Конкурсной комиссией своих функций.  </w:t>
      </w:r>
    </w:p>
    <w:p w:rsidR="00493643" w:rsidRPr="00493643" w:rsidRDefault="00634010" w:rsidP="00927863">
      <w:pPr>
        <w:tabs>
          <w:tab w:val="left" w:pos="993"/>
          <w:tab w:val="left" w:pos="1276"/>
        </w:tabs>
        <w:ind w:firstLine="709"/>
        <w:contextualSpacing/>
        <w:jc w:val="both"/>
        <w:rPr>
          <w:lang w:eastAsia="ar-SA"/>
        </w:rPr>
      </w:pPr>
      <w:r>
        <w:rPr>
          <w:lang w:eastAsia="ar-SA"/>
        </w:rPr>
        <w:t xml:space="preserve">6.7. </w:t>
      </w:r>
      <w:r w:rsidR="00493643" w:rsidRPr="00493643">
        <w:rPr>
          <w:lang w:eastAsia="ar-SA"/>
        </w:rPr>
        <w:t>Члены конкурсной комиссии:</w:t>
      </w:r>
    </w:p>
    <w:p w:rsidR="00493643" w:rsidRPr="00493643" w:rsidRDefault="00493643" w:rsidP="00927863">
      <w:pPr>
        <w:tabs>
          <w:tab w:val="left" w:pos="1134"/>
          <w:tab w:val="left" w:pos="1276"/>
        </w:tabs>
        <w:ind w:firstLine="709"/>
        <w:contextualSpacing/>
        <w:jc w:val="both"/>
        <w:rPr>
          <w:lang w:eastAsia="ar-SA"/>
        </w:rPr>
      </w:pPr>
      <w:r w:rsidRPr="00493643">
        <w:rPr>
          <w:lang w:eastAsia="ar-SA"/>
        </w:rPr>
        <w:t>рассматривают все представленные в Конкурсную комиссию документы и сведения;</w:t>
      </w:r>
    </w:p>
    <w:p w:rsidR="00493643" w:rsidRPr="00493643" w:rsidRDefault="00493643" w:rsidP="00927863">
      <w:pPr>
        <w:tabs>
          <w:tab w:val="left" w:pos="1134"/>
          <w:tab w:val="left" w:pos="1276"/>
        </w:tabs>
        <w:ind w:firstLine="709"/>
        <w:contextualSpacing/>
        <w:jc w:val="both"/>
        <w:rPr>
          <w:lang w:eastAsia="ar-SA"/>
        </w:rPr>
      </w:pPr>
      <w:r w:rsidRPr="00493643">
        <w:rPr>
          <w:lang w:eastAsia="ar-SA"/>
        </w:rPr>
        <w:t>выступают по вопросам повестки дня на заседаниях Конкурсной комиссии;</w:t>
      </w:r>
    </w:p>
    <w:p w:rsidR="00493643" w:rsidRPr="00493643" w:rsidRDefault="00493643" w:rsidP="00927863">
      <w:pPr>
        <w:tabs>
          <w:tab w:val="left" w:pos="1134"/>
          <w:tab w:val="left" w:pos="1276"/>
        </w:tabs>
        <w:ind w:firstLine="709"/>
        <w:contextualSpacing/>
        <w:jc w:val="both"/>
        <w:rPr>
          <w:lang w:eastAsia="ar-SA"/>
        </w:rPr>
      </w:pPr>
      <w:r w:rsidRPr="00493643">
        <w:rPr>
          <w:lang w:eastAsia="ar-SA"/>
        </w:rPr>
        <w:t xml:space="preserve">принимают участие в голосовании по вопросам повестки дня; </w:t>
      </w:r>
    </w:p>
    <w:p w:rsidR="00493643" w:rsidRPr="00493643" w:rsidRDefault="00493643" w:rsidP="00927863">
      <w:pPr>
        <w:tabs>
          <w:tab w:val="left" w:pos="1134"/>
          <w:tab w:val="left" w:pos="1276"/>
        </w:tabs>
        <w:ind w:firstLine="709"/>
        <w:contextualSpacing/>
        <w:jc w:val="both"/>
        <w:rPr>
          <w:lang w:eastAsia="ar-SA"/>
        </w:rPr>
      </w:pPr>
      <w:r w:rsidRPr="00493643">
        <w:rPr>
          <w:lang w:eastAsia="ar-SA"/>
        </w:rPr>
        <w:t>проверяют правильность содержания составляемых Конкурсной комиссией протоколов, в том числе правильность отражения в этих протоколах своего решения;</w:t>
      </w:r>
    </w:p>
    <w:p w:rsidR="00493643" w:rsidRPr="00493643" w:rsidRDefault="00493643" w:rsidP="00927863">
      <w:pPr>
        <w:tabs>
          <w:tab w:val="left" w:pos="1134"/>
          <w:tab w:val="left" w:pos="1276"/>
        </w:tabs>
        <w:ind w:firstLine="709"/>
        <w:contextualSpacing/>
        <w:jc w:val="both"/>
        <w:rPr>
          <w:lang w:eastAsia="ar-SA"/>
        </w:rPr>
      </w:pPr>
      <w:r w:rsidRPr="00493643">
        <w:rPr>
          <w:lang w:eastAsia="ar-SA"/>
        </w:rPr>
        <w:t xml:space="preserve">осуществляют иные полномочия, связанные с выполнением Конкурсной комиссией своих функций.  </w:t>
      </w:r>
    </w:p>
    <w:p w:rsidR="00493643" w:rsidRPr="00493643" w:rsidRDefault="00634010" w:rsidP="00927863">
      <w:pPr>
        <w:tabs>
          <w:tab w:val="left" w:pos="993"/>
          <w:tab w:val="left" w:pos="1276"/>
        </w:tabs>
        <w:ind w:firstLine="709"/>
        <w:contextualSpacing/>
        <w:jc w:val="both"/>
        <w:rPr>
          <w:lang w:eastAsia="ar-SA"/>
        </w:rPr>
      </w:pPr>
      <w:r>
        <w:rPr>
          <w:lang w:eastAsia="ar-SA"/>
        </w:rPr>
        <w:t xml:space="preserve">6.8. </w:t>
      </w:r>
      <w:r w:rsidR="00493643" w:rsidRPr="00493643">
        <w:rPr>
          <w:lang w:eastAsia="ar-SA"/>
        </w:rPr>
        <w:t xml:space="preserve">Члены Конкурсной комиссии обеспечивают конфиденциальность информации, ставшей им известной в ходе проведения конкурсов. </w:t>
      </w:r>
    </w:p>
    <w:p w:rsidR="00493643" w:rsidRPr="00493643" w:rsidRDefault="00493643" w:rsidP="00493643">
      <w:pPr>
        <w:tabs>
          <w:tab w:val="left" w:pos="1418"/>
        </w:tabs>
        <w:suppressAutoHyphens/>
        <w:ind w:left="709" w:firstLine="709"/>
        <w:jc w:val="both"/>
        <w:rPr>
          <w:lang w:eastAsia="ar-SA"/>
        </w:rPr>
      </w:pPr>
    </w:p>
    <w:p w:rsidR="00493643" w:rsidRPr="00493643" w:rsidRDefault="00493643" w:rsidP="00D5752F">
      <w:pPr>
        <w:tabs>
          <w:tab w:val="left" w:pos="284"/>
        </w:tabs>
        <w:contextualSpacing/>
        <w:jc w:val="center"/>
        <w:rPr>
          <w:b/>
          <w:lang w:eastAsia="ar-SA"/>
        </w:rPr>
      </w:pPr>
      <w:r>
        <w:rPr>
          <w:b/>
          <w:lang w:eastAsia="ar-SA"/>
        </w:rPr>
        <w:t xml:space="preserve">VII. </w:t>
      </w:r>
      <w:r w:rsidRPr="00493643">
        <w:rPr>
          <w:b/>
          <w:lang w:eastAsia="ar-SA"/>
        </w:rPr>
        <w:t>Порядок работы Конкурсной комиссии</w:t>
      </w:r>
    </w:p>
    <w:p w:rsidR="00493643" w:rsidRPr="00493643" w:rsidRDefault="00493643" w:rsidP="00493643">
      <w:pPr>
        <w:tabs>
          <w:tab w:val="left" w:pos="426"/>
        </w:tabs>
        <w:rPr>
          <w:b/>
        </w:rPr>
      </w:pPr>
    </w:p>
    <w:p w:rsidR="00493643" w:rsidRPr="00493643" w:rsidRDefault="00634010" w:rsidP="00D5752F">
      <w:pPr>
        <w:tabs>
          <w:tab w:val="left" w:pos="0"/>
        </w:tabs>
        <w:ind w:firstLine="709"/>
        <w:contextualSpacing/>
        <w:jc w:val="both"/>
        <w:rPr>
          <w:lang w:eastAsia="ar-SA"/>
        </w:rPr>
      </w:pPr>
      <w:r>
        <w:rPr>
          <w:lang w:eastAsia="ar-SA"/>
        </w:rPr>
        <w:t xml:space="preserve">7.1. </w:t>
      </w:r>
      <w:r w:rsidR="00493643" w:rsidRPr="00493643">
        <w:rPr>
          <w:lang w:eastAsia="ar-SA"/>
        </w:rPr>
        <w:t xml:space="preserve">Работа Конкурсной комиссии организуется в форме заседаний. </w:t>
      </w:r>
    </w:p>
    <w:p w:rsidR="00493643" w:rsidRPr="00493643" w:rsidRDefault="00634010" w:rsidP="00D5752F">
      <w:pPr>
        <w:tabs>
          <w:tab w:val="left" w:pos="0"/>
        </w:tabs>
        <w:ind w:firstLine="709"/>
        <w:contextualSpacing/>
        <w:jc w:val="both"/>
        <w:rPr>
          <w:lang w:eastAsia="ar-SA"/>
        </w:rPr>
      </w:pPr>
      <w:r>
        <w:rPr>
          <w:lang w:eastAsia="ar-SA"/>
        </w:rPr>
        <w:t xml:space="preserve">7.2. </w:t>
      </w:r>
      <w:r w:rsidR="00493643" w:rsidRPr="00493643">
        <w:rPr>
          <w:lang w:eastAsia="ar-SA"/>
        </w:rPr>
        <w:t>Заседание Конкурсной комиссии считается правомочным, если на нем присутствует не мене</w:t>
      </w:r>
      <w:r w:rsidR="00766D52">
        <w:rPr>
          <w:lang w:eastAsia="ar-SA"/>
        </w:rPr>
        <w:t>е двух третей от общего числа ее</w:t>
      </w:r>
      <w:r w:rsidR="00493643" w:rsidRPr="00493643">
        <w:rPr>
          <w:lang w:eastAsia="ar-SA"/>
        </w:rPr>
        <w:t xml:space="preserve"> членов. </w:t>
      </w:r>
    </w:p>
    <w:p w:rsidR="00493643" w:rsidRPr="00493643" w:rsidRDefault="00634010" w:rsidP="00D5752F">
      <w:pPr>
        <w:tabs>
          <w:tab w:val="left" w:pos="0"/>
        </w:tabs>
        <w:ind w:firstLine="709"/>
        <w:contextualSpacing/>
        <w:jc w:val="both"/>
        <w:rPr>
          <w:lang w:eastAsia="ar-SA"/>
        </w:rPr>
      </w:pPr>
      <w:r>
        <w:rPr>
          <w:lang w:eastAsia="ar-SA"/>
        </w:rPr>
        <w:t xml:space="preserve">7.3. </w:t>
      </w:r>
      <w:r w:rsidR="00493643" w:rsidRPr="00493643">
        <w:rPr>
          <w:lang w:eastAsia="ar-SA"/>
        </w:rPr>
        <w:t>Заседание конкурсной комиссии проводится при наличии не менее одного кандидата.</w:t>
      </w:r>
    </w:p>
    <w:p w:rsidR="00493643" w:rsidRPr="00493643" w:rsidRDefault="00493643" w:rsidP="00D5752F">
      <w:pPr>
        <w:autoSpaceDE w:val="0"/>
        <w:autoSpaceDN w:val="0"/>
        <w:adjustRightInd w:val="0"/>
        <w:ind w:firstLine="709"/>
        <w:jc w:val="both"/>
      </w:pPr>
      <w:r w:rsidRPr="00493643">
        <w:lastRenderedPageBreak/>
        <w:t>Решения Конкурсной комиссии принимаются после обсуждения путем открытого голосования простым большинством голосов из числа членов Конкурсной комиссии, присутствующих на заседании. Член комиссии вправе голосовать за нескольких кандидатов.</w:t>
      </w:r>
    </w:p>
    <w:p w:rsidR="00493643" w:rsidRPr="00493643" w:rsidRDefault="00493643" w:rsidP="00D5752F">
      <w:pPr>
        <w:tabs>
          <w:tab w:val="left" w:pos="0"/>
        </w:tabs>
        <w:ind w:firstLine="709"/>
        <w:jc w:val="both"/>
      </w:pPr>
      <w:r w:rsidRPr="00493643">
        <w:t xml:space="preserve">При голосовании мнение членов конкурсной комиссии выражается </w:t>
      </w:r>
      <w:r w:rsidR="00766D52">
        <w:t xml:space="preserve">                    </w:t>
      </w:r>
      <w:r w:rsidRPr="00493643">
        <w:t xml:space="preserve">в следующей форме: «за», «против», «воздержался». </w:t>
      </w:r>
    </w:p>
    <w:p w:rsidR="00493643" w:rsidRPr="00493643" w:rsidRDefault="00493643" w:rsidP="00D5752F">
      <w:pPr>
        <w:tabs>
          <w:tab w:val="left" w:pos="0"/>
        </w:tabs>
        <w:ind w:firstLine="709"/>
        <w:jc w:val="both"/>
      </w:pPr>
      <w:r w:rsidRPr="00493643">
        <w:t xml:space="preserve">При равенстве голосов членов Конкурсной комиссии решающим является мнение ее председателя. </w:t>
      </w:r>
    </w:p>
    <w:p w:rsidR="00493643" w:rsidRPr="00493643" w:rsidRDefault="00634010" w:rsidP="00D5752F">
      <w:pPr>
        <w:tabs>
          <w:tab w:val="left" w:pos="0"/>
        </w:tabs>
        <w:ind w:firstLine="709"/>
        <w:contextualSpacing/>
        <w:jc w:val="both"/>
        <w:rPr>
          <w:lang w:eastAsia="ar-SA"/>
        </w:rPr>
      </w:pPr>
      <w:r>
        <w:rPr>
          <w:lang w:eastAsia="ar-SA"/>
        </w:rPr>
        <w:t xml:space="preserve">7.4. </w:t>
      </w:r>
      <w:r w:rsidR="00493643" w:rsidRPr="00493643">
        <w:rPr>
          <w:lang w:eastAsia="ar-SA"/>
        </w:rPr>
        <w:t xml:space="preserve">Решение Конкурсной комиссии об утверждении окончательных итогов конкурса принимается в отсутствие кандидата. </w:t>
      </w:r>
    </w:p>
    <w:p w:rsidR="00493643" w:rsidRPr="00493643" w:rsidRDefault="00634010" w:rsidP="00D5752F">
      <w:pPr>
        <w:tabs>
          <w:tab w:val="left" w:pos="0"/>
        </w:tabs>
        <w:ind w:firstLine="709"/>
        <w:contextualSpacing/>
        <w:jc w:val="both"/>
        <w:rPr>
          <w:lang w:eastAsia="ar-SA"/>
        </w:rPr>
      </w:pPr>
      <w:r>
        <w:rPr>
          <w:lang w:eastAsia="ar-SA"/>
        </w:rPr>
        <w:t xml:space="preserve">7.5. </w:t>
      </w:r>
      <w:r w:rsidR="00493643" w:rsidRPr="00493643">
        <w:rPr>
          <w:lang w:eastAsia="ar-SA"/>
        </w:rPr>
        <w:t>Кандидаты, успешно про</w:t>
      </w:r>
      <w:r w:rsidR="00766D52">
        <w:rPr>
          <w:lang w:eastAsia="ar-SA"/>
        </w:rPr>
        <w:t xml:space="preserve">шедшие все конкурсные процедуры                     </w:t>
      </w:r>
      <w:r w:rsidR="00493643" w:rsidRPr="00493643">
        <w:rPr>
          <w:lang w:eastAsia="ar-SA"/>
        </w:rPr>
        <w:t xml:space="preserve"> и имеющие наибольшее количество положительных выводов членов Конкурсной комиссии по результатам оценки их профессиональных </w:t>
      </w:r>
      <w:r w:rsidR="00766D52">
        <w:rPr>
          <w:lang w:eastAsia="ar-SA"/>
        </w:rPr>
        <w:t xml:space="preserve">                          </w:t>
      </w:r>
      <w:r w:rsidR="00493643" w:rsidRPr="00493643">
        <w:rPr>
          <w:lang w:eastAsia="ar-SA"/>
        </w:rPr>
        <w:t xml:space="preserve">и личностных качеств, рекомендуются Конкурсной комиссией для включения </w:t>
      </w:r>
      <w:r w:rsidR="00766D52">
        <w:rPr>
          <w:lang w:eastAsia="ar-SA"/>
        </w:rPr>
        <w:t xml:space="preserve">  </w:t>
      </w:r>
      <w:r w:rsidR="00493643" w:rsidRPr="00493643">
        <w:rPr>
          <w:lang w:eastAsia="ar-SA"/>
        </w:rPr>
        <w:t xml:space="preserve">в кадровый резерв. </w:t>
      </w:r>
    </w:p>
    <w:p w:rsidR="00493643" w:rsidRPr="00493643" w:rsidRDefault="00634010" w:rsidP="00D5752F">
      <w:pPr>
        <w:tabs>
          <w:tab w:val="left" w:pos="0"/>
        </w:tabs>
        <w:ind w:firstLine="709"/>
        <w:contextualSpacing/>
        <w:jc w:val="both"/>
        <w:rPr>
          <w:lang w:eastAsia="ar-SA"/>
        </w:rPr>
      </w:pPr>
      <w:r>
        <w:rPr>
          <w:lang w:eastAsia="ar-SA"/>
        </w:rPr>
        <w:t xml:space="preserve">7.6. </w:t>
      </w:r>
      <w:r w:rsidR="00493643" w:rsidRPr="00493643">
        <w:rPr>
          <w:lang w:eastAsia="ar-SA"/>
        </w:rPr>
        <w:t xml:space="preserve">Итоговым результатом проведения конкурса на включение </w:t>
      </w:r>
      <w:r w:rsidR="00766D52">
        <w:rPr>
          <w:lang w:eastAsia="ar-SA"/>
        </w:rPr>
        <w:t xml:space="preserve">                     </w:t>
      </w:r>
      <w:r w:rsidR="00493643" w:rsidRPr="00493643">
        <w:rPr>
          <w:lang w:eastAsia="ar-SA"/>
        </w:rPr>
        <w:t xml:space="preserve">в кадровый резерв для замещения вакантных должностей муниципальной службы является список кандидатов, рекомендованных для включения </w:t>
      </w:r>
      <w:r w:rsidR="00766D52">
        <w:rPr>
          <w:lang w:eastAsia="ar-SA"/>
        </w:rPr>
        <w:t xml:space="preserve">                         </w:t>
      </w:r>
      <w:r w:rsidR="00493643" w:rsidRPr="00493643">
        <w:rPr>
          <w:lang w:eastAsia="ar-SA"/>
        </w:rPr>
        <w:t xml:space="preserve">в кадровый резерв администрации района. </w:t>
      </w:r>
    </w:p>
    <w:p w:rsidR="00493643" w:rsidRPr="00493643" w:rsidRDefault="00634010" w:rsidP="00D5752F">
      <w:pPr>
        <w:tabs>
          <w:tab w:val="left" w:pos="0"/>
        </w:tabs>
        <w:ind w:firstLine="709"/>
        <w:contextualSpacing/>
        <w:jc w:val="both"/>
        <w:rPr>
          <w:lang w:eastAsia="ar-SA"/>
        </w:rPr>
      </w:pPr>
      <w:r>
        <w:rPr>
          <w:lang w:eastAsia="ar-SA"/>
        </w:rPr>
        <w:t xml:space="preserve">7.7. </w:t>
      </w:r>
      <w:r w:rsidR="00493643" w:rsidRPr="00493643">
        <w:rPr>
          <w:lang w:eastAsia="ar-SA"/>
        </w:rPr>
        <w:t xml:space="preserve">Ход заседания Конкурсной комиссии и результаты проведения конкурса оформляются протоколом, который подписывается председателем, заместителем председателя, секретарем и членами Конкурсной комиссии, присутствовавшими на заседании. </w:t>
      </w:r>
    </w:p>
    <w:p w:rsidR="00493643" w:rsidRPr="00493643" w:rsidRDefault="00493643" w:rsidP="00493643">
      <w:pPr>
        <w:tabs>
          <w:tab w:val="left" w:pos="0"/>
        </w:tabs>
        <w:jc w:val="both"/>
      </w:pPr>
    </w:p>
    <w:p w:rsidR="00493643" w:rsidRPr="00493643" w:rsidRDefault="00493643" w:rsidP="00766D52">
      <w:pPr>
        <w:tabs>
          <w:tab w:val="left" w:pos="284"/>
        </w:tabs>
        <w:contextualSpacing/>
        <w:jc w:val="center"/>
        <w:rPr>
          <w:b/>
          <w:lang w:eastAsia="ar-SA"/>
        </w:rPr>
      </w:pPr>
      <w:r>
        <w:rPr>
          <w:b/>
          <w:lang w:eastAsia="ar-SA"/>
        </w:rPr>
        <w:t xml:space="preserve">VIII. </w:t>
      </w:r>
      <w:r w:rsidRPr="00493643">
        <w:rPr>
          <w:b/>
          <w:lang w:eastAsia="ar-SA"/>
        </w:rPr>
        <w:t>Методика проведения конкурса</w:t>
      </w:r>
    </w:p>
    <w:p w:rsidR="00493643" w:rsidRPr="00493643" w:rsidRDefault="00493643" w:rsidP="00493643">
      <w:pPr>
        <w:tabs>
          <w:tab w:val="left" w:pos="284"/>
        </w:tabs>
        <w:suppressAutoHyphens/>
        <w:ind w:firstLine="709"/>
        <w:jc w:val="both"/>
        <w:rPr>
          <w:b/>
          <w:lang w:eastAsia="ar-SA"/>
        </w:rPr>
      </w:pPr>
    </w:p>
    <w:p w:rsidR="00493643" w:rsidRPr="00493643" w:rsidRDefault="00634010" w:rsidP="00766D52">
      <w:pPr>
        <w:ind w:firstLine="709"/>
        <w:contextualSpacing/>
        <w:jc w:val="both"/>
        <w:rPr>
          <w:lang w:eastAsia="ar-SA"/>
        </w:rPr>
      </w:pPr>
      <w:r>
        <w:rPr>
          <w:lang w:eastAsia="ar-SA"/>
        </w:rPr>
        <w:t xml:space="preserve">8.1. </w:t>
      </w:r>
      <w:r w:rsidR="00493643" w:rsidRPr="00493643">
        <w:rPr>
          <w:lang w:eastAsia="ar-SA"/>
        </w:rPr>
        <w:t xml:space="preserve">Конкурс заключается в оценке профессионального уровня претендентов на включение в кадровый резерв, их соответствия квалификационным требованиям, предъявляемым к должности муниципальной службы. При оценке профессиональных и личностных качеств кандидатов Конкурсная комиссия исходит из соответствующих квалификационных требований и других положений должностной инструкции по должности муниципальной службы, на которую проводится конкурс на включение </w:t>
      </w:r>
      <w:r w:rsidR="00766D52">
        <w:rPr>
          <w:lang w:eastAsia="ar-SA"/>
        </w:rPr>
        <w:t xml:space="preserve">                     </w:t>
      </w:r>
      <w:r w:rsidR="00493643" w:rsidRPr="00493643">
        <w:rPr>
          <w:lang w:eastAsia="ar-SA"/>
        </w:rPr>
        <w:t>в кадровый резерв.</w:t>
      </w:r>
    </w:p>
    <w:p w:rsidR="00493643" w:rsidRPr="00493643" w:rsidRDefault="00634010" w:rsidP="00766D52">
      <w:pPr>
        <w:ind w:firstLine="709"/>
        <w:contextualSpacing/>
        <w:jc w:val="both"/>
        <w:rPr>
          <w:lang w:eastAsia="ar-SA"/>
        </w:rPr>
      </w:pPr>
      <w:r>
        <w:rPr>
          <w:lang w:eastAsia="ar-SA"/>
        </w:rPr>
        <w:t xml:space="preserve">8.2. </w:t>
      </w:r>
      <w:r w:rsidR="00493643" w:rsidRPr="00493643">
        <w:rPr>
          <w:lang w:eastAsia="ar-SA"/>
        </w:rPr>
        <w:t>В целях наиболее полной и комплексной оценки уровня профессиональной подготовленности кандидатов,</w:t>
      </w:r>
      <w:r w:rsidR="00493643" w:rsidRPr="00493643">
        <w:rPr>
          <w:b/>
          <w:lang w:eastAsia="ar-SA"/>
        </w:rPr>
        <w:t xml:space="preserve"> </w:t>
      </w:r>
      <w:r w:rsidR="00493643" w:rsidRPr="00493643">
        <w:rPr>
          <w:lang w:eastAsia="ar-SA"/>
        </w:rPr>
        <w:t>их деловых и личностных качеств, наличия необходимых знаний и умений для исполнения должностных обязанностей, Конкурсная комиссия может применять следующие методы:</w:t>
      </w:r>
    </w:p>
    <w:p w:rsidR="00493643" w:rsidRPr="00493643" w:rsidRDefault="00493643" w:rsidP="00766D52">
      <w:pPr>
        <w:ind w:firstLine="709"/>
        <w:contextualSpacing/>
        <w:jc w:val="both"/>
        <w:rPr>
          <w:lang w:eastAsia="ar-SA"/>
        </w:rPr>
      </w:pPr>
      <w:r w:rsidRPr="00493643">
        <w:rPr>
          <w:lang w:eastAsia="ar-SA"/>
        </w:rPr>
        <w:t xml:space="preserve">выполнение конкурсного задания (выступление с докладом </w:t>
      </w:r>
      <w:r w:rsidR="00766D52">
        <w:rPr>
          <w:lang w:eastAsia="ar-SA"/>
        </w:rPr>
        <w:t xml:space="preserve">                                </w:t>
      </w:r>
      <w:r w:rsidRPr="00493643">
        <w:rPr>
          <w:lang w:eastAsia="ar-SA"/>
        </w:rPr>
        <w:t>о планируемой деятельности);</w:t>
      </w:r>
    </w:p>
    <w:p w:rsidR="00493643" w:rsidRPr="00493643" w:rsidRDefault="00493643" w:rsidP="00766D52">
      <w:pPr>
        <w:tabs>
          <w:tab w:val="left" w:pos="1229"/>
        </w:tabs>
        <w:autoSpaceDE w:val="0"/>
        <w:autoSpaceDN w:val="0"/>
        <w:adjustRightInd w:val="0"/>
        <w:ind w:firstLine="709"/>
        <w:jc w:val="both"/>
      </w:pPr>
      <w:r w:rsidRPr="00493643">
        <w:t>тестирование;</w:t>
      </w:r>
    </w:p>
    <w:p w:rsidR="00493643" w:rsidRPr="00493643" w:rsidRDefault="00493643" w:rsidP="00766D52">
      <w:pPr>
        <w:tabs>
          <w:tab w:val="left" w:pos="567"/>
          <w:tab w:val="left" w:pos="709"/>
        </w:tabs>
        <w:autoSpaceDE w:val="0"/>
        <w:autoSpaceDN w:val="0"/>
        <w:adjustRightInd w:val="0"/>
        <w:ind w:firstLine="709"/>
        <w:jc w:val="both"/>
      </w:pPr>
      <w:r w:rsidRPr="00493643">
        <w:t>индивидуальное собеседование.</w:t>
      </w:r>
    </w:p>
    <w:p w:rsidR="00493643" w:rsidRPr="00493643" w:rsidRDefault="00634010" w:rsidP="00766D52">
      <w:pPr>
        <w:ind w:firstLine="709"/>
        <w:contextualSpacing/>
        <w:jc w:val="both"/>
        <w:rPr>
          <w:lang w:eastAsia="ar-SA"/>
        </w:rPr>
      </w:pPr>
      <w:r>
        <w:rPr>
          <w:lang w:eastAsia="ar-SA"/>
        </w:rPr>
        <w:t xml:space="preserve">8.3. </w:t>
      </w:r>
      <w:r w:rsidR="00493643" w:rsidRPr="00493643">
        <w:rPr>
          <w:lang w:eastAsia="ar-SA"/>
        </w:rPr>
        <w:t>В случае если в качестве конкурсного испытания выбрано выполнение конкурсного задания, то в объявлении о проведении конкурса должен быть указан конкретный вид конкурсного задания.</w:t>
      </w:r>
    </w:p>
    <w:p w:rsidR="00493643" w:rsidRPr="00493643" w:rsidRDefault="00493643" w:rsidP="00766D52">
      <w:pPr>
        <w:ind w:firstLine="709"/>
        <w:contextualSpacing/>
        <w:jc w:val="both"/>
        <w:rPr>
          <w:lang w:eastAsia="ar-SA"/>
        </w:rPr>
      </w:pPr>
      <w:r w:rsidRPr="00493643">
        <w:rPr>
          <w:lang w:eastAsia="ar-SA"/>
        </w:rPr>
        <w:lastRenderedPageBreak/>
        <w:t xml:space="preserve">В случае, если конкурсное задание проводится в виде выступления  </w:t>
      </w:r>
      <w:r w:rsidR="00DD0FB8">
        <w:rPr>
          <w:lang w:eastAsia="ar-SA"/>
        </w:rPr>
        <w:t xml:space="preserve">                    </w:t>
      </w:r>
      <w:r w:rsidRPr="00493643">
        <w:rPr>
          <w:lang w:eastAsia="ar-SA"/>
        </w:rPr>
        <w:t>с докладом, Конкурсной комиссией утверждается тема и требования к данному докладу.</w:t>
      </w:r>
    </w:p>
    <w:p w:rsidR="00493643" w:rsidRPr="00493643" w:rsidRDefault="00493643" w:rsidP="00766D52">
      <w:pPr>
        <w:tabs>
          <w:tab w:val="left" w:pos="708"/>
        </w:tabs>
        <w:suppressAutoHyphens/>
        <w:ind w:firstLine="709"/>
        <w:jc w:val="both"/>
      </w:pPr>
      <w:r w:rsidRPr="00493643">
        <w:rPr>
          <w:rFonts w:eastAsia="WenQuanYi Micro Hei"/>
          <w:color w:val="00000A"/>
        </w:rPr>
        <w:t xml:space="preserve">8.4. </w:t>
      </w:r>
      <w:r w:rsidRPr="00493643">
        <w:t xml:space="preserve">Разработка тестовых заданий осуществляется в соответствии </w:t>
      </w:r>
      <w:r w:rsidR="00DD0FB8">
        <w:t xml:space="preserve">                     </w:t>
      </w:r>
      <w:r w:rsidRPr="00493643">
        <w:t xml:space="preserve">с </w:t>
      </w:r>
      <w:hyperlink w:anchor="P251" w:history="1">
        <w:r w:rsidRPr="00493643">
          <w:t>Методикой</w:t>
        </w:r>
      </w:hyperlink>
      <w:r w:rsidRPr="00493643">
        <w:t xml:space="preserve"> подготовки тестовых заданий по вопросам организации муниципаль</w:t>
      </w:r>
      <w:r w:rsidR="00DD0FB8">
        <w:t>ной службы согласно приложению</w:t>
      </w:r>
      <w:r w:rsidRPr="00493643">
        <w:t xml:space="preserve"> к настоящему Положению</w:t>
      </w:r>
      <w:r w:rsidR="00DD0FB8">
        <w:t xml:space="preserve">                  </w:t>
      </w:r>
      <w:r w:rsidRPr="00493643">
        <w:t xml:space="preserve"> с учетом категорий и групп должностей муниципальной службы. Тестовые задания утверждаются главой района.</w:t>
      </w:r>
    </w:p>
    <w:p w:rsidR="00493643" w:rsidRPr="00493643" w:rsidRDefault="00493643" w:rsidP="00766D52">
      <w:pPr>
        <w:ind w:firstLine="709"/>
        <w:contextualSpacing/>
        <w:jc w:val="both"/>
        <w:rPr>
          <w:lang w:eastAsia="ar-SA"/>
        </w:rPr>
      </w:pPr>
      <w:r w:rsidRPr="00493643">
        <w:rPr>
          <w:lang w:eastAsia="ar-SA"/>
        </w:rPr>
        <w:t>Кандидатам предоставляется одинаковое время для подготовки письменного ответа на тестовые задания.</w:t>
      </w:r>
    </w:p>
    <w:p w:rsidR="00493643" w:rsidRPr="00493643" w:rsidRDefault="00493643" w:rsidP="00766D52">
      <w:pPr>
        <w:ind w:firstLine="709"/>
        <w:contextualSpacing/>
        <w:jc w:val="both"/>
        <w:rPr>
          <w:lang w:eastAsia="ar-SA"/>
        </w:rPr>
      </w:pPr>
      <w:r w:rsidRPr="00493643">
        <w:rPr>
          <w:lang w:eastAsia="ar-SA"/>
        </w:rPr>
        <w:t>8.5. Индивидуальное собеседование с кандидатом представляет собой беседу, направленную на сбор информации об опыте, уровне знаний и оценку профессиональных и личностных качеств кандидата.</w:t>
      </w:r>
    </w:p>
    <w:p w:rsidR="00493643" w:rsidRPr="00493643" w:rsidRDefault="00493643" w:rsidP="00766D52">
      <w:pPr>
        <w:ind w:firstLine="709"/>
        <w:contextualSpacing/>
        <w:jc w:val="both"/>
        <w:rPr>
          <w:lang w:eastAsia="ar-SA"/>
        </w:rPr>
      </w:pPr>
      <w:r w:rsidRPr="00493643">
        <w:rPr>
          <w:lang w:eastAsia="ar-SA"/>
        </w:rPr>
        <w:t>Распределение вопросов между членами Конкурсной комиссии проводится, как правило, таким образом, чтобы член комиссии, задающий вопросы, был и компетентным оценщиком ответов.</w:t>
      </w:r>
    </w:p>
    <w:p w:rsidR="00493643" w:rsidRPr="00493643" w:rsidRDefault="00493643" w:rsidP="00766D52">
      <w:pPr>
        <w:ind w:firstLine="709"/>
        <w:contextualSpacing/>
        <w:jc w:val="both"/>
        <w:rPr>
          <w:lang w:eastAsia="ar-SA"/>
        </w:rPr>
      </w:pPr>
      <w:r w:rsidRPr="00493643">
        <w:rPr>
          <w:lang w:eastAsia="ar-SA"/>
        </w:rPr>
        <w:t>Задаваемые вопросы могут быть условно разделены на следующие блоки:</w:t>
      </w:r>
    </w:p>
    <w:p w:rsidR="00493643" w:rsidRPr="00493643" w:rsidRDefault="00493643" w:rsidP="00766D52">
      <w:pPr>
        <w:ind w:firstLine="709"/>
        <w:contextualSpacing/>
        <w:jc w:val="both"/>
        <w:rPr>
          <w:lang w:eastAsia="ar-SA"/>
        </w:rPr>
      </w:pPr>
      <w:r w:rsidRPr="00493643">
        <w:rPr>
          <w:lang w:eastAsia="ar-SA"/>
        </w:rPr>
        <w:t>знание правовых ос</w:t>
      </w:r>
      <w:r w:rsidR="00DD0FB8">
        <w:rPr>
          <w:lang w:eastAsia="ar-SA"/>
        </w:rPr>
        <w:t xml:space="preserve">нов муниципального управления, </w:t>
      </w:r>
      <w:r w:rsidRPr="00493643">
        <w:rPr>
          <w:lang w:eastAsia="ar-SA"/>
        </w:rPr>
        <w:t>муниципальной службы и противодействия коррупции;</w:t>
      </w:r>
    </w:p>
    <w:p w:rsidR="00493643" w:rsidRPr="00493643" w:rsidRDefault="00493643" w:rsidP="00766D52">
      <w:pPr>
        <w:ind w:firstLine="709"/>
        <w:contextualSpacing/>
        <w:jc w:val="both"/>
        <w:rPr>
          <w:lang w:eastAsia="ar-SA"/>
        </w:rPr>
      </w:pPr>
      <w:r w:rsidRPr="00493643">
        <w:rPr>
          <w:lang w:eastAsia="ar-SA"/>
        </w:rPr>
        <w:t>знание законодательства и нормативных правовых актов, необходимых для выполнения обязанностей по должностной инструкции вакантной должности;</w:t>
      </w:r>
    </w:p>
    <w:p w:rsidR="00493643" w:rsidRPr="00493643" w:rsidRDefault="00493643" w:rsidP="00766D52">
      <w:pPr>
        <w:ind w:firstLine="709"/>
        <w:contextualSpacing/>
        <w:jc w:val="both"/>
        <w:rPr>
          <w:lang w:eastAsia="ar-SA"/>
        </w:rPr>
      </w:pPr>
      <w:r w:rsidRPr="00493643">
        <w:rPr>
          <w:lang w:eastAsia="ar-SA"/>
        </w:rPr>
        <w:t xml:space="preserve">дополнительные вопросы, не противоречащие конституционным </w:t>
      </w:r>
      <w:r w:rsidR="00DD0FB8">
        <w:rPr>
          <w:lang w:eastAsia="ar-SA"/>
        </w:rPr>
        <w:t xml:space="preserve">                     </w:t>
      </w:r>
      <w:r w:rsidRPr="00493643">
        <w:rPr>
          <w:lang w:eastAsia="ar-SA"/>
        </w:rPr>
        <w:t>и этическим нормам.</w:t>
      </w:r>
    </w:p>
    <w:p w:rsidR="00493643" w:rsidRPr="00493643" w:rsidRDefault="00493643" w:rsidP="00766D52">
      <w:pPr>
        <w:ind w:firstLine="709"/>
        <w:contextualSpacing/>
        <w:jc w:val="both"/>
        <w:rPr>
          <w:lang w:eastAsia="ar-SA"/>
        </w:rPr>
      </w:pPr>
      <w:r w:rsidRPr="00493643">
        <w:rPr>
          <w:lang w:eastAsia="ar-SA"/>
        </w:rPr>
        <w:t xml:space="preserve">Изначально определяется количество вопросов, которые планируются задать кандидату. Каждому кандидату задается равное количество вопросов. </w:t>
      </w:r>
    </w:p>
    <w:p w:rsidR="00493643" w:rsidRPr="00493643" w:rsidRDefault="00493643" w:rsidP="00766D52">
      <w:pPr>
        <w:ind w:firstLine="709"/>
        <w:contextualSpacing/>
        <w:jc w:val="both"/>
        <w:rPr>
          <w:lang w:eastAsia="ar-SA"/>
        </w:rPr>
      </w:pPr>
      <w:r w:rsidRPr="00493643">
        <w:rPr>
          <w:lang w:eastAsia="ar-SA"/>
        </w:rPr>
        <w:t xml:space="preserve">Проведение индивидуального собеседования может начинаться </w:t>
      </w:r>
      <w:r w:rsidR="00DD0FB8">
        <w:rPr>
          <w:lang w:eastAsia="ar-SA"/>
        </w:rPr>
        <w:t xml:space="preserve">                        с самопрезентации кандидата (3−</w:t>
      </w:r>
      <w:r w:rsidRPr="00493643">
        <w:rPr>
          <w:lang w:eastAsia="ar-SA"/>
        </w:rPr>
        <w:t>5 минут), в которой он кратко информирует:</w:t>
      </w:r>
    </w:p>
    <w:p w:rsidR="00493643" w:rsidRPr="00493643" w:rsidRDefault="00493643" w:rsidP="00766D52">
      <w:pPr>
        <w:ind w:firstLine="709"/>
        <w:contextualSpacing/>
        <w:jc w:val="both"/>
        <w:rPr>
          <w:lang w:eastAsia="ar-SA"/>
        </w:rPr>
      </w:pPr>
      <w:r w:rsidRPr="00493643">
        <w:rPr>
          <w:lang w:eastAsia="ar-SA"/>
        </w:rPr>
        <w:t>об автобиографических данных;</w:t>
      </w:r>
    </w:p>
    <w:p w:rsidR="00493643" w:rsidRPr="00493643" w:rsidRDefault="00493643" w:rsidP="00766D52">
      <w:pPr>
        <w:ind w:firstLine="709"/>
        <w:contextualSpacing/>
        <w:jc w:val="both"/>
        <w:rPr>
          <w:lang w:eastAsia="ar-SA"/>
        </w:rPr>
      </w:pPr>
      <w:r w:rsidRPr="00493643">
        <w:rPr>
          <w:lang w:eastAsia="ar-SA"/>
        </w:rPr>
        <w:t>о профессиональном опыте и возможностях применения его на вакантной должности муниципальной службы;</w:t>
      </w:r>
    </w:p>
    <w:p w:rsidR="00493643" w:rsidRPr="00493643" w:rsidRDefault="00493643" w:rsidP="00766D52">
      <w:pPr>
        <w:ind w:firstLine="709"/>
        <w:contextualSpacing/>
        <w:jc w:val="both"/>
        <w:rPr>
          <w:lang w:eastAsia="ar-SA"/>
        </w:rPr>
      </w:pPr>
      <w:r w:rsidRPr="00493643">
        <w:rPr>
          <w:lang w:eastAsia="ar-SA"/>
        </w:rPr>
        <w:t>о причинах (мотивах) участия в конкурсе;</w:t>
      </w:r>
    </w:p>
    <w:p w:rsidR="00493643" w:rsidRPr="00493643" w:rsidRDefault="00493643" w:rsidP="00766D52">
      <w:pPr>
        <w:ind w:firstLine="709"/>
        <w:contextualSpacing/>
        <w:jc w:val="both"/>
        <w:rPr>
          <w:lang w:eastAsia="ar-SA"/>
        </w:rPr>
      </w:pPr>
      <w:r w:rsidRPr="00493643">
        <w:rPr>
          <w:lang w:eastAsia="ar-SA"/>
        </w:rPr>
        <w:t>об увлечениях, интересах, видах занятий в свободное время.</w:t>
      </w:r>
    </w:p>
    <w:p w:rsidR="00493643" w:rsidRPr="00493643" w:rsidRDefault="00493643" w:rsidP="00766D52">
      <w:pPr>
        <w:ind w:firstLine="709"/>
        <w:contextualSpacing/>
        <w:jc w:val="both"/>
        <w:rPr>
          <w:lang w:eastAsia="ar-SA"/>
        </w:rPr>
      </w:pPr>
      <w:r w:rsidRPr="00493643">
        <w:rPr>
          <w:lang w:eastAsia="ar-SA"/>
        </w:rPr>
        <w:t>8.6. Итоги выполнения каждой формы конкурсного испытания оцениваются следующим образом:</w:t>
      </w:r>
    </w:p>
    <w:p w:rsidR="00493643" w:rsidRPr="00493643" w:rsidRDefault="00493643" w:rsidP="00766D52">
      <w:pPr>
        <w:ind w:firstLine="709"/>
        <w:contextualSpacing/>
        <w:jc w:val="both"/>
        <w:rPr>
          <w:lang w:eastAsia="ar-SA"/>
        </w:rPr>
      </w:pPr>
      <w:r w:rsidRPr="00493643">
        <w:rPr>
          <w:lang w:eastAsia="ar-SA"/>
        </w:rPr>
        <w:t>при выполнении конкурсного за</w:t>
      </w:r>
      <w:r w:rsidR="00DD0FB8">
        <w:rPr>
          <w:lang w:eastAsia="ar-SA"/>
        </w:rPr>
        <w:t>дания (выступление с докладом) −</w:t>
      </w:r>
      <w:r w:rsidRPr="00493643">
        <w:rPr>
          <w:lang w:eastAsia="ar-SA"/>
        </w:rPr>
        <w:t xml:space="preserve"> посредством проставления членом Конкурсной комиссии баллов в пределах пятибалльной шкалы за выполненное конкурсное задание (доклад);</w:t>
      </w:r>
    </w:p>
    <w:p w:rsidR="00493643" w:rsidRPr="00493643" w:rsidRDefault="00DD0FB8" w:rsidP="00766D52">
      <w:pPr>
        <w:ind w:firstLine="709"/>
        <w:contextualSpacing/>
        <w:jc w:val="both"/>
        <w:rPr>
          <w:lang w:eastAsia="ar-SA"/>
        </w:rPr>
      </w:pPr>
      <w:r>
        <w:rPr>
          <w:lang w:eastAsia="ar-SA"/>
        </w:rPr>
        <w:t>при проведении тестирования −</w:t>
      </w:r>
      <w:r w:rsidR="00493643" w:rsidRPr="00493643">
        <w:rPr>
          <w:lang w:eastAsia="ar-SA"/>
        </w:rPr>
        <w:t xml:space="preserve"> по количеству баллов теста, набранных кандидатами;</w:t>
      </w:r>
    </w:p>
    <w:p w:rsidR="00493643" w:rsidRPr="00493643" w:rsidRDefault="00DD0FB8" w:rsidP="00766D52">
      <w:pPr>
        <w:ind w:firstLine="709"/>
        <w:contextualSpacing/>
        <w:jc w:val="both"/>
        <w:rPr>
          <w:lang w:eastAsia="ar-SA"/>
        </w:rPr>
      </w:pPr>
      <w:r>
        <w:rPr>
          <w:lang w:eastAsia="ar-SA"/>
        </w:rPr>
        <w:t>при проведении собеседования −</w:t>
      </w:r>
      <w:r w:rsidR="00493643" w:rsidRPr="00493643">
        <w:rPr>
          <w:lang w:eastAsia="ar-SA"/>
        </w:rPr>
        <w:t xml:space="preserve"> по числу голосов, поданных за кандидата.</w:t>
      </w:r>
    </w:p>
    <w:p w:rsidR="00493643" w:rsidRPr="00493643" w:rsidRDefault="00493643" w:rsidP="00766D52">
      <w:pPr>
        <w:ind w:firstLine="709"/>
        <w:contextualSpacing/>
        <w:jc w:val="both"/>
        <w:rPr>
          <w:lang w:eastAsia="ar-SA"/>
        </w:rPr>
      </w:pPr>
      <w:r w:rsidRPr="00493643">
        <w:rPr>
          <w:lang w:eastAsia="ar-SA"/>
        </w:rPr>
        <w:t xml:space="preserve">8.7. Данные методы оценки должны базироваться на теоретических </w:t>
      </w:r>
      <w:r w:rsidR="00DD0FB8">
        <w:rPr>
          <w:lang w:eastAsia="ar-SA"/>
        </w:rPr>
        <w:t xml:space="preserve">                    </w:t>
      </w:r>
      <w:r w:rsidRPr="00493643">
        <w:rPr>
          <w:lang w:eastAsia="ar-SA"/>
        </w:rPr>
        <w:t xml:space="preserve">и практических вопросах, соответствующих направлению деятельности структурного подразделения, в котором проводится конкурс, с учетом </w:t>
      </w:r>
      <w:r w:rsidRPr="00493643">
        <w:rPr>
          <w:lang w:eastAsia="ar-SA"/>
        </w:rPr>
        <w:lastRenderedPageBreak/>
        <w:t xml:space="preserve">особенностей исполнения трудовых функций по должности муниципальной службы, на замещение которой претендует кандидат. </w:t>
      </w:r>
    </w:p>
    <w:p w:rsidR="00493643" w:rsidRPr="00493643" w:rsidRDefault="00493643" w:rsidP="00766D52">
      <w:pPr>
        <w:suppressAutoHyphens/>
        <w:ind w:firstLine="709"/>
        <w:jc w:val="both"/>
        <w:rPr>
          <w:lang w:eastAsia="ar-SA"/>
        </w:rPr>
      </w:pPr>
      <w:r w:rsidRPr="00493643">
        <w:rPr>
          <w:lang w:eastAsia="ar-SA"/>
        </w:rPr>
        <w:t xml:space="preserve">Применение в совокупности всех перечисленных методов оценки кандидатов не является обязательным. Конкретные методы оценки определяются исходя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 </w:t>
      </w:r>
    </w:p>
    <w:p w:rsidR="00493643" w:rsidRPr="00493643" w:rsidRDefault="00493643" w:rsidP="00766D52">
      <w:pPr>
        <w:suppressAutoHyphens/>
        <w:ind w:firstLine="709"/>
        <w:jc w:val="both"/>
        <w:rPr>
          <w:lang w:eastAsia="ar-SA"/>
        </w:rPr>
      </w:pPr>
      <w:r w:rsidRPr="00493643">
        <w:rPr>
          <w:lang w:eastAsia="ar-SA"/>
        </w:rPr>
        <w:t>Критерии оценки могут различаться в зависимости от статуса должности муниципальной службы, на замещение которой претендует кандидат.</w:t>
      </w:r>
    </w:p>
    <w:p w:rsidR="00493643" w:rsidRPr="00493643" w:rsidRDefault="00493643" w:rsidP="00766D52">
      <w:pPr>
        <w:tabs>
          <w:tab w:val="left" w:pos="709"/>
        </w:tabs>
        <w:ind w:firstLine="709"/>
        <w:contextualSpacing/>
        <w:jc w:val="both"/>
        <w:rPr>
          <w:lang w:eastAsia="ar-SA"/>
        </w:rPr>
      </w:pPr>
      <w:r w:rsidRPr="00493643">
        <w:rPr>
          <w:lang w:eastAsia="ar-SA"/>
        </w:rPr>
        <w:t>8.8. Решение об итогах конкурса принимается Конкурсной комиссией после завершения всех необходимых конкурсных процедур.</w:t>
      </w:r>
    </w:p>
    <w:p w:rsidR="00493643" w:rsidRPr="00493643" w:rsidRDefault="00493643" w:rsidP="00493643">
      <w:pPr>
        <w:suppressAutoHyphens/>
        <w:ind w:left="708" w:firstLine="709"/>
        <w:jc w:val="both"/>
        <w:rPr>
          <w:b/>
          <w:lang w:eastAsia="ar-SA"/>
        </w:rPr>
      </w:pPr>
    </w:p>
    <w:p w:rsidR="00493643" w:rsidRPr="00493643" w:rsidRDefault="00493643" w:rsidP="00DD0FB8">
      <w:pPr>
        <w:tabs>
          <w:tab w:val="left" w:pos="284"/>
        </w:tabs>
        <w:contextualSpacing/>
        <w:jc w:val="center"/>
        <w:rPr>
          <w:b/>
          <w:lang w:eastAsia="ar-SA"/>
        </w:rPr>
      </w:pPr>
      <w:r>
        <w:rPr>
          <w:b/>
          <w:lang w:eastAsia="ar-SA"/>
        </w:rPr>
        <w:t xml:space="preserve">IX. </w:t>
      </w:r>
      <w:r w:rsidRPr="00493643">
        <w:rPr>
          <w:b/>
          <w:lang w:eastAsia="ar-SA"/>
        </w:rPr>
        <w:t>Заключительные положения</w:t>
      </w:r>
    </w:p>
    <w:p w:rsidR="00493643" w:rsidRPr="00493643" w:rsidRDefault="00493643" w:rsidP="00493643">
      <w:pPr>
        <w:jc w:val="center"/>
      </w:pPr>
    </w:p>
    <w:p w:rsidR="00493643" w:rsidRPr="00493643" w:rsidRDefault="00493643" w:rsidP="00DD0FB8">
      <w:pPr>
        <w:tabs>
          <w:tab w:val="left" w:pos="709"/>
        </w:tabs>
        <w:ind w:firstLine="709"/>
        <w:contextualSpacing/>
        <w:jc w:val="both"/>
        <w:rPr>
          <w:lang w:eastAsia="ar-SA"/>
        </w:rPr>
      </w:pPr>
      <w:r w:rsidRPr="00493643">
        <w:rPr>
          <w:lang w:eastAsia="ar-SA"/>
        </w:rPr>
        <w:t>9.1. Организационно-методическое обеспечение деятельности Конкурсной комиссии осуществляет отдел муниципальной службы и кадров администрации района.</w:t>
      </w:r>
    </w:p>
    <w:p w:rsidR="00493643" w:rsidRPr="00493643" w:rsidRDefault="00493643" w:rsidP="00DD0FB8">
      <w:pPr>
        <w:tabs>
          <w:tab w:val="left" w:pos="709"/>
        </w:tabs>
        <w:ind w:firstLine="709"/>
        <w:contextualSpacing/>
        <w:jc w:val="both"/>
        <w:rPr>
          <w:lang w:eastAsia="ar-SA"/>
        </w:rPr>
      </w:pPr>
      <w:r w:rsidRPr="00493643">
        <w:rPr>
          <w:lang w:eastAsia="ar-SA"/>
        </w:rPr>
        <w:t xml:space="preserve">9.2. Протоколы заседаний Конкурсной комиссии хранятся десять лет </w:t>
      </w:r>
      <w:r w:rsidR="00DD0FB8">
        <w:rPr>
          <w:lang w:eastAsia="ar-SA"/>
        </w:rPr>
        <w:t xml:space="preserve">                  </w:t>
      </w:r>
      <w:r w:rsidRPr="00493643">
        <w:rPr>
          <w:lang w:eastAsia="ar-SA"/>
        </w:rPr>
        <w:t xml:space="preserve">в кадровой службе администрации района, с последующей передачей в архив. </w:t>
      </w:r>
    </w:p>
    <w:p w:rsidR="00493643" w:rsidRPr="00493643" w:rsidRDefault="00493643" w:rsidP="00DD0FB8">
      <w:pPr>
        <w:tabs>
          <w:tab w:val="left" w:pos="709"/>
        </w:tabs>
        <w:ind w:firstLine="709"/>
        <w:contextualSpacing/>
        <w:jc w:val="both"/>
        <w:rPr>
          <w:lang w:eastAsia="ar-SA"/>
        </w:rPr>
      </w:pPr>
      <w:r w:rsidRPr="00493643">
        <w:rPr>
          <w:lang w:eastAsia="ar-SA"/>
        </w:rPr>
        <w:t xml:space="preserve">9.3. Документы кандидатов, не допущенных к участию в конкурсе, </w:t>
      </w:r>
      <w:r w:rsidR="00DD0FB8">
        <w:rPr>
          <w:lang w:eastAsia="ar-SA"/>
        </w:rPr>
        <w:t xml:space="preserve">                   </w:t>
      </w:r>
      <w:r w:rsidRPr="00493643">
        <w:rPr>
          <w:lang w:eastAsia="ar-SA"/>
        </w:rPr>
        <w:t>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администрации района, после чего подлежат уничтожению.</w:t>
      </w:r>
    </w:p>
    <w:p w:rsidR="00493643" w:rsidRPr="00493643" w:rsidRDefault="00493643" w:rsidP="00DD0FB8">
      <w:pPr>
        <w:tabs>
          <w:tab w:val="left" w:pos="709"/>
        </w:tabs>
        <w:ind w:firstLine="709"/>
        <w:contextualSpacing/>
        <w:jc w:val="both"/>
        <w:rPr>
          <w:lang w:eastAsia="ar-SA"/>
        </w:rPr>
      </w:pPr>
      <w:r w:rsidRPr="00493643">
        <w:rPr>
          <w:lang w:eastAsia="ar-SA"/>
        </w:rPr>
        <w:t xml:space="preserve">9.4. Кандидат вправе обжаловать решение Конкурсной комиссии </w:t>
      </w:r>
      <w:r w:rsidR="00DD0FB8">
        <w:rPr>
          <w:lang w:eastAsia="ar-SA"/>
        </w:rPr>
        <w:t xml:space="preserve">                      </w:t>
      </w:r>
      <w:r w:rsidRPr="00493643">
        <w:rPr>
          <w:lang w:eastAsia="ar-SA"/>
        </w:rPr>
        <w:t>в соответствии с законодательством Российской Федерации.</w:t>
      </w:r>
    </w:p>
    <w:p w:rsidR="00493643" w:rsidRPr="00DD0FB8" w:rsidRDefault="00493643" w:rsidP="00DD0FB8">
      <w:pPr>
        <w:widowControl w:val="0"/>
        <w:autoSpaceDE w:val="0"/>
        <w:autoSpaceDN w:val="0"/>
        <w:adjustRightInd w:val="0"/>
        <w:ind w:left="5387"/>
        <w:jc w:val="both"/>
        <w:outlineLvl w:val="1"/>
      </w:pPr>
      <w:r w:rsidRPr="00493643">
        <w:br w:type="page"/>
      </w:r>
      <w:r w:rsidR="00DD0FB8" w:rsidRPr="00DD0FB8">
        <w:lastRenderedPageBreak/>
        <w:t>Приложение</w:t>
      </w:r>
      <w:r w:rsidR="00DD0FB8">
        <w:t xml:space="preserve"> к</w:t>
      </w:r>
      <w:r w:rsidR="00DD0FB8" w:rsidRPr="00DD0FB8">
        <w:t xml:space="preserve"> </w:t>
      </w:r>
      <w:r w:rsidR="00DD0FB8">
        <w:t>Положению</w:t>
      </w:r>
      <w:r w:rsidRPr="00DD0FB8">
        <w:t xml:space="preserve"> о конкурсной комиссии</w:t>
      </w:r>
      <w:r w:rsidR="00DD0FB8">
        <w:t xml:space="preserve"> </w:t>
      </w:r>
      <w:r w:rsidRPr="00DD0FB8">
        <w:t>по формированию кадрового резерва</w:t>
      </w:r>
      <w:r w:rsidR="00DD0FB8">
        <w:t xml:space="preserve"> </w:t>
      </w:r>
      <w:r w:rsidRPr="00DD0FB8">
        <w:t xml:space="preserve">для замещения должностей муниципальной службы в  администрации </w:t>
      </w:r>
      <w:r w:rsidRPr="00DD0FB8">
        <w:rPr>
          <w:spacing w:val="-1"/>
        </w:rPr>
        <w:t>района</w:t>
      </w:r>
    </w:p>
    <w:p w:rsidR="00493643" w:rsidRPr="00DD0FB8" w:rsidRDefault="00493643" w:rsidP="00493643">
      <w:pPr>
        <w:widowControl w:val="0"/>
        <w:autoSpaceDE w:val="0"/>
        <w:autoSpaceDN w:val="0"/>
        <w:adjustRightInd w:val="0"/>
        <w:jc w:val="center"/>
        <w:rPr>
          <w:bCs/>
        </w:rPr>
      </w:pPr>
    </w:p>
    <w:p w:rsidR="00493643" w:rsidRPr="00DD0FB8" w:rsidRDefault="00493643" w:rsidP="00493643">
      <w:pPr>
        <w:widowControl w:val="0"/>
        <w:autoSpaceDE w:val="0"/>
        <w:autoSpaceDN w:val="0"/>
        <w:adjustRightInd w:val="0"/>
        <w:jc w:val="center"/>
        <w:rPr>
          <w:bCs/>
        </w:rPr>
      </w:pPr>
    </w:p>
    <w:p w:rsidR="00493643" w:rsidRPr="00DD0FB8" w:rsidRDefault="00DD0FB8" w:rsidP="00493643">
      <w:pPr>
        <w:widowControl w:val="0"/>
        <w:autoSpaceDE w:val="0"/>
        <w:autoSpaceDN w:val="0"/>
        <w:adjustRightInd w:val="0"/>
        <w:jc w:val="center"/>
        <w:rPr>
          <w:b/>
          <w:bCs/>
        </w:rPr>
      </w:pPr>
      <w:r>
        <w:rPr>
          <w:b/>
          <w:bCs/>
        </w:rPr>
        <w:t>М</w:t>
      </w:r>
      <w:r w:rsidRPr="00DD0FB8">
        <w:rPr>
          <w:b/>
          <w:bCs/>
        </w:rPr>
        <w:t>етодика</w:t>
      </w:r>
    </w:p>
    <w:p w:rsidR="00DD0FB8" w:rsidRDefault="00DD0FB8" w:rsidP="00493643">
      <w:pPr>
        <w:widowControl w:val="0"/>
        <w:autoSpaceDE w:val="0"/>
        <w:autoSpaceDN w:val="0"/>
        <w:adjustRightInd w:val="0"/>
        <w:jc w:val="center"/>
        <w:rPr>
          <w:b/>
          <w:bCs/>
        </w:rPr>
      </w:pPr>
      <w:r w:rsidRPr="00DD0FB8">
        <w:rPr>
          <w:b/>
          <w:bCs/>
        </w:rPr>
        <w:t xml:space="preserve">подготовки тестовых заданий по вопросам организации </w:t>
      </w:r>
    </w:p>
    <w:p w:rsidR="00493643" w:rsidRPr="00DD0FB8" w:rsidRDefault="00DD0FB8" w:rsidP="00493643">
      <w:pPr>
        <w:widowControl w:val="0"/>
        <w:autoSpaceDE w:val="0"/>
        <w:autoSpaceDN w:val="0"/>
        <w:adjustRightInd w:val="0"/>
        <w:jc w:val="center"/>
        <w:rPr>
          <w:b/>
          <w:bCs/>
        </w:rPr>
      </w:pPr>
      <w:r w:rsidRPr="00DD0FB8">
        <w:rPr>
          <w:b/>
          <w:bCs/>
        </w:rPr>
        <w:t xml:space="preserve">муниципальной службы </w:t>
      </w:r>
    </w:p>
    <w:p w:rsidR="00493643" w:rsidRPr="00DD0FB8" w:rsidRDefault="00493643" w:rsidP="00493643">
      <w:pPr>
        <w:widowControl w:val="0"/>
        <w:autoSpaceDE w:val="0"/>
        <w:autoSpaceDN w:val="0"/>
        <w:adjustRightInd w:val="0"/>
        <w:ind w:firstLine="720"/>
        <w:jc w:val="both"/>
      </w:pPr>
    </w:p>
    <w:p w:rsidR="00493643" w:rsidRPr="00493643" w:rsidRDefault="00493643" w:rsidP="00DD0FB8">
      <w:pPr>
        <w:widowControl w:val="0"/>
        <w:autoSpaceDE w:val="0"/>
        <w:autoSpaceDN w:val="0"/>
        <w:adjustRightInd w:val="0"/>
        <w:ind w:firstLine="709"/>
        <w:jc w:val="both"/>
      </w:pPr>
      <w:r w:rsidRPr="00493643">
        <w:t>1. Тестовые задания по вопросам организац</w:t>
      </w:r>
      <w:r w:rsidR="00DD0FB8">
        <w:t>ии муниципальной службы (далее −</w:t>
      </w:r>
      <w:r w:rsidRPr="00493643">
        <w:t xml:space="preserve"> тестовые задания) являются составной частью системы тестов для проведения тестирования с целью проверки соответствия участников конкурса базовым квалификационным требованиям к должностям муниципальной службы.</w:t>
      </w:r>
    </w:p>
    <w:p w:rsidR="00493643" w:rsidRPr="00493643" w:rsidRDefault="00493643" w:rsidP="00DD0FB8">
      <w:pPr>
        <w:widowControl w:val="0"/>
        <w:autoSpaceDE w:val="0"/>
        <w:autoSpaceDN w:val="0"/>
        <w:adjustRightInd w:val="0"/>
        <w:ind w:firstLine="709"/>
        <w:jc w:val="both"/>
      </w:pPr>
      <w:r w:rsidRPr="00493643">
        <w:t>2. Количество и содержание тестовых заданий формируется с учетом проверки знаний общих положений законодательства в области муниципальной службы и противодействия коррупции.</w:t>
      </w:r>
    </w:p>
    <w:p w:rsidR="00493643" w:rsidRPr="00493643" w:rsidRDefault="00493643" w:rsidP="00DD0FB8">
      <w:pPr>
        <w:widowControl w:val="0"/>
        <w:autoSpaceDE w:val="0"/>
        <w:autoSpaceDN w:val="0"/>
        <w:adjustRightInd w:val="0"/>
        <w:ind w:firstLine="709"/>
        <w:jc w:val="both"/>
      </w:pPr>
      <w:r w:rsidRPr="00493643">
        <w:t>3. Тестовые задания должны иметь следующую структуру: декларативная часть (текст задания), процедурная часть (указания на способ получения правильного ответа), варианты ответов.</w:t>
      </w:r>
    </w:p>
    <w:p w:rsidR="00493643" w:rsidRPr="00493643" w:rsidRDefault="00493643" w:rsidP="00DD0FB8">
      <w:pPr>
        <w:widowControl w:val="0"/>
        <w:autoSpaceDE w:val="0"/>
        <w:autoSpaceDN w:val="0"/>
        <w:adjustRightInd w:val="0"/>
        <w:ind w:firstLine="709"/>
        <w:jc w:val="both"/>
      </w:pPr>
      <w:r w:rsidRPr="00493643">
        <w:t>4. Каждое тестовое задание формируется так, чтобы оно:</w:t>
      </w:r>
    </w:p>
    <w:p w:rsidR="00493643" w:rsidRPr="00493643" w:rsidRDefault="00493643" w:rsidP="00DD0FB8">
      <w:pPr>
        <w:widowControl w:val="0"/>
        <w:autoSpaceDE w:val="0"/>
        <w:autoSpaceDN w:val="0"/>
        <w:adjustRightInd w:val="0"/>
        <w:ind w:firstLine="709"/>
        <w:jc w:val="both"/>
      </w:pPr>
      <w:r w:rsidRPr="00493643">
        <w:t>имело обособленное содержание, независимое от содержания других заданий, и не имело ссылок на другие тестовые задания;</w:t>
      </w:r>
    </w:p>
    <w:p w:rsidR="00493643" w:rsidRPr="00493643" w:rsidRDefault="00493643" w:rsidP="00DD0FB8">
      <w:pPr>
        <w:widowControl w:val="0"/>
        <w:autoSpaceDE w:val="0"/>
        <w:autoSpaceDN w:val="0"/>
        <w:adjustRightInd w:val="0"/>
        <w:ind w:firstLine="709"/>
        <w:jc w:val="both"/>
      </w:pPr>
      <w:r w:rsidRPr="00493643">
        <w:t>не содержало редко встречающиеся слова, сложные конструкции;</w:t>
      </w:r>
    </w:p>
    <w:p w:rsidR="00493643" w:rsidRPr="00493643" w:rsidRDefault="00493643" w:rsidP="00DD0FB8">
      <w:pPr>
        <w:widowControl w:val="0"/>
        <w:autoSpaceDE w:val="0"/>
        <w:autoSpaceDN w:val="0"/>
        <w:adjustRightInd w:val="0"/>
        <w:ind w:firstLine="709"/>
        <w:jc w:val="both"/>
      </w:pPr>
      <w:r w:rsidRPr="00493643">
        <w:t>было сформулировано в утвердительной форме.</w:t>
      </w:r>
    </w:p>
    <w:p w:rsidR="00493643" w:rsidRPr="00493643" w:rsidRDefault="00493643" w:rsidP="00DD0FB8">
      <w:pPr>
        <w:widowControl w:val="0"/>
        <w:autoSpaceDE w:val="0"/>
        <w:autoSpaceDN w:val="0"/>
        <w:adjustRightInd w:val="0"/>
        <w:ind w:firstLine="709"/>
        <w:jc w:val="both"/>
      </w:pPr>
      <w:r w:rsidRPr="00493643">
        <w:t>5. В ответы на тестовые задания не включаются словосочетания, которые могут являться непроизвольной подсказкой.</w:t>
      </w:r>
    </w:p>
    <w:p w:rsidR="00493643" w:rsidRPr="00493643" w:rsidRDefault="00493643" w:rsidP="00DD0FB8">
      <w:pPr>
        <w:widowControl w:val="0"/>
        <w:autoSpaceDE w:val="0"/>
        <w:autoSpaceDN w:val="0"/>
        <w:adjustRightInd w:val="0"/>
        <w:ind w:firstLine="709"/>
        <w:jc w:val="both"/>
      </w:pPr>
      <w:r w:rsidRPr="00493643">
        <w:t>6. В тестовых заданиях нельзя</w:t>
      </w:r>
      <w:r w:rsidR="00DD0FB8">
        <w:t xml:space="preserve"> употреблять обобщающие слова: «все», «всегда», «никто», «никогда»</w:t>
      </w:r>
      <w:r w:rsidRPr="00493643">
        <w:t xml:space="preserve"> и т.д., а также использовать неопределен</w:t>
      </w:r>
      <w:r w:rsidR="00DD0FB8">
        <w:t>ные по смыслу слова, например, «иногда», «часто», «</w:t>
      </w:r>
      <w:r w:rsidRPr="00493643">
        <w:t>обыкновен</w:t>
      </w:r>
      <w:r w:rsidR="00DD0FB8">
        <w:t>но»</w:t>
      </w:r>
      <w:r w:rsidRPr="00493643">
        <w:t>.</w:t>
      </w:r>
    </w:p>
    <w:p w:rsidR="00493643" w:rsidRPr="00493643" w:rsidRDefault="00493643" w:rsidP="00DD0FB8">
      <w:pPr>
        <w:widowControl w:val="0"/>
        <w:autoSpaceDE w:val="0"/>
        <w:autoSpaceDN w:val="0"/>
        <w:adjustRightInd w:val="0"/>
        <w:ind w:firstLine="709"/>
        <w:jc w:val="both"/>
      </w:pPr>
      <w:r w:rsidRPr="00493643">
        <w:t>7. Варианты правильных ответов на тестовые задания должны быть обязательно выделены, например, под</w:t>
      </w:r>
      <w:r w:rsidR="00DD0FB8">
        <w:t>черкиванием, цветом или знаком «+»</w:t>
      </w:r>
      <w:r w:rsidRPr="00493643">
        <w:t>.</w:t>
      </w:r>
    </w:p>
    <w:p w:rsidR="00493643" w:rsidRPr="00493643" w:rsidRDefault="00493643" w:rsidP="00DD0FB8">
      <w:pPr>
        <w:widowControl w:val="0"/>
        <w:autoSpaceDE w:val="0"/>
        <w:autoSpaceDN w:val="0"/>
        <w:adjustRightInd w:val="0"/>
        <w:ind w:firstLine="709"/>
        <w:jc w:val="both"/>
      </w:pPr>
      <w:r w:rsidRPr="00493643">
        <w:t>В тестовые задания необходимо включать вопросы следующих типов:</w:t>
      </w:r>
    </w:p>
    <w:p w:rsidR="00493643" w:rsidRPr="00493643" w:rsidRDefault="00DD0FB8" w:rsidP="00DD0FB8">
      <w:pPr>
        <w:widowControl w:val="0"/>
        <w:autoSpaceDE w:val="0"/>
        <w:autoSpaceDN w:val="0"/>
        <w:adjustRightInd w:val="0"/>
        <w:ind w:firstLine="709"/>
        <w:jc w:val="both"/>
      </w:pPr>
      <w:r>
        <w:t>тип 1 −</w:t>
      </w:r>
      <w:r w:rsidR="00493643" w:rsidRPr="00493643">
        <w:t xml:space="preserve"> один из многих (тестовое задание, предполагающее выбор одного правильного варианта ответа из предложенного списка ответов);</w:t>
      </w:r>
    </w:p>
    <w:p w:rsidR="00493643" w:rsidRPr="00493643" w:rsidRDefault="00DD0FB8" w:rsidP="00DD0FB8">
      <w:pPr>
        <w:widowControl w:val="0"/>
        <w:autoSpaceDE w:val="0"/>
        <w:autoSpaceDN w:val="0"/>
        <w:adjustRightInd w:val="0"/>
        <w:ind w:firstLine="709"/>
        <w:jc w:val="both"/>
      </w:pPr>
      <w:r>
        <w:t>тип 2 −</w:t>
      </w:r>
      <w:r w:rsidR="00493643" w:rsidRPr="00493643">
        <w:t xml:space="preserve"> многие из многих (выбор нескольких вариантов ответов из предложенного списка);</w:t>
      </w:r>
    </w:p>
    <w:p w:rsidR="00493643" w:rsidRPr="00493643" w:rsidRDefault="00DD0FB8" w:rsidP="00DD0FB8">
      <w:pPr>
        <w:widowControl w:val="0"/>
        <w:autoSpaceDE w:val="0"/>
        <w:autoSpaceDN w:val="0"/>
        <w:adjustRightInd w:val="0"/>
        <w:ind w:firstLine="709"/>
        <w:jc w:val="both"/>
      </w:pPr>
      <w:r>
        <w:t>тип 3 −</w:t>
      </w:r>
      <w:r w:rsidR="00493643" w:rsidRPr="00493643">
        <w:t xml:space="preserve"> соответствие (установление соответствия между парами значений);</w:t>
      </w:r>
    </w:p>
    <w:p w:rsidR="00493643" w:rsidRPr="00493643" w:rsidRDefault="00DD0FB8" w:rsidP="00DD0FB8">
      <w:pPr>
        <w:widowControl w:val="0"/>
        <w:autoSpaceDE w:val="0"/>
        <w:autoSpaceDN w:val="0"/>
        <w:adjustRightInd w:val="0"/>
        <w:ind w:firstLine="709"/>
        <w:jc w:val="both"/>
      </w:pPr>
      <w:r>
        <w:t>тип 4 −</w:t>
      </w:r>
      <w:r w:rsidR="00493643" w:rsidRPr="00493643">
        <w:t xml:space="preserve"> ранжирование (предлагается расположить элементы предложенного списка в правильной последовательности).</w:t>
      </w:r>
    </w:p>
    <w:p w:rsidR="00493643" w:rsidRPr="00493643" w:rsidRDefault="00DD0FB8" w:rsidP="00DD0FB8">
      <w:pPr>
        <w:widowControl w:val="0"/>
        <w:autoSpaceDE w:val="0"/>
        <w:autoSpaceDN w:val="0"/>
        <w:adjustRightInd w:val="0"/>
        <w:ind w:firstLine="709"/>
        <w:jc w:val="both"/>
      </w:pPr>
      <w:r>
        <w:t xml:space="preserve">8. Вопросы типа 1 – «один из многих» с вариантами ответов «Да» или </w:t>
      </w:r>
      <w:r>
        <w:lastRenderedPageBreak/>
        <w:t>«Нет»</w:t>
      </w:r>
      <w:r w:rsidR="00493643" w:rsidRPr="00493643">
        <w:t xml:space="preserve"> не использовать.</w:t>
      </w:r>
    </w:p>
    <w:p w:rsidR="00493643" w:rsidRPr="00493643" w:rsidRDefault="00493643" w:rsidP="00DD0FB8">
      <w:pPr>
        <w:widowControl w:val="0"/>
        <w:autoSpaceDE w:val="0"/>
        <w:autoSpaceDN w:val="0"/>
        <w:adjustRightInd w:val="0"/>
        <w:ind w:firstLine="709"/>
        <w:jc w:val="both"/>
      </w:pPr>
      <w:r w:rsidRPr="00493643">
        <w:t>9. В целях снижения вероятности случайного угадывания правильного ответа следует формировать:</w:t>
      </w:r>
    </w:p>
    <w:p w:rsidR="00493643" w:rsidRPr="00493643" w:rsidRDefault="00493643" w:rsidP="00DD0FB8">
      <w:pPr>
        <w:widowControl w:val="0"/>
        <w:autoSpaceDE w:val="0"/>
        <w:autoSpaceDN w:val="0"/>
        <w:adjustRightInd w:val="0"/>
        <w:ind w:firstLine="709"/>
        <w:jc w:val="both"/>
      </w:pPr>
      <w:r w:rsidRPr="00493643">
        <w:t>1) не менее трех вариант</w:t>
      </w:r>
      <w:r w:rsidR="00DD0FB8">
        <w:t>ов ответов для вопросов типа 1 – «один из многих» и типа 5 – «ранжирование»</w:t>
      </w:r>
      <w:r w:rsidRPr="00493643">
        <w:t>;</w:t>
      </w:r>
    </w:p>
    <w:p w:rsidR="00493643" w:rsidRPr="00493643" w:rsidRDefault="00493643" w:rsidP="00DD0FB8">
      <w:pPr>
        <w:widowControl w:val="0"/>
        <w:autoSpaceDE w:val="0"/>
        <w:autoSpaceDN w:val="0"/>
        <w:adjustRightInd w:val="0"/>
        <w:ind w:firstLine="709"/>
        <w:jc w:val="both"/>
      </w:pPr>
      <w:r w:rsidRPr="00493643">
        <w:t>2) не менее четырех вариант</w:t>
      </w:r>
      <w:r w:rsidR="00DD0FB8">
        <w:t>ов ответов для вопросов типа 2 – «многие из многих» и типа 4 – «соответствие»</w:t>
      </w:r>
      <w:r w:rsidRPr="00493643">
        <w:t>.</w:t>
      </w:r>
    </w:p>
    <w:p w:rsidR="00493643" w:rsidRPr="00493643" w:rsidRDefault="00493643" w:rsidP="00DD0FB8">
      <w:pPr>
        <w:widowControl w:val="0"/>
        <w:autoSpaceDE w:val="0"/>
        <w:autoSpaceDN w:val="0"/>
        <w:adjustRightInd w:val="0"/>
        <w:ind w:firstLine="709"/>
        <w:jc w:val="both"/>
      </w:pPr>
      <w:r w:rsidRPr="00493643">
        <w:t>10. Тестовое задание необходимо формировать в виде свернутого краткого суждения, сформулированного ясным, четким языком, и исключать неоднозначность заключения тестируемого на требования тестового задания.</w:t>
      </w:r>
    </w:p>
    <w:p w:rsidR="00493643" w:rsidRPr="00493643" w:rsidRDefault="00493643" w:rsidP="00DD0FB8">
      <w:pPr>
        <w:widowControl w:val="0"/>
        <w:autoSpaceDE w:val="0"/>
        <w:autoSpaceDN w:val="0"/>
        <w:adjustRightInd w:val="0"/>
        <w:ind w:firstLine="709"/>
        <w:jc w:val="both"/>
      </w:pPr>
      <w:r w:rsidRPr="00493643">
        <w:t>11. Содержание тестовых заданий следует выражать предельно простой синтаксической конструкцией без повторов и двойных отрицаний.</w:t>
      </w:r>
    </w:p>
    <w:p w:rsidR="00493643" w:rsidRPr="00493643" w:rsidRDefault="00493643" w:rsidP="00DD0FB8">
      <w:pPr>
        <w:widowControl w:val="0"/>
        <w:autoSpaceDE w:val="0"/>
        <w:autoSpaceDN w:val="0"/>
        <w:adjustRightInd w:val="0"/>
        <w:ind w:firstLine="709"/>
        <w:jc w:val="both"/>
      </w:pPr>
      <w:r w:rsidRPr="00493643">
        <w:t>12. В тестовые задания запрещается включать вопросы, которые не относятся к законодательству Российской Федерации, законодательству Ханты-</w:t>
      </w:r>
      <w:r w:rsidR="00DD0FB8">
        <w:t>Мансийского автономного округа −</w:t>
      </w:r>
      <w:r w:rsidRPr="00493643">
        <w:t xml:space="preserve"> Югры.</w:t>
      </w:r>
    </w:p>
    <w:p w:rsidR="00493643" w:rsidRPr="00493643" w:rsidRDefault="00493643" w:rsidP="00DD0FB8">
      <w:pPr>
        <w:widowControl w:val="0"/>
        <w:autoSpaceDE w:val="0"/>
        <w:autoSpaceDN w:val="0"/>
        <w:adjustRightInd w:val="0"/>
        <w:ind w:firstLine="709"/>
        <w:jc w:val="both"/>
      </w:pPr>
      <w:r w:rsidRPr="00493643">
        <w:t>13. Тестовые задания оформляются в едином стиле.</w:t>
      </w:r>
    </w:p>
    <w:p w:rsidR="00493643" w:rsidRPr="00493643" w:rsidRDefault="00493643" w:rsidP="00493643">
      <w:pPr>
        <w:autoSpaceDE w:val="0"/>
        <w:autoSpaceDN w:val="0"/>
        <w:adjustRightInd w:val="0"/>
        <w:ind w:firstLine="567"/>
        <w:jc w:val="both"/>
        <w:outlineLvl w:val="1"/>
      </w:pPr>
    </w:p>
    <w:p w:rsidR="00493643" w:rsidRPr="00493643" w:rsidRDefault="00493643" w:rsidP="00493643">
      <w:pPr>
        <w:autoSpaceDE w:val="0"/>
        <w:autoSpaceDN w:val="0"/>
        <w:adjustRightInd w:val="0"/>
        <w:ind w:firstLine="567"/>
        <w:jc w:val="both"/>
        <w:outlineLvl w:val="1"/>
      </w:pPr>
    </w:p>
    <w:p w:rsidR="00493643" w:rsidRPr="00493643" w:rsidRDefault="00493643" w:rsidP="00493643">
      <w:pPr>
        <w:autoSpaceDE w:val="0"/>
        <w:autoSpaceDN w:val="0"/>
        <w:adjustRightInd w:val="0"/>
        <w:ind w:firstLine="567"/>
        <w:jc w:val="both"/>
        <w:outlineLvl w:val="1"/>
      </w:pPr>
    </w:p>
    <w:p w:rsidR="00493643" w:rsidRPr="00493643" w:rsidRDefault="00493643" w:rsidP="00493643">
      <w:pPr>
        <w:autoSpaceDE w:val="0"/>
        <w:autoSpaceDN w:val="0"/>
        <w:adjustRightInd w:val="0"/>
        <w:ind w:firstLine="567"/>
        <w:jc w:val="both"/>
        <w:outlineLvl w:val="1"/>
      </w:pPr>
    </w:p>
    <w:p w:rsidR="00405019" w:rsidRDefault="00405019" w:rsidP="00280054">
      <w:pPr>
        <w:tabs>
          <w:tab w:val="left" w:pos="0"/>
        </w:tabs>
        <w:jc w:val="both"/>
        <w:rPr>
          <w:bCs/>
          <w:szCs w:val="20"/>
        </w:rPr>
      </w:pPr>
    </w:p>
    <w:sectPr w:rsidR="00405019" w:rsidSect="00C61A38">
      <w:head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D52" w:rsidRDefault="00766D52">
      <w:r>
        <w:separator/>
      </w:r>
    </w:p>
  </w:endnote>
  <w:endnote w:type="continuationSeparator" w:id="0">
    <w:p w:rsidR="00766D52" w:rsidRDefault="00766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D52" w:rsidRDefault="00766D52">
      <w:r>
        <w:separator/>
      </w:r>
    </w:p>
  </w:footnote>
  <w:footnote w:type="continuationSeparator" w:id="0">
    <w:p w:rsidR="00766D52" w:rsidRDefault="00766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766D52" w:rsidRDefault="00AB348D">
        <w:pPr>
          <w:pStyle w:val="a4"/>
          <w:jc w:val="center"/>
        </w:pPr>
        <w:r>
          <w:fldChar w:fldCharType="begin"/>
        </w:r>
        <w:r w:rsidR="00766D52">
          <w:instrText>PAGE   \* MERGEFORMAT</w:instrText>
        </w:r>
        <w:r>
          <w:fldChar w:fldCharType="separate"/>
        </w:r>
        <w:r w:rsidR="005E3460">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45CC5"/>
    <w:multiLevelType w:val="multilevel"/>
    <w:tmpl w:val="81483510"/>
    <w:lvl w:ilvl="0">
      <w:start w:val="1"/>
      <w:numFmt w:val="bullet"/>
      <w:lvlText w:val=""/>
      <w:lvlJc w:val="left"/>
      <w:pPr>
        <w:ind w:left="720" w:hanging="360"/>
      </w:pPr>
      <w:rPr>
        <w:rFonts w:ascii="Symbol" w:hAnsi="Symbol" w:hint="default"/>
      </w:rPr>
    </w:lvl>
    <w:lvl w:ilvl="1">
      <w:start w:val="1"/>
      <w:numFmt w:val="decimal"/>
      <w:isLgl/>
      <w:lvlText w:val="%1.%2."/>
      <w:lvlJc w:val="left"/>
      <w:pPr>
        <w:ind w:left="1713" w:hanging="720"/>
      </w:pPr>
      <w:rPr>
        <w:rFonts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340B5437"/>
    <w:multiLevelType w:val="multilevel"/>
    <w:tmpl w:val="F600098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F76E8F"/>
    <w:multiLevelType w:val="hybridMultilevel"/>
    <w:tmpl w:val="5464F26C"/>
    <w:lvl w:ilvl="0" w:tplc="B4FC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B72047"/>
    <w:multiLevelType w:val="hybridMultilevel"/>
    <w:tmpl w:val="8F843E6E"/>
    <w:lvl w:ilvl="0" w:tplc="E7B24718">
      <w:start w:val="1"/>
      <w:numFmt w:val="decimal"/>
      <w:lvlText w:val="8.%1."/>
      <w:lvlJc w:val="left"/>
      <w:pPr>
        <w:ind w:left="1211" w:hanging="360"/>
      </w:pPr>
      <w:rPr>
        <w:rFonts w:hint="default"/>
      </w:rPr>
    </w:lvl>
    <w:lvl w:ilvl="1" w:tplc="796CB1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F54997"/>
    <w:multiLevelType w:val="multilevel"/>
    <w:tmpl w:val="C7685D4C"/>
    <w:lvl w:ilvl="0">
      <w:start w:val="1"/>
      <w:numFmt w:val="bullet"/>
      <w:lvlText w:val=""/>
      <w:lvlJc w:val="left"/>
      <w:pPr>
        <w:ind w:left="720" w:hanging="360"/>
      </w:pPr>
      <w:rPr>
        <w:rFonts w:ascii="Symbol" w:hAnsi="Symbol" w:hint="default"/>
      </w:rPr>
    </w:lvl>
    <w:lvl w:ilvl="1">
      <w:start w:val="1"/>
      <w:numFmt w:val="decimal"/>
      <w:isLgl/>
      <w:lvlText w:val="%1.%2."/>
      <w:lvlJc w:val="left"/>
      <w:pPr>
        <w:ind w:left="1713" w:hanging="720"/>
      </w:pPr>
      <w:rPr>
        <w:rFonts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7">
    <w:nsid w:val="6A7F50EC"/>
    <w:multiLevelType w:val="multilevel"/>
    <w:tmpl w:val="3D626B9C"/>
    <w:lvl w:ilvl="0">
      <w:start w:val="3"/>
      <w:numFmt w:val="decimal"/>
      <w:lvlText w:val="%1."/>
      <w:lvlJc w:val="left"/>
      <w:pPr>
        <w:ind w:left="928"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8">
    <w:nsid w:val="6EC304F4"/>
    <w:multiLevelType w:val="hybridMultilevel"/>
    <w:tmpl w:val="B23E78BE"/>
    <w:lvl w:ilvl="0" w:tplc="B4FCD4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91FB3"/>
    <w:multiLevelType w:val="multilevel"/>
    <w:tmpl w:val="88664008"/>
    <w:lvl w:ilvl="0">
      <w:start w:val="7"/>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9"/>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3"/>
  </w:num>
  <w:num w:numId="13">
    <w:abstractNumId w:val="20"/>
  </w:num>
  <w:num w:numId="14">
    <w:abstractNumId w:val="17"/>
  </w:num>
  <w:num w:numId="15">
    <w:abstractNumId w:val="0"/>
  </w:num>
  <w:num w:numId="16">
    <w:abstractNumId w:val="11"/>
  </w:num>
  <w:num w:numId="17">
    <w:abstractNumId w:val="16"/>
  </w:num>
  <w:num w:numId="18">
    <w:abstractNumId w:val="24"/>
  </w:num>
  <w:num w:numId="19">
    <w:abstractNumId w:val="31"/>
  </w:num>
  <w:num w:numId="20">
    <w:abstractNumId w:val="9"/>
  </w:num>
  <w:num w:numId="21">
    <w:abstractNumId w:val="19"/>
  </w:num>
  <w:num w:numId="22">
    <w:abstractNumId w:val="27"/>
  </w:num>
  <w:num w:numId="23">
    <w:abstractNumId w:val="30"/>
  </w:num>
  <w:num w:numId="24">
    <w:abstractNumId w:val="28"/>
  </w:num>
  <w:num w:numId="25">
    <w:abstractNumId w:val="22"/>
  </w:num>
  <w:num w:numId="26">
    <w:abstractNumId w:val="25"/>
  </w:num>
  <w:num w:numId="27">
    <w:abstractNumId w:val="2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640001"/>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643"/>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365CA"/>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60"/>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34010"/>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6D52"/>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27863"/>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348D"/>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52F"/>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0FB8"/>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0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3F0D-5160-4CC7-AA3F-35A53DA7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2350</Words>
  <Characters>18393</Characters>
  <Application>Microsoft Office Word</Application>
  <DocSecurity>4</DocSecurity>
  <Lines>153</Lines>
  <Paragraphs>41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MARTYNOVAYv</cp:lastModifiedBy>
  <cp:revision>2</cp:revision>
  <cp:lastPrinted>2017-08-28T10:08:00Z</cp:lastPrinted>
  <dcterms:created xsi:type="dcterms:W3CDTF">2018-01-22T07:21:00Z</dcterms:created>
  <dcterms:modified xsi:type="dcterms:W3CDTF">2018-01-22T07:21:00Z</dcterms:modified>
</cp:coreProperties>
</file>