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2E" w:rsidRDefault="00C4232E" w:rsidP="00E947C3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</w:p>
    <w:p w:rsidR="00C4232E" w:rsidRPr="001B6CE9" w:rsidRDefault="001B6CE9" w:rsidP="00C4232E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</w:pPr>
      <w:r w:rsidRPr="001B6CE9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>Мониторинг закупок товаров, работ, услуг для обеспечения нужд Нижневартовского района за 1 квартал 2017 года</w:t>
      </w:r>
    </w:p>
    <w:p w:rsidR="00C4232E" w:rsidRPr="00E947C3" w:rsidRDefault="00C4232E" w:rsidP="00C4232E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E947C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Форма отчета об осуществлении закупочной деятельности</w:t>
      </w:r>
    </w:p>
    <w:p w:rsidR="00C4232E" w:rsidRDefault="00C4232E" w:rsidP="00C4232E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1267"/>
        <w:gridCol w:w="1156"/>
        <w:gridCol w:w="828"/>
        <w:gridCol w:w="1039"/>
        <w:gridCol w:w="947"/>
        <w:gridCol w:w="901"/>
        <w:gridCol w:w="808"/>
        <w:gridCol w:w="910"/>
        <w:gridCol w:w="808"/>
        <w:gridCol w:w="1051"/>
        <w:gridCol w:w="808"/>
        <w:gridCol w:w="1138"/>
        <w:gridCol w:w="1413"/>
        <w:gridCol w:w="1489"/>
        <w:gridCol w:w="1051"/>
      </w:tblGrid>
      <w:tr w:rsidR="00113B92" w:rsidRPr="00501EE9" w:rsidTr="007251BB">
        <w:tc>
          <w:tcPr>
            <w:tcW w:w="1275" w:type="dxa"/>
            <w:vMerge w:val="restart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4232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063" w:type="dxa"/>
            <w:vMerge w:val="restart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Всего процедур</w:t>
            </w:r>
          </w:p>
        </w:tc>
        <w:tc>
          <w:tcPr>
            <w:tcW w:w="10719" w:type="dxa"/>
            <w:gridSpan w:val="11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Конкурентные способы определения поставщиков (подрядчиков, исполнителей) </w:t>
            </w:r>
          </w:p>
        </w:tc>
        <w:tc>
          <w:tcPr>
            <w:tcW w:w="2557" w:type="dxa"/>
            <w:gridSpan w:val="2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Закупки у единственного поставщика (подрядчика, исполнителя)</w:t>
            </w:r>
          </w:p>
        </w:tc>
      </w:tr>
      <w:tr w:rsidR="005E2D1E" w:rsidRPr="00501EE9" w:rsidTr="007251BB">
        <w:tc>
          <w:tcPr>
            <w:tcW w:w="1275" w:type="dxa"/>
            <w:vMerge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  <w:vMerge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280" w:type="dxa"/>
            <w:gridSpan w:val="7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конкурсы</w:t>
            </w:r>
          </w:p>
        </w:tc>
        <w:tc>
          <w:tcPr>
            <w:tcW w:w="1871" w:type="dxa"/>
            <w:gridSpan w:val="2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аукционы</w:t>
            </w:r>
          </w:p>
        </w:tc>
        <w:tc>
          <w:tcPr>
            <w:tcW w:w="1146" w:type="dxa"/>
            <w:vMerge w:val="restart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запрос котировок</w:t>
            </w:r>
          </w:p>
        </w:tc>
        <w:tc>
          <w:tcPr>
            <w:tcW w:w="1422" w:type="dxa"/>
            <w:vMerge w:val="restart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запрос предложений</w:t>
            </w:r>
          </w:p>
        </w:tc>
        <w:tc>
          <w:tcPr>
            <w:tcW w:w="1499" w:type="dxa"/>
            <w:vMerge w:val="restart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без проведения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конкурен-тных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способов определения поставщиков (подрядчиков,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исполните-лей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1058" w:type="dxa"/>
            <w:vMerge w:val="restart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закуп-ки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мало-го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объе-ма</w:t>
            </w:r>
            <w:proofErr w:type="spellEnd"/>
          </w:p>
        </w:tc>
      </w:tr>
      <w:tr w:rsidR="00E33EC6" w:rsidTr="007251BB">
        <w:tc>
          <w:tcPr>
            <w:tcW w:w="1275" w:type="dxa"/>
            <w:vMerge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  <w:vMerge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откры-тые</w:t>
            </w:r>
            <w:proofErr w:type="spellEnd"/>
            <w:proofErr w:type="gramEnd"/>
          </w:p>
        </w:tc>
        <w:tc>
          <w:tcPr>
            <w:tcW w:w="1046" w:type="dxa"/>
          </w:tcPr>
          <w:p w:rsidR="00F617A9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откры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тые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ограни-ченным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участием</w:t>
            </w:r>
          </w:p>
        </w:tc>
        <w:tc>
          <w:tcPr>
            <w:tcW w:w="953" w:type="dxa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откры-тые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двух-этапные</w:t>
            </w:r>
            <w:proofErr w:type="spellEnd"/>
          </w:p>
        </w:tc>
        <w:tc>
          <w:tcPr>
            <w:tcW w:w="906" w:type="dxa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откр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тые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повтор-ные</w:t>
            </w:r>
            <w:proofErr w:type="spellEnd"/>
          </w:p>
        </w:tc>
        <w:tc>
          <w:tcPr>
            <w:tcW w:w="813" w:type="dxa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закры-тые</w:t>
            </w:r>
            <w:proofErr w:type="spellEnd"/>
            <w:proofErr w:type="gramEnd"/>
          </w:p>
        </w:tc>
        <w:tc>
          <w:tcPr>
            <w:tcW w:w="916" w:type="dxa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тые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ограни-ченным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участи-ем</w:t>
            </w:r>
            <w:proofErr w:type="spellEnd"/>
          </w:p>
        </w:tc>
        <w:tc>
          <w:tcPr>
            <w:tcW w:w="813" w:type="dxa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тые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двух-этап-ные</w:t>
            </w:r>
            <w:proofErr w:type="spellEnd"/>
          </w:p>
        </w:tc>
        <w:tc>
          <w:tcPr>
            <w:tcW w:w="1058" w:type="dxa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элек-трон-ные</w:t>
            </w:r>
            <w:proofErr w:type="spellEnd"/>
          </w:p>
        </w:tc>
        <w:tc>
          <w:tcPr>
            <w:tcW w:w="813" w:type="dxa"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закры-тые</w:t>
            </w:r>
            <w:proofErr w:type="spellEnd"/>
            <w:proofErr w:type="gramEnd"/>
          </w:p>
        </w:tc>
        <w:tc>
          <w:tcPr>
            <w:tcW w:w="1146" w:type="dxa"/>
            <w:vMerge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  <w:vMerge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vMerge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  <w:vMerge/>
          </w:tcPr>
          <w:p w:rsidR="00F617A9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33EC6" w:rsidTr="007251BB">
        <w:tc>
          <w:tcPr>
            <w:tcW w:w="1275" w:type="dxa"/>
          </w:tcPr>
          <w:p w:rsidR="00C4232E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</w:tcPr>
          <w:p w:rsidR="00C4232E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833" w:type="dxa"/>
          </w:tcPr>
          <w:p w:rsidR="00C4232E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046" w:type="dxa"/>
          </w:tcPr>
          <w:p w:rsidR="00C4232E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53" w:type="dxa"/>
          </w:tcPr>
          <w:p w:rsidR="00C4232E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906" w:type="dxa"/>
          </w:tcPr>
          <w:p w:rsidR="00C4232E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13" w:type="dxa"/>
          </w:tcPr>
          <w:p w:rsidR="00C4232E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16" w:type="dxa"/>
          </w:tcPr>
          <w:p w:rsidR="00C4232E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813" w:type="dxa"/>
          </w:tcPr>
          <w:p w:rsidR="00C4232E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058" w:type="dxa"/>
          </w:tcPr>
          <w:p w:rsidR="00C4232E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813" w:type="dxa"/>
          </w:tcPr>
          <w:p w:rsidR="00C4232E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46" w:type="dxa"/>
          </w:tcPr>
          <w:p w:rsidR="00C4232E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22" w:type="dxa"/>
          </w:tcPr>
          <w:p w:rsidR="00C4232E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499" w:type="dxa"/>
          </w:tcPr>
          <w:p w:rsidR="00C4232E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058" w:type="dxa"/>
          </w:tcPr>
          <w:p w:rsidR="00C4232E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</w:t>
            </w:r>
          </w:p>
        </w:tc>
      </w:tr>
      <w:tr w:rsidR="00F617A9" w:rsidRPr="00501EE9" w:rsidTr="001828AE">
        <w:tc>
          <w:tcPr>
            <w:tcW w:w="15614" w:type="dxa"/>
            <w:gridSpan w:val="15"/>
          </w:tcPr>
          <w:p w:rsidR="00F617A9" w:rsidRPr="00C4232E" w:rsidRDefault="00F617A9" w:rsidP="00F617A9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Количественные характеристики способом определения поставщиков (подрядчиков, исполнителей), закупок у единственного поставщика (подрядчика, исполнителя)* </w:t>
            </w:r>
          </w:p>
        </w:tc>
      </w:tr>
      <w:tr w:rsidR="007251BB" w:rsidRPr="00E947C3" w:rsidTr="007251BB">
        <w:tc>
          <w:tcPr>
            <w:tcW w:w="1275" w:type="dxa"/>
          </w:tcPr>
          <w:p w:rsidR="00C4232E" w:rsidRPr="00F617A9" w:rsidRDefault="00F617A9" w:rsidP="00F617A9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617A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Всего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прове-дено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проце-дур</w:t>
            </w:r>
            <w:proofErr w:type="spellEnd"/>
          </w:p>
        </w:tc>
        <w:tc>
          <w:tcPr>
            <w:tcW w:w="1063" w:type="dxa"/>
          </w:tcPr>
          <w:p w:rsidR="00C4232E" w:rsidRPr="00C4232E" w:rsidRDefault="007251BB" w:rsidP="00F81D8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1 50</w:t>
            </w:r>
            <w:r w:rsidR="00F81D8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33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46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53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16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8" w:type="dxa"/>
          </w:tcPr>
          <w:p w:rsidR="00C4232E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605</w:t>
            </w:r>
          </w:p>
        </w:tc>
        <w:tc>
          <w:tcPr>
            <w:tcW w:w="813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146" w:type="dxa"/>
          </w:tcPr>
          <w:p w:rsidR="00C4232E" w:rsidRPr="00C4232E" w:rsidRDefault="00F81D82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22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499" w:type="dxa"/>
          </w:tcPr>
          <w:p w:rsidR="00C4232E" w:rsidRPr="00C4232E" w:rsidRDefault="00E33EC6" w:rsidP="005E2D1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="005E2D1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58</w:t>
            </w:r>
          </w:p>
        </w:tc>
        <w:tc>
          <w:tcPr>
            <w:tcW w:w="1058" w:type="dxa"/>
          </w:tcPr>
          <w:p w:rsidR="00C4232E" w:rsidRPr="00C4232E" w:rsidRDefault="00E33EC6" w:rsidP="005E2D1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  <w:r w:rsidR="005E2D1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34</w:t>
            </w:r>
          </w:p>
        </w:tc>
      </w:tr>
      <w:tr w:rsidR="007251BB" w:rsidRPr="00E947C3" w:rsidTr="007251BB">
        <w:tc>
          <w:tcPr>
            <w:tcW w:w="1275" w:type="dxa"/>
          </w:tcPr>
          <w:p w:rsidR="00C4232E" w:rsidRPr="00C4232E" w:rsidRDefault="00F617A9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1.1.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Коли-чес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во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несосто-явших-ся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проце-дур</w:t>
            </w:r>
            <w:proofErr w:type="spellEnd"/>
          </w:p>
        </w:tc>
        <w:tc>
          <w:tcPr>
            <w:tcW w:w="1063" w:type="dxa"/>
          </w:tcPr>
          <w:p w:rsidR="00C4232E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233</w:t>
            </w:r>
          </w:p>
        </w:tc>
        <w:tc>
          <w:tcPr>
            <w:tcW w:w="833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46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53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16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8" w:type="dxa"/>
          </w:tcPr>
          <w:p w:rsidR="00C4232E" w:rsidRPr="00C4232E" w:rsidRDefault="00E33EC6" w:rsidP="005E2D1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  <w:r w:rsidR="005E2D1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32</w:t>
            </w:r>
          </w:p>
        </w:tc>
        <w:tc>
          <w:tcPr>
            <w:tcW w:w="813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146" w:type="dxa"/>
          </w:tcPr>
          <w:p w:rsidR="00C4232E" w:rsidRPr="00C4232E" w:rsidRDefault="009D3C25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422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499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8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7251BB" w:rsidRPr="00E947C3" w:rsidTr="007251BB">
        <w:tc>
          <w:tcPr>
            <w:tcW w:w="1275" w:type="dxa"/>
          </w:tcPr>
          <w:p w:rsidR="00C4232E" w:rsidRPr="00C4232E" w:rsidRDefault="00F617A9" w:rsidP="00F617A9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1.2.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Коли-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несосто-явших-ся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проце-дур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кото-рые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приве-ли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заклю-чению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контрак-тов</w:t>
            </w:r>
            <w:proofErr w:type="spellEnd"/>
          </w:p>
        </w:tc>
        <w:tc>
          <w:tcPr>
            <w:tcW w:w="1063" w:type="dxa"/>
          </w:tcPr>
          <w:p w:rsidR="00C4232E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833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46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53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16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8" w:type="dxa"/>
          </w:tcPr>
          <w:p w:rsidR="00C4232E" w:rsidRPr="00C4232E" w:rsidRDefault="00D8644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13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146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422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499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8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7251BB" w:rsidRPr="00E947C3" w:rsidTr="007251BB">
        <w:tc>
          <w:tcPr>
            <w:tcW w:w="1275" w:type="dxa"/>
          </w:tcPr>
          <w:p w:rsidR="00C4232E" w:rsidRPr="00C4232E" w:rsidRDefault="00F617A9" w:rsidP="003B513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1.3.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Коли-чество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проце-дур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не привели к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заклю-чению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контрак-тов</w:t>
            </w:r>
            <w:proofErr w:type="spellEnd"/>
            <w:r w:rsidR="003B51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из-за отказа от </w:t>
            </w:r>
            <w:proofErr w:type="spellStart"/>
            <w:r w:rsidR="003B51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заклю-чения</w:t>
            </w:r>
            <w:proofErr w:type="spellEnd"/>
            <w:r w:rsidR="003B51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51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контрак-тов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63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33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46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53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16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8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146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422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499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8" w:type="dxa"/>
          </w:tcPr>
          <w:p w:rsidR="00C4232E" w:rsidRPr="00C4232E" w:rsidRDefault="00E947C3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7251BB" w:rsidRPr="00E947C3" w:rsidTr="007251BB">
        <w:tc>
          <w:tcPr>
            <w:tcW w:w="1275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Коли-чество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заключен-ных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контрак-тов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(договоров)</w:t>
            </w:r>
          </w:p>
        </w:tc>
        <w:tc>
          <w:tcPr>
            <w:tcW w:w="1063" w:type="dxa"/>
          </w:tcPr>
          <w:p w:rsidR="007251BB" w:rsidRPr="00C4232E" w:rsidRDefault="007251BB" w:rsidP="00C9406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1 2</w:t>
            </w:r>
            <w:r w:rsidR="00C9406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75</w:t>
            </w:r>
          </w:p>
        </w:tc>
        <w:tc>
          <w:tcPr>
            <w:tcW w:w="833" w:type="dxa"/>
          </w:tcPr>
          <w:p w:rsidR="007251BB" w:rsidRPr="00C4232E" w:rsidRDefault="007251BB" w:rsidP="002A77C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46" w:type="dxa"/>
          </w:tcPr>
          <w:p w:rsidR="007251BB" w:rsidRPr="00C4232E" w:rsidRDefault="007251BB" w:rsidP="002A77C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53" w:type="dxa"/>
          </w:tcPr>
          <w:p w:rsidR="007251BB" w:rsidRPr="00C4232E" w:rsidRDefault="007251BB" w:rsidP="002A77C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:rsidR="007251BB" w:rsidRPr="00C4232E" w:rsidRDefault="007251BB" w:rsidP="002A77C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:rsidR="007251BB" w:rsidRPr="00C4232E" w:rsidRDefault="007251BB" w:rsidP="002A77C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16" w:type="dxa"/>
          </w:tcPr>
          <w:p w:rsidR="007251BB" w:rsidRPr="00C4232E" w:rsidRDefault="007251BB" w:rsidP="002A77C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:rsidR="007251BB" w:rsidRPr="00C4232E" w:rsidRDefault="007251BB" w:rsidP="002A77C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8" w:type="dxa"/>
          </w:tcPr>
          <w:p w:rsidR="007251BB" w:rsidRPr="00C4232E" w:rsidRDefault="007251BB" w:rsidP="002A77C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373</w:t>
            </w:r>
          </w:p>
        </w:tc>
        <w:tc>
          <w:tcPr>
            <w:tcW w:w="813" w:type="dxa"/>
          </w:tcPr>
          <w:p w:rsidR="007251BB" w:rsidRPr="00C4232E" w:rsidRDefault="007251BB" w:rsidP="002A77C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146" w:type="dxa"/>
          </w:tcPr>
          <w:p w:rsidR="007251BB" w:rsidRPr="00C4232E" w:rsidRDefault="00C94062" w:rsidP="002A77C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1422" w:type="dxa"/>
          </w:tcPr>
          <w:p w:rsidR="007251BB" w:rsidRPr="00C4232E" w:rsidRDefault="007251BB" w:rsidP="002A77C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499" w:type="dxa"/>
          </w:tcPr>
          <w:p w:rsidR="007251BB" w:rsidRPr="00C4232E" w:rsidRDefault="007251BB" w:rsidP="002A77C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158</w:t>
            </w:r>
          </w:p>
        </w:tc>
        <w:tc>
          <w:tcPr>
            <w:tcW w:w="1058" w:type="dxa"/>
          </w:tcPr>
          <w:p w:rsidR="007251BB" w:rsidRPr="00C4232E" w:rsidRDefault="007251BB" w:rsidP="002A77C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734</w:t>
            </w:r>
          </w:p>
        </w:tc>
      </w:tr>
      <w:tr w:rsidR="007251BB" w:rsidRPr="00501EE9" w:rsidTr="00A65F75">
        <w:tc>
          <w:tcPr>
            <w:tcW w:w="15614" w:type="dxa"/>
            <w:gridSpan w:val="15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Количественные характеристики участников закупки товаров, работ, услуг *</w:t>
            </w:r>
          </w:p>
        </w:tc>
      </w:tr>
      <w:tr w:rsidR="007251BB" w:rsidRPr="00E947C3" w:rsidTr="007251BB">
        <w:tc>
          <w:tcPr>
            <w:tcW w:w="1275" w:type="dxa"/>
          </w:tcPr>
          <w:p w:rsidR="007251BB" w:rsidRDefault="007251BB" w:rsidP="003B513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3. Общее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коли-чество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поданных заявок</w:t>
            </w:r>
          </w:p>
        </w:tc>
        <w:tc>
          <w:tcPr>
            <w:tcW w:w="1063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1 793</w:t>
            </w:r>
          </w:p>
        </w:tc>
        <w:tc>
          <w:tcPr>
            <w:tcW w:w="833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46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53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16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8" w:type="dxa"/>
          </w:tcPr>
          <w:p w:rsidR="007251BB" w:rsidRPr="00C4232E" w:rsidRDefault="007251BB" w:rsidP="007251BB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897</w:t>
            </w:r>
          </w:p>
        </w:tc>
        <w:tc>
          <w:tcPr>
            <w:tcW w:w="813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146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422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499" w:type="dxa"/>
          </w:tcPr>
          <w:p w:rsidR="007251BB" w:rsidRPr="00C4232E" w:rsidRDefault="007251BB" w:rsidP="002A77C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158</w:t>
            </w:r>
          </w:p>
        </w:tc>
        <w:tc>
          <w:tcPr>
            <w:tcW w:w="1058" w:type="dxa"/>
          </w:tcPr>
          <w:p w:rsidR="007251BB" w:rsidRPr="00C4232E" w:rsidRDefault="007251BB" w:rsidP="002A77C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734</w:t>
            </w:r>
          </w:p>
        </w:tc>
      </w:tr>
      <w:tr w:rsidR="007251BB" w:rsidRPr="00E947C3" w:rsidTr="007251BB">
        <w:tc>
          <w:tcPr>
            <w:tcW w:w="1275" w:type="dxa"/>
          </w:tcPr>
          <w:p w:rsidR="007251BB" w:rsidRDefault="007251BB" w:rsidP="003B513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4. Общее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коли-чество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заявок, не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допущен-ных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 участию в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определе-нии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поставщи-ков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063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39</w:t>
            </w:r>
          </w:p>
        </w:tc>
        <w:tc>
          <w:tcPr>
            <w:tcW w:w="833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46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53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16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8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39</w:t>
            </w:r>
          </w:p>
        </w:tc>
        <w:tc>
          <w:tcPr>
            <w:tcW w:w="813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146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422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499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8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7251BB" w:rsidRPr="00E947C3" w:rsidTr="007251BB">
        <w:tc>
          <w:tcPr>
            <w:tcW w:w="1275" w:type="dxa"/>
          </w:tcPr>
          <w:p w:rsidR="007251BB" w:rsidRDefault="007251BB" w:rsidP="003B513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5.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Коли-чество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обжалова-ний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осущест-влению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закупок </w:t>
            </w:r>
          </w:p>
        </w:tc>
        <w:tc>
          <w:tcPr>
            <w:tcW w:w="1063" w:type="dxa"/>
          </w:tcPr>
          <w:p w:rsidR="007251BB" w:rsidRPr="00C4232E" w:rsidRDefault="00C94062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833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46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53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16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8" w:type="dxa"/>
          </w:tcPr>
          <w:p w:rsidR="007251BB" w:rsidRPr="00C4232E" w:rsidRDefault="00C94062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813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146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422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499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8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7251BB" w:rsidRPr="00501EE9" w:rsidTr="00695608">
        <w:tc>
          <w:tcPr>
            <w:tcW w:w="15614" w:type="dxa"/>
            <w:gridSpan w:val="15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Стоимостные характеристики способов определения поставщиков (подрядчиков, исполнителей), закупок у единственного поставщика (подрядчика, исполнителя), тысяч рублей *</w:t>
            </w:r>
          </w:p>
        </w:tc>
      </w:tr>
      <w:tr w:rsidR="007251BB" w:rsidRPr="00E947C3" w:rsidTr="007251BB">
        <w:tc>
          <w:tcPr>
            <w:tcW w:w="1275" w:type="dxa"/>
          </w:tcPr>
          <w:p w:rsidR="007251BB" w:rsidRDefault="007251BB" w:rsidP="003B513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6. Сумма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начал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макси-мальных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) цен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контрак-тов</w:t>
            </w:r>
            <w:proofErr w:type="spellEnd"/>
          </w:p>
        </w:tc>
        <w:tc>
          <w:tcPr>
            <w:tcW w:w="1063" w:type="dxa"/>
          </w:tcPr>
          <w:p w:rsidR="007251BB" w:rsidRPr="00C4232E" w:rsidRDefault="00C94062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201 889,24</w:t>
            </w:r>
          </w:p>
        </w:tc>
        <w:tc>
          <w:tcPr>
            <w:tcW w:w="833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46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53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16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8" w:type="dxa"/>
          </w:tcPr>
          <w:p w:rsidR="007251BB" w:rsidRPr="00C4232E" w:rsidRDefault="00C94062" w:rsidP="00E33EC6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72 506,22</w:t>
            </w:r>
          </w:p>
        </w:tc>
        <w:tc>
          <w:tcPr>
            <w:tcW w:w="813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146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422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499" w:type="dxa"/>
          </w:tcPr>
          <w:p w:rsidR="007251BB" w:rsidRPr="00C4232E" w:rsidRDefault="007251BB" w:rsidP="00E33EC6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81 042,58</w:t>
            </w:r>
          </w:p>
        </w:tc>
        <w:tc>
          <w:tcPr>
            <w:tcW w:w="1058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48 340,44</w:t>
            </w:r>
          </w:p>
        </w:tc>
      </w:tr>
      <w:tr w:rsidR="007251BB" w:rsidRPr="00E947C3" w:rsidTr="007251BB">
        <w:tc>
          <w:tcPr>
            <w:tcW w:w="1275" w:type="dxa"/>
          </w:tcPr>
          <w:p w:rsidR="007251BB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7. Общая стоимость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заключен-ных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контрак-тов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догово-ров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1063" w:type="dxa"/>
          </w:tcPr>
          <w:p w:rsidR="007251BB" w:rsidRPr="00C4232E" w:rsidRDefault="00C94062" w:rsidP="002A77C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194 859,04</w:t>
            </w:r>
          </w:p>
        </w:tc>
        <w:tc>
          <w:tcPr>
            <w:tcW w:w="833" w:type="dxa"/>
          </w:tcPr>
          <w:p w:rsidR="007251BB" w:rsidRPr="00C4232E" w:rsidRDefault="007251BB" w:rsidP="002A77C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46" w:type="dxa"/>
          </w:tcPr>
          <w:p w:rsidR="007251BB" w:rsidRPr="00C4232E" w:rsidRDefault="007251BB" w:rsidP="002A77C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53" w:type="dxa"/>
          </w:tcPr>
          <w:p w:rsidR="007251BB" w:rsidRPr="00C4232E" w:rsidRDefault="007251BB" w:rsidP="002A77C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:rsidR="007251BB" w:rsidRPr="00C4232E" w:rsidRDefault="007251BB" w:rsidP="002A77C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:rsidR="007251BB" w:rsidRPr="00C4232E" w:rsidRDefault="007251BB" w:rsidP="002A77C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16" w:type="dxa"/>
          </w:tcPr>
          <w:p w:rsidR="007251BB" w:rsidRPr="00C4232E" w:rsidRDefault="007251BB" w:rsidP="002A77C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:rsidR="007251BB" w:rsidRPr="00C4232E" w:rsidRDefault="007251BB" w:rsidP="002A77C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8" w:type="dxa"/>
          </w:tcPr>
          <w:p w:rsidR="007251BB" w:rsidRPr="00C4232E" w:rsidRDefault="00C94062" w:rsidP="002A77C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65 476,02</w:t>
            </w:r>
          </w:p>
        </w:tc>
        <w:tc>
          <w:tcPr>
            <w:tcW w:w="813" w:type="dxa"/>
          </w:tcPr>
          <w:p w:rsidR="007251BB" w:rsidRPr="00C4232E" w:rsidRDefault="007251BB" w:rsidP="002A77C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146" w:type="dxa"/>
          </w:tcPr>
          <w:p w:rsidR="007251BB" w:rsidRPr="00C4232E" w:rsidRDefault="007251BB" w:rsidP="002A77C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422" w:type="dxa"/>
          </w:tcPr>
          <w:p w:rsidR="007251BB" w:rsidRPr="00C4232E" w:rsidRDefault="007251BB" w:rsidP="002A77C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499" w:type="dxa"/>
          </w:tcPr>
          <w:p w:rsidR="007251BB" w:rsidRPr="00C4232E" w:rsidRDefault="007251BB" w:rsidP="002A77C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81 042,58</w:t>
            </w:r>
          </w:p>
        </w:tc>
        <w:tc>
          <w:tcPr>
            <w:tcW w:w="1058" w:type="dxa"/>
          </w:tcPr>
          <w:p w:rsidR="007251BB" w:rsidRPr="00C4232E" w:rsidRDefault="007251BB" w:rsidP="002A77C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48 340,44</w:t>
            </w:r>
          </w:p>
        </w:tc>
      </w:tr>
      <w:tr w:rsidR="007251BB" w:rsidRPr="00501EE9" w:rsidTr="00D754CA">
        <w:tc>
          <w:tcPr>
            <w:tcW w:w="15614" w:type="dxa"/>
            <w:gridSpan w:val="15"/>
          </w:tcPr>
          <w:p w:rsidR="007251BB" w:rsidRPr="00C4232E" w:rsidRDefault="007251BB" w:rsidP="003B513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Информация о полученной экономии, тысяч рублей * </w:t>
            </w:r>
          </w:p>
        </w:tc>
      </w:tr>
      <w:tr w:rsidR="007251BB" w:rsidRPr="00E947C3" w:rsidTr="007251BB">
        <w:tc>
          <w:tcPr>
            <w:tcW w:w="1275" w:type="dxa"/>
          </w:tcPr>
          <w:p w:rsidR="007251BB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8.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Эконо-мия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результа-там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закупок (п. 6 – п. 7)</w:t>
            </w:r>
          </w:p>
        </w:tc>
        <w:tc>
          <w:tcPr>
            <w:tcW w:w="1063" w:type="dxa"/>
          </w:tcPr>
          <w:p w:rsidR="007251BB" w:rsidRPr="00C4232E" w:rsidRDefault="00C94062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7 030,2</w:t>
            </w:r>
          </w:p>
        </w:tc>
        <w:tc>
          <w:tcPr>
            <w:tcW w:w="833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46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53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16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8" w:type="dxa"/>
          </w:tcPr>
          <w:p w:rsidR="007251BB" w:rsidRPr="00C4232E" w:rsidRDefault="00C94062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7 030,2</w:t>
            </w:r>
          </w:p>
        </w:tc>
        <w:tc>
          <w:tcPr>
            <w:tcW w:w="813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146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422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499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8" w:type="dxa"/>
          </w:tcPr>
          <w:p w:rsidR="007251BB" w:rsidRPr="00C4232E" w:rsidRDefault="007251BB" w:rsidP="00C4232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</w:tbl>
    <w:p w:rsidR="00C405A4" w:rsidRDefault="00C405A4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947C3" w:rsidRDefault="00E947C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947C3" w:rsidRDefault="00E947C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947C3" w:rsidRDefault="00E947C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947C3" w:rsidRDefault="00E947C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947C3" w:rsidRDefault="00E947C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947C3" w:rsidRDefault="00E947C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947C3" w:rsidRDefault="00E947C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947C3" w:rsidRDefault="00E947C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947C3" w:rsidRDefault="00E947C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947C3" w:rsidRDefault="00E947C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947C3" w:rsidRDefault="00E947C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947C3" w:rsidRDefault="00E947C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947C3" w:rsidRPr="00E947C3" w:rsidRDefault="00E947C3" w:rsidP="00E947C3">
      <w:pPr>
        <w:pStyle w:val="70"/>
        <w:shd w:val="clear" w:color="auto" w:fill="auto"/>
        <w:tabs>
          <w:tab w:val="left" w:pos="1370"/>
        </w:tabs>
        <w:spacing w:line="240" w:lineRule="auto"/>
        <w:rPr>
          <w:b/>
          <w:sz w:val="28"/>
          <w:szCs w:val="28"/>
        </w:rPr>
      </w:pPr>
      <w:r w:rsidRPr="00E947C3">
        <w:rPr>
          <w:b/>
          <w:sz w:val="28"/>
          <w:szCs w:val="28"/>
        </w:rPr>
        <w:lastRenderedPageBreak/>
        <w:t>Форма отчета об исполнении ограничений осуществления закупок</w:t>
      </w:r>
    </w:p>
    <w:p w:rsidR="00E947C3" w:rsidRPr="00E947C3" w:rsidRDefault="00E947C3" w:rsidP="00E947C3">
      <w:pPr>
        <w:pStyle w:val="70"/>
        <w:shd w:val="clear" w:color="auto" w:fill="auto"/>
        <w:tabs>
          <w:tab w:val="left" w:pos="1370"/>
        </w:tabs>
        <w:spacing w:line="240" w:lineRule="auto"/>
        <w:rPr>
          <w:b/>
          <w:i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18"/>
        <w:gridCol w:w="3593"/>
        <w:gridCol w:w="2127"/>
        <w:gridCol w:w="2268"/>
        <w:gridCol w:w="1933"/>
        <w:gridCol w:w="1825"/>
        <w:gridCol w:w="1913"/>
      </w:tblGrid>
      <w:tr w:rsidR="00E947C3" w:rsidTr="00E947C3">
        <w:tc>
          <w:tcPr>
            <w:tcW w:w="1618" w:type="dxa"/>
          </w:tcPr>
          <w:p w:rsidR="00E947C3" w:rsidRDefault="00E947C3" w:rsidP="002A77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№</w:t>
            </w:r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</w:p>
          <w:p w:rsidR="00E947C3" w:rsidRPr="00CC648F" w:rsidRDefault="00E947C3" w:rsidP="002A77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3593" w:type="dxa"/>
          </w:tcPr>
          <w:p w:rsidR="00E947C3" w:rsidRPr="00CC648F" w:rsidRDefault="00E947C3" w:rsidP="002A77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показателя</w:t>
            </w:r>
            <w:proofErr w:type="spellEnd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E947C3" w:rsidRPr="00CC648F" w:rsidRDefault="00E947C3" w:rsidP="002A77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Объем</w:t>
            </w:r>
            <w:proofErr w:type="spellEnd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СГОЗ, </w:t>
            </w:r>
            <w:proofErr w:type="spellStart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тыс</w:t>
            </w:r>
            <w:proofErr w:type="spellEnd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руб</w:t>
            </w:r>
            <w:proofErr w:type="spellEnd"/>
            <w:proofErr w:type="gramEnd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. &lt;*&gt;</w:t>
            </w:r>
          </w:p>
        </w:tc>
        <w:tc>
          <w:tcPr>
            <w:tcW w:w="2268" w:type="dxa"/>
          </w:tcPr>
          <w:p w:rsidR="00E947C3" w:rsidRPr="00CC648F" w:rsidRDefault="00E947C3" w:rsidP="002A77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Суммарная</w:t>
            </w:r>
            <w:proofErr w:type="spellEnd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НМЦК, </w:t>
            </w:r>
            <w:proofErr w:type="spellStart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тыс</w:t>
            </w:r>
            <w:proofErr w:type="spellEnd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руб</w:t>
            </w:r>
            <w:proofErr w:type="spellEnd"/>
            <w:proofErr w:type="gramEnd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3" w:type="dxa"/>
          </w:tcPr>
          <w:p w:rsidR="00E947C3" w:rsidRPr="00CC648F" w:rsidRDefault="00E947C3" w:rsidP="002A77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Стоимость заключенных контрактов, тыс. руб.</w:t>
            </w:r>
          </w:p>
        </w:tc>
        <w:tc>
          <w:tcPr>
            <w:tcW w:w="1825" w:type="dxa"/>
          </w:tcPr>
          <w:p w:rsidR="00E947C3" w:rsidRPr="00CC648F" w:rsidRDefault="00E947C3" w:rsidP="002A77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Норматив</w:t>
            </w:r>
            <w:proofErr w:type="spellEnd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3" w:type="dxa"/>
          </w:tcPr>
          <w:p w:rsidR="00E947C3" w:rsidRPr="00CC648F" w:rsidRDefault="00E947C3" w:rsidP="002A77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Фактическая</w:t>
            </w:r>
            <w:proofErr w:type="spellEnd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величина</w:t>
            </w:r>
            <w:proofErr w:type="spellEnd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47C3" w:rsidTr="00E947C3">
        <w:tc>
          <w:tcPr>
            <w:tcW w:w="1618" w:type="dxa"/>
          </w:tcPr>
          <w:p w:rsidR="00E947C3" w:rsidRPr="00CC648F" w:rsidRDefault="00E947C3" w:rsidP="002A77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593" w:type="dxa"/>
          </w:tcPr>
          <w:p w:rsidR="00E947C3" w:rsidRPr="00CC648F" w:rsidRDefault="00E947C3" w:rsidP="002A77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127" w:type="dxa"/>
          </w:tcPr>
          <w:p w:rsidR="00E947C3" w:rsidRPr="00CC648F" w:rsidRDefault="00E947C3" w:rsidP="002A77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268" w:type="dxa"/>
          </w:tcPr>
          <w:p w:rsidR="00E947C3" w:rsidRPr="00CC648F" w:rsidRDefault="00E947C3" w:rsidP="002A77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1933" w:type="dxa"/>
          </w:tcPr>
          <w:p w:rsidR="00E947C3" w:rsidRPr="00CC648F" w:rsidRDefault="00E947C3" w:rsidP="002A77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1825" w:type="dxa"/>
          </w:tcPr>
          <w:p w:rsidR="00E947C3" w:rsidRPr="00CC648F" w:rsidRDefault="00E947C3" w:rsidP="002A77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1913" w:type="dxa"/>
          </w:tcPr>
          <w:p w:rsidR="00E947C3" w:rsidRPr="00CC648F" w:rsidRDefault="00E947C3" w:rsidP="002A77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7</w:t>
            </w:r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гр</w:t>
            </w:r>
            <w:proofErr w:type="spellEnd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 5 / </w:t>
            </w:r>
            <w:proofErr w:type="spellStart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гр</w:t>
            </w:r>
            <w:proofErr w:type="spellEnd"/>
            <w:r w:rsidRPr="00CC648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. 3 x 100%)</w:t>
            </w:r>
          </w:p>
        </w:tc>
      </w:tr>
      <w:tr w:rsidR="00E947C3" w:rsidTr="00E947C3">
        <w:tc>
          <w:tcPr>
            <w:tcW w:w="1618" w:type="dxa"/>
          </w:tcPr>
          <w:p w:rsidR="00E947C3" w:rsidRPr="00486F3C" w:rsidRDefault="00E947C3" w:rsidP="002A77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593" w:type="dxa"/>
          </w:tcPr>
          <w:p w:rsidR="00E947C3" w:rsidRPr="00486F3C" w:rsidRDefault="00E947C3" w:rsidP="002A7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Закупка у единственного поставщика (подрядчика, исполнителя) в соответствии с п. 4 ч. 1 ст. 93 Федерального закона </w:t>
            </w: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N</w:t>
            </w: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44-ФЗ </w:t>
            </w:r>
          </w:p>
        </w:tc>
        <w:tc>
          <w:tcPr>
            <w:tcW w:w="2127" w:type="dxa"/>
          </w:tcPr>
          <w:p w:rsidR="00E947C3" w:rsidRPr="00486F3C" w:rsidRDefault="005E2D1E" w:rsidP="00E947C3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786 221,14</w:t>
            </w:r>
          </w:p>
        </w:tc>
        <w:tc>
          <w:tcPr>
            <w:tcW w:w="2268" w:type="dxa"/>
          </w:tcPr>
          <w:p w:rsidR="00E947C3" w:rsidRPr="00C5281B" w:rsidRDefault="00C5281B" w:rsidP="00E947C3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48 340,44</w:t>
            </w:r>
          </w:p>
        </w:tc>
        <w:tc>
          <w:tcPr>
            <w:tcW w:w="1933" w:type="dxa"/>
          </w:tcPr>
          <w:p w:rsidR="00E947C3" w:rsidRPr="00486F3C" w:rsidRDefault="00C5281B" w:rsidP="00E947C3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48 340,44</w:t>
            </w:r>
          </w:p>
        </w:tc>
        <w:tc>
          <w:tcPr>
            <w:tcW w:w="1825" w:type="dxa"/>
          </w:tcPr>
          <w:p w:rsidR="00E947C3" w:rsidRPr="00486F3C" w:rsidRDefault="00E947C3" w:rsidP="002A77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млн</w:t>
            </w:r>
            <w:proofErr w:type="spellEnd"/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руб</w:t>
            </w:r>
            <w:proofErr w:type="spellEnd"/>
            <w:proofErr w:type="gramEnd"/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. / 5% &lt;**&gt;</w:t>
            </w:r>
          </w:p>
        </w:tc>
        <w:tc>
          <w:tcPr>
            <w:tcW w:w="1913" w:type="dxa"/>
          </w:tcPr>
          <w:p w:rsidR="00E947C3" w:rsidRPr="00E947C3" w:rsidRDefault="00C5281B" w:rsidP="00C5281B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6</w:t>
            </w:r>
            <w:r w:rsidR="00E947C3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%</w:t>
            </w:r>
          </w:p>
        </w:tc>
      </w:tr>
      <w:tr w:rsidR="005E2D1E" w:rsidTr="00E947C3">
        <w:tc>
          <w:tcPr>
            <w:tcW w:w="1618" w:type="dxa"/>
          </w:tcPr>
          <w:p w:rsidR="005E2D1E" w:rsidRPr="00486F3C" w:rsidRDefault="005E2D1E" w:rsidP="002A77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593" w:type="dxa"/>
          </w:tcPr>
          <w:p w:rsidR="005E2D1E" w:rsidRPr="00486F3C" w:rsidRDefault="005E2D1E" w:rsidP="002A7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Закупка у единственного поставщика (подрядчика, исполнителя) в соответствии с п. 5 ч. 1 ст. 93 Федерального закона </w:t>
            </w: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N</w:t>
            </w: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44-ФЗ </w:t>
            </w:r>
          </w:p>
        </w:tc>
        <w:tc>
          <w:tcPr>
            <w:tcW w:w="2127" w:type="dxa"/>
          </w:tcPr>
          <w:p w:rsidR="005E2D1E" w:rsidRDefault="005E2D1E" w:rsidP="005E2D1E">
            <w:pPr>
              <w:jc w:val="center"/>
            </w:pPr>
            <w:r w:rsidRPr="00BC384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786 221,14</w:t>
            </w:r>
          </w:p>
        </w:tc>
        <w:tc>
          <w:tcPr>
            <w:tcW w:w="2268" w:type="dxa"/>
          </w:tcPr>
          <w:p w:rsidR="005E2D1E" w:rsidRPr="00486F3C" w:rsidRDefault="005E2D1E" w:rsidP="00E947C3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34 000,33</w:t>
            </w:r>
          </w:p>
        </w:tc>
        <w:tc>
          <w:tcPr>
            <w:tcW w:w="1933" w:type="dxa"/>
          </w:tcPr>
          <w:p w:rsidR="005E2D1E" w:rsidRPr="00486F3C" w:rsidRDefault="005E2D1E" w:rsidP="00E947C3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34 000,33</w:t>
            </w:r>
          </w:p>
        </w:tc>
        <w:tc>
          <w:tcPr>
            <w:tcW w:w="1825" w:type="dxa"/>
          </w:tcPr>
          <w:p w:rsidR="005E2D1E" w:rsidRPr="00486F3C" w:rsidRDefault="005E2D1E" w:rsidP="00E947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913" w:type="dxa"/>
          </w:tcPr>
          <w:p w:rsidR="005E2D1E" w:rsidRPr="00E947C3" w:rsidRDefault="00C5281B" w:rsidP="00E947C3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4,3%</w:t>
            </w:r>
          </w:p>
        </w:tc>
      </w:tr>
      <w:tr w:rsidR="005E2D1E" w:rsidTr="00AD29C2">
        <w:trPr>
          <w:trHeight w:val="2091"/>
        </w:trPr>
        <w:tc>
          <w:tcPr>
            <w:tcW w:w="1618" w:type="dxa"/>
          </w:tcPr>
          <w:p w:rsidR="005E2D1E" w:rsidRPr="00486F3C" w:rsidRDefault="005E2D1E" w:rsidP="002A77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593" w:type="dxa"/>
          </w:tcPr>
          <w:p w:rsidR="005E2D1E" w:rsidRPr="00486F3C" w:rsidRDefault="005E2D1E" w:rsidP="002A7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Закупка, осуществляемая путем запроса котировок в соответствии с ч. 2 ст. 72 Федерального закона </w:t>
            </w: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N</w:t>
            </w: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44-ФЗ </w:t>
            </w:r>
          </w:p>
        </w:tc>
        <w:tc>
          <w:tcPr>
            <w:tcW w:w="2127" w:type="dxa"/>
          </w:tcPr>
          <w:p w:rsidR="005E2D1E" w:rsidRDefault="005E2D1E" w:rsidP="005E2D1E">
            <w:pPr>
              <w:jc w:val="center"/>
            </w:pPr>
            <w:r w:rsidRPr="00BC384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786 221,14</w:t>
            </w:r>
          </w:p>
        </w:tc>
        <w:tc>
          <w:tcPr>
            <w:tcW w:w="2268" w:type="dxa"/>
          </w:tcPr>
          <w:p w:rsidR="005E2D1E" w:rsidRPr="00486F3C" w:rsidRDefault="00C5281B" w:rsidP="00BC5A24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1 543,1</w:t>
            </w:r>
          </w:p>
        </w:tc>
        <w:tc>
          <w:tcPr>
            <w:tcW w:w="1933" w:type="dxa"/>
          </w:tcPr>
          <w:p w:rsidR="005E2D1E" w:rsidRPr="00486F3C" w:rsidRDefault="00C5281B" w:rsidP="00E947C3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1 423,29</w:t>
            </w:r>
          </w:p>
        </w:tc>
        <w:tc>
          <w:tcPr>
            <w:tcW w:w="1825" w:type="dxa"/>
          </w:tcPr>
          <w:p w:rsidR="005E2D1E" w:rsidRPr="00486F3C" w:rsidRDefault="005E2D1E" w:rsidP="00E947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не</w:t>
            </w:r>
            <w:proofErr w:type="spellEnd"/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более</w:t>
            </w:r>
            <w:proofErr w:type="spellEnd"/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10%</w:t>
            </w:r>
          </w:p>
        </w:tc>
        <w:tc>
          <w:tcPr>
            <w:tcW w:w="1913" w:type="dxa"/>
          </w:tcPr>
          <w:p w:rsidR="005E2D1E" w:rsidRPr="00E947C3" w:rsidRDefault="00C5281B" w:rsidP="00E947C3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0,2%</w:t>
            </w:r>
          </w:p>
        </w:tc>
      </w:tr>
      <w:tr w:rsidR="00E947C3" w:rsidTr="00E947C3">
        <w:tc>
          <w:tcPr>
            <w:tcW w:w="1618" w:type="dxa"/>
          </w:tcPr>
          <w:p w:rsidR="00E947C3" w:rsidRPr="00486F3C" w:rsidRDefault="00E947C3" w:rsidP="002A77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 xml:space="preserve">4 </w:t>
            </w:r>
          </w:p>
        </w:tc>
        <w:tc>
          <w:tcPr>
            <w:tcW w:w="3593" w:type="dxa"/>
          </w:tcPr>
          <w:p w:rsidR="00E947C3" w:rsidRPr="00486F3C" w:rsidRDefault="00E947C3" w:rsidP="002A7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Закупка у субъектов малого предпринимательства, социально ориентированных некоммерческих организаций в соответствии с ч. 1 ст. 30 Федерального закона </w:t>
            </w: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N</w:t>
            </w: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44-ФЗ </w:t>
            </w:r>
          </w:p>
        </w:tc>
        <w:tc>
          <w:tcPr>
            <w:tcW w:w="2127" w:type="dxa"/>
          </w:tcPr>
          <w:p w:rsidR="00E947C3" w:rsidRPr="00486F3C" w:rsidRDefault="001B6CE9" w:rsidP="00E947C3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504 900</w:t>
            </w:r>
          </w:p>
        </w:tc>
        <w:tc>
          <w:tcPr>
            <w:tcW w:w="2268" w:type="dxa"/>
          </w:tcPr>
          <w:p w:rsidR="00E947C3" w:rsidRPr="00486F3C" w:rsidRDefault="001B6CE9" w:rsidP="00E947C3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55 688,22</w:t>
            </w:r>
          </w:p>
        </w:tc>
        <w:tc>
          <w:tcPr>
            <w:tcW w:w="1933" w:type="dxa"/>
          </w:tcPr>
          <w:p w:rsidR="00E947C3" w:rsidRPr="00486F3C" w:rsidRDefault="001B6CE9" w:rsidP="00E947C3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48 217</w:t>
            </w:r>
          </w:p>
        </w:tc>
        <w:tc>
          <w:tcPr>
            <w:tcW w:w="1825" w:type="dxa"/>
          </w:tcPr>
          <w:p w:rsidR="00E947C3" w:rsidRPr="00486F3C" w:rsidRDefault="00E947C3" w:rsidP="00E947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15% и </w:t>
            </w:r>
            <w:proofErr w:type="spellStart"/>
            <w:r w:rsidRPr="00486F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более</w:t>
            </w:r>
            <w:proofErr w:type="spellEnd"/>
          </w:p>
        </w:tc>
        <w:tc>
          <w:tcPr>
            <w:tcW w:w="1913" w:type="dxa"/>
          </w:tcPr>
          <w:p w:rsidR="00E947C3" w:rsidRPr="00E947C3" w:rsidRDefault="001B6CE9" w:rsidP="001B6CE9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9,55%</w:t>
            </w:r>
          </w:p>
        </w:tc>
      </w:tr>
    </w:tbl>
    <w:p w:rsidR="00E947C3" w:rsidRDefault="00E947C3" w:rsidP="00E947C3">
      <w:pPr>
        <w:pStyle w:val="70"/>
        <w:shd w:val="clear" w:color="auto" w:fill="auto"/>
        <w:tabs>
          <w:tab w:val="left" w:pos="1370"/>
        </w:tabs>
        <w:spacing w:before="488" w:line="240" w:lineRule="auto"/>
        <w:ind w:right="100"/>
        <w:jc w:val="both"/>
        <w:rPr>
          <w:iCs/>
          <w:sz w:val="28"/>
          <w:szCs w:val="28"/>
        </w:rPr>
      </w:pPr>
    </w:p>
    <w:p w:rsidR="00E947C3" w:rsidRDefault="00E947C3" w:rsidP="00E947C3">
      <w:pPr>
        <w:pStyle w:val="70"/>
        <w:shd w:val="clear" w:color="auto" w:fill="auto"/>
        <w:tabs>
          <w:tab w:val="left" w:pos="1370"/>
        </w:tabs>
        <w:spacing w:before="488" w:line="240" w:lineRule="auto"/>
        <w:ind w:right="100"/>
        <w:jc w:val="both"/>
        <w:rPr>
          <w:iCs/>
          <w:sz w:val="28"/>
          <w:szCs w:val="28"/>
        </w:rPr>
      </w:pPr>
    </w:p>
    <w:p w:rsidR="00E947C3" w:rsidRDefault="00E947C3" w:rsidP="00E947C3">
      <w:pPr>
        <w:pStyle w:val="70"/>
        <w:shd w:val="clear" w:color="auto" w:fill="auto"/>
        <w:tabs>
          <w:tab w:val="left" w:pos="1370"/>
        </w:tabs>
        <w:spacing w:before="488" w:line="240" w:lineRule="auto"/>
        <w:ind w:right="100"/>
        <w:jc w:val="both"/>
        <w:rPr>
          <w:iCs/>
          <w:sz w:val="28"/>
          <w:szCs w:val="28"/>
        </w:rPr>
      </w:pPr>
    </w:p>
    <w:p w:rsidR="00E947C3" w:rsidRPr="00486F3C" w:rsidRDefault="00E947C3" w:rsidP="00E947C3">
      <w:pPr>
        <w:pStyle w:val="70"/>
        <w:shd w:val="clear" w:color="auto" w:fill="auto"/>
        <w:tabs>
          <w:tab w:val="left" w:pos="1370"/>
        </w:tabs>
        <w:spacing w:before="488" w:line="240" w:lineRule="auto"/>
        <w:ind w:right="100"/>
        <w:jc w:val="both"/>
        <w:rPr>
          <w:iCs/>
          <w:sz w:val="28"/>
          <w:szCs w:val="28"/>
        </w:rPr>
      </w:pPr>
    </w:p>
    <w:p w:rsidR="00E947C3" w:rsidRPr="00486F3C" w:rsidRDefault="00E947C3" w:rsidP="00E947C3">
      <w:pPr>
        <w:pStyle w:val="70"/>
        <w:shd w:val="clear" w:color="auto" w:fill="auto"/>
        <w:tabs>
          <w:tab w:val="left" w:pos="1370"/>
        </w:tabs>
        <w:spacing w:before="488" w:line="240" w:lineRule="auto"/>
        <w:ind w:right="100"/>
        <w:jc w:val="both"/>
        <w:rPr>
          <w:iCs/>
          <w:sz w:val="28"/>
          <w:szCs w:val="28"/>
        </w:rPr>
      </w:pPr>
    </w:p>
    <w:p w:rsidR="00E947C3" w:rsidRDefault="00E947C3" w:rsidP="00E947C3">
      <w:pPr>
        <w:pStyle w:val="70"/>
        <w:shd w:val="clear" w:color="auto" w:fill="auto"/>
        <w:tabs>
          <w:tab w:val="left" w:pos="1370"/>
        </w:tabs>
        <w:spacing w:before="488" w:line="240" w:lineRule="auto"/>
        <w:ind w:right="100"/>
        <w:jc w:val="both"/>
        <w:rPr>
          <w:i/>
          <w:iCs/>
          <w:sz w:val="28"/>
          <w:szCs w:val="28"/>
        </w:rPr>
      </w:pPr>
    </w:p>
    <w:p w:rsidR="00C24606" w:rsidRDefault="00C24606" w:rsidP="00E947C3">
      <w:pPr>
        <w:pStyle w:val="70"/>
        <w:shd w:val="clear" w:color="auto" w:fill="auto"/>
        <w:tabs>
          <w:tab w:val="left" w:pos="1370"/>
        </w:tabs>
        <w:spacing w:before="488" w:line="240" w:lineRule="auto"/>
        <w:ind w:right="100"/>
        <w:jc w:val="both"/>
        <w:rPr>
          <w:i/>
          <w:iCs/>
          <w:sz w:val="28"/>
          <w:szCs w:val="28"/>
        </w:rPr>
      </w:pPr>
    </w:p>
    <w:p w:rsidR="00C24606" w:rsidRDefault="00C24606" w:rsidP="00E947C3">
      <w:pPr>
        <w:pStyle w:val="70"/>
        <w:shd w:val="clear" w:color="auto" w:fill="auto"/>
        <w:tabs>
          <w:tab w:val="left" w:pos="1370"/>
        </w:tabs>
        <w:spacing w:before="488" w:line="240" w:lineRule="auto"/>
        <w:ind w:right="100"/>
        <w:jc w:val="both"/>
        <w:rPr>
          <w:i/>
          <w:iCs/>
          <w:sz w:val="28"/>
          <w:szCs w:val="28"/>
        </w:rPr>
      </w:pPr>
    </w:p>
    <w:p w:rsidR="00E947C3" w:rsidRDefault="00E947C3" w:rsidP="00E947C3">
      <w:pPr>
        <w:pStyle w:val="70"/>
        <w:shd w:val="clear" w:color="auto" w:fill="auto"/>
        <w:tabs>
          <w:tab w:val="left" w:pos="1370"/>
        </w:tabs>
        <w:spacing w:before="488" w:line="302" w:lineRule="exact"/>
        <w:ind w:right="100"/>
        <w:jc w:val="both"/>
        <w:rPr>
          <w:i/>
          <w:iCs/>
          <w:sz w:val="28"/>
          <w:szCs w:val="28"/>
        </w:rPr>
      </w:pPr>
    </w:p>
    <w:p w:rsidR="00E947C3" w:rsidRPr="00E947C3" w:rsidRDefault="00E947C3" w:rsidP="00E947C3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E947C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Форма отчета об осуществлении закупок у субъектов малого предпринимательства, социально ориентированных некоммерческих организаций</w:t>
      </w:r>
    </w:p>
    <w:tbl>
      <w:tblPr>
        <w:tblW w:w="1518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9"/>
        <w:gridCol w:w="2112"/>
        <w:gridCol w:w="1573"/>
        <w:gridCol w:w="1975"/>
        <w:gridCol w:w="2561"/>
        <w:gridCol w:w="1985"/>
        <w:gridCol w:w="2977"/>
      </w:tblGrid>
      <w:tr w:rsidR="00E947C3" w:rsidRPr="00501EE9" w:rsidTr="001B6CE9">
        <w:trPr>
          <w:trHeight w:val="2235"/>
        </w:trPr>
        <w:tc>
          <w:tcPr>
            <w:tcW w:w="1999" w:type="dxa"/>
            <w:shd w:val="clear" w:color="auto" w:fill="auto"/>
            <w:vAlign w:val="center"/>
            <w:hideMark/>
          </w:tcPr>
          <w:p w:rsidR="00E947C3" w:rsidRPr="007F0536" w:rsidRDefault="00E947C3" w:rsidP="00E9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Совокупный годовой объем закупок на </w:t>
            </w: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2017</w:t>
            </w: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год</w:t>
            </w:r>
            <w:proofErr w:type="gramStart"/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,</w:t>
            </w:r>
            <w:proofErr w:type="gramEnd"/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>тыс. руб.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E947C3" w:rsidRPr="007F0536" w:rsidRDefault="00E947C3" w:rsidP="002A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Начальная (максимальная) цена контрактов, планируемая к осуществлению закупок у СМП, СОНКО, </w:t>
            </w: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br/>
              <w:t>тыс. руб.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E947C3" w:rsidRPr="007F0536" w:rsidRDefault="00E947C3" w:rsidP="002A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Закупки, которые планируется осуществить у СМП, СОНКО, </w:t>
            </w: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 xml:space="preserve">   % 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E947C3" w:rsidRPr="007F0536" w:rsidRDefault="00E947C3" w:rsidP="002A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Общее количество заключенных контрактов у СМП,</w:t>
            </w: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СОНКО, по результат</w:t>
            </w: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а</w:t>
            </w: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м состоявшихся процедур,</w:t>
            </w: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>шт.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E947C3" w:rsidRPr="007F0536" w:rsidRDefault="00E947C3" w:rsidP="002A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Начальная (максимальная) цена контрактов по процедурам осуществленных закупок у СМП, СОНКО, </w:t>
            </w: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>тыс. руб.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947C3" w:rsidRPr="007F0536" w:rsidRDefault="00E947C3" w:rsidP="002A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Цена заключенных контрактов с СМП, СОНКО,</w:t>
            </w: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>тыс. руб.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947C3" w:rsidRPr="007F0536" w:rsidRDefault="00E947C3" w:rsidP="00AD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Доля закупок, осуществленных в </w:t>
            </w:r>
            <w:r w:rsidR="00AD29C2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1 квартале 2017</w:t>
            </w: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год</w:t>
            </w:r>
            <w:r w:rsidR="00AD29C2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а</w:t>
            </w: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у СМП, СОНКО, в  совокупном годовом объеме закупок на </w:t>
            </w:r>
            <w:r w:rsidR="00AD29C2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2017</w:t>
            </w: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год, </w:t>
            </w:r>
            <w:r w:rsidRPr="007F0536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br/>
              <w:t>%</w:t>
            </w:r>
          </w:p>
        </w:tc>
      </w:tr>
      <w:tr w:rsidR="00E947C3" w:rsidRPr="007F0536" w:rsidTr="001B6CE9">
        <w:trPr>
          <w:trHeight w:val="300"/>
        </w:trPr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E947C3" w:rsidRPr="007F0536" w:rsidRDefault="00E947C3" w:rsidP="002A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E947C3" w:rsidRPr="007F0536" w:rsidRDefault="00E947C3" w:rsidP="002A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E947C3" w:rsidRPr="007F0536" w:rsidRDefault="00E947C3" w:rsidP="002A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E947C3" w:rsidRPr="007F0536" w:rsidRDefault="00E947C3" w:rsidP="002A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2561" w:type="dxa"/>
            <w:shd w:val="clear" w:color="auto" w:fill="auto"/>
            <w:noWrap/>
            <w:vAlign w:val="bottom"/>
            <w:hideMark/>
          </w:tcPr>
          <w:p w:rsidR="00E947C3" w:rsidRPr="007F0536" w:rsidRDefault="00E947C3" w:rsidP="002A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947C3" w:rsidRPr="007F0536" w:rsidRDefault="00E947C3" w:rsidP="002A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947C3" w:rsidRPr="007F0536" w:rsidRDefault="00E947C3" w:rsidP="002A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E947C3" w:rsidRPr="007F0536" w:rsidTr="001B6CE9">
        <w:trPr>
          <w:trHeight w:val="1305"/>
        </w:trPr>
        <w:tc>
          <w:tcPr>
            <w:tcW w:w="1999" w:type="dxa"/>
            <w:shd w:val="clear" w:color="auto" w:fill="auto"/>
            <w:noWrap/>
            <w:hideMark/>
          </w:tcPr>
          <w:p w:rsidR="00E947C3" w:rsidRPr="007F0536" w:rsidRDefault="001B6CE9" w:rsidP="00AD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504 900</w:t>
            </w:r>
          </w:p>
        </w:tc>
        <w:tc>
          <w:tcPr>
            <w:tcW w:w="2112" w:type="dxa"/>
            <w:shd w:val="clear" w:color="auto" w:fill="auto"/>
            <w:noWrap/>
            <w:hideMark/>
          </w:tcPr>
          <w:p w:rsidR="00E947C3" w:rsidRPr="007F0536" w:rsidRDefault="001B6CE9" w:rsidP="00AD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176 715</w:t>
            </w:r>
          </w:p>
        </w:tc>
        <w:tc>
          <w:tcPr>
            <w:tcW w:w="1573" w:type="dxa"/>
            <w:shd w:val="clear" w:color="auto" w:fill="auto"/>
            <w:hideMark/>
          </w:tcPr>
          <w:p w:rsidR="00E947C3" w:rsidRPr="007F0536" w:rsidRDefault="001B6CE9" w:rsidP="00AD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35%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E947C3" w:rsidRPr="007F0536" w:rsidRDefault="001B6CE9" w:rsidP="00AD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145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E947C3" w:rsidRPr="007F0536" w:rsidRDefault="001B6CE9" w:rsidP="00AD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55 688,22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947C3" w:rsidRPr="007F0536" w:rsidRDefault="001B6CE9" w:rsidP="00AD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48 217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E947C3" w:rsidRPr="007F0536" w:rsidRDefault="001B6CE9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9,55%</w:t>
            </w:r>
          </w:p>
        </w:tc>
      </w:tr>
    </w:tbl>
    <w:p w:rsidR="00E947C3" w:rsidRPr="007F0536" w:rsidRDefault="00E947C3" w:rsidP="00E947C3">
      <w:pPr>
        <w:pStyle w:val="70"/>
        <w:shd w:val="clear" w:color="auto" w:fill="auto"/>
        <w:tabs>
          <w:tab w:val="left" w:pos="1370"/>
        </w:tabs>
        <w:spacing w:before="488" w:line="302" w:lineRule="exact"/>
        <w:ind w:right="100"/>
        <w:rPr>
          <w:i/>
          <w:iCs/>
          <w:sz w:val="28"/>
          <w:szCs w:val="28"/>
        </w:rPr>
      </w:pPr>
    </w:p>
    <w:p w:rsidR="00E947C3" w:rsidRPr="00160EE3" w:rsidRDefault="00E947C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E947C3" w:rsidRPr="00160EE3" w:rsidSect="00C423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B6D11"/>
    <w:multiLevelType w:val="hybridMultilevel"/>
    <w:tmpl w:val="127EA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32E"/>
    <w:rsid w:val="000976C6"/>
    <w:rsid w:val="00113B92"/>
    <w:rsid w:val="00160EE3"/>
    <w:rsid w:val="00170C34"/>
    <w:rsid w:val="001A65C0"/>
    <w:rsid w:val="001B6CE9"/>
    <w:rsid w:val="003B513D"/>
    <w:rsid w:val="00501EE9"/>
    <w:rsid w:val="005E2D1E"/>
    <w:rsid w:val="005E7F4E"/>
    <w:rsid w:val="007251BB"/>
    <w:rsid w:val="007738C4"/>
    <w:rsid w:val="00857D8D"/>
    <w:rsid w:val="009866DC"/>
    <w:rsid w:val="00993D46"/>
    <w:rsid w:val="009D3C25"/>
    <w:rsid w:val="00AD29C2"/>
    <w:rsid w:val="00B763AD"/>
    <w:rsid w:val="00BC5A24"/>
    <w:rsid w:val="00C24606"/>
    <w:rsid w:val="00C405A4"/>
    <w:rsid w:val="00C4232E"/>
    <w:rsid w:val="00C5281B"/>
    <w:rsid w:val="00C94062"/>
    <w:rsid w:val="00CC44D1"/>
    <w:rsid w:val="00CF1955"/>
    <w:rsid w:val="00D8644B"/>
    <w:rsid w:val="00E33EC6"/>
    <w:rsid w:val="00E947C3"/>
    <w:rsid w:val="00F617A9"/>
    <w:rsid w:val="00F81D82"/>
    <w:rsid w:val="00F9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2E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17A9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160EE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0EE3"/>
    <w:pPr>
      <w:shd w:val="clear" w:color="auto" w:fill="FFFFFF"/>
      <w:spacing w:after="0" w:line="464" w:lineRule="exact"/>
      <w:jc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7E7F7-5F53-4797-A629-FB62B1F0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ZiyarovaNA</dc:creator>
  <cp:lastModifiedBy>ZiyarovaNA</cp:lastModifiedBy>
  <cp:revision>3</cp:revision>
  <dcterms:created xsi:type="dcterms:W3CDTF">2017-06-01T10:26:00Z</dcterms:created>
  <dcterms:modified xsi:type="dcterms:W3CDTF">2017-05-05T10:30:00Z</dcterms:modified>
</cp:coreProperties>
</file>