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FE" w:rsidRPr="002E5941" w:rsidRDefault="003A7FFE" w:rsidP="003A7FFE">
      <w:pPr>
        <w:jc w:val="center"/>
        <w:rPr>
          <w:b/>
          <w:sz w:val="24"/>
          <w:szCs w:val="24"/>
        </w:rPr>
      </w:pPr>
      <w:r w:rsidRPr="002E5941">
        <w:rPr>
          <w:b/>
          <w:sz w:val="24"/>
          <w:szCs w:val="24"/>
        </w:rPr>
        <w:t>Уведомление</w:t>
      </w:r>
    </w:p>
    <w:p w:rsidR="003A7FFE" w:rsidRPr="002E5941" w:rsidRDefault="003A7FFE" w:rsidP="003A7FFE">
      <w:pPr>
        <w:jc w:val="center"/>
        <w:rPr>
          <w:b/>
          <w:sz w:val="24"/>
          <w:szCs w:val="24"/>
        </w:rPr>
      </w:pPr>
      <w:r w:rsidRPr="002E5941">
        <w:rPr>
          <w:b/>
          <w:sz w:val="24"/>
          <w:szCs w:val="24"/>
        </w:rPr>
        <w:t>о проведении публичных консультаций по проекту</w:t>
      </w:r>
    </w:p>
    <w:p w:rsidR="003A7FFE" w:rsidRPr="002E5941" w:rsidRDefault="003A7FFE" w:rsidP="003A7FFE">
      <w:pPr>
        <w:jc w:val="center"/>
        <w:rPr>
          <w:b/>
          <w:sz w:val="24"/>
          <w:szCs w:val="24"/>
        </w:rPr>
      </w:pPr>
      <w:r w:rsidRPr="002E5941">
        <w:rPr>
          <w:b/>
          <w:sz w:val="24"/>
          <w:szCs w:val="24"/>
        </w:rPr>
        <w:t>муниципального нормативного правового акта</w:t>
      </w:r>
    </w:p>
    <w:p w:rsidR="00F9427A" w:rsidRPr="002E5941" w:rsidRDefault="00F9427A" w:rsidP="003A7FFE">
      <w:pPr>
        <w:jc w:val="center"/>
        <w:rPr>
          <w:b/>
          <w:sz w:val="24"/>
          <w:szCs w:val="24"/>
        </w:rPr>
      </w:pPr>
    </w:p>
    <w:p w:rsidR="003A7FFE" w:rsidRPr="002E5941" w:rsidRDefault="003A7FFE" w:rsidP="00384930">
      <w:pPr>
        <w:autoSpaceDE w:val="0"/>
        <w:autoSpaceDN w:val="0"/>
        <w:ind w:firstLine="567"/>
        <w:jc w:val="both"/>
        <w:rPr>
          <w:iCs/>
          <w:sz w:val="24"/>
          <w:szCs w:val="24"/>
        </w:rPr>
      </w:pPr>
      <w:proofErr w:type="gramStart"/>
      <w:r w:rsidRPr="002E5941">
        <w:rPr>
          <w:sz w:val="24"/>
          <w:szCs w:val="24"/>
        </w:rPr>
        <w:t xml:space="preserve">Настоящим  </w:t>
      </w:r>
      <w:r w:rsidR="00F9427A" w:rsidRPr="002E5941">
        <w:rPr>
          <w:sz w:val="24"/>
          <w:szCs w:val="24"/>
        </w:rPr>
        <w:t xml:space="preserve">отдел по реализации программ в области образования и молодежной политики управления образования и молодежной политики администрации </w:t>
      </w:r>
      <w:proofErr w:type="spellStart"/>
      <w:r w:rsidR="00F9427A" w:rsidRPr="002E5941">
        <w:rPr>
          <w:sz w:val="24"/>
          <w:szCs w:val="24"/>
        </w:rPr>
        <w:t>Нижневартовского</w:t>
      </w:r>
      <w:proofErr w:type="spellEnd"/>
      <w:r w:rsidR="00F9427A" w:rsidRPr="002E5941">
        <w:rPr>
          <w:sz w:val="24"/>
          <w:szCs w:val="24"/>
        </w:rPr>
        <w:t xml:space="preserve"> района</w:t>
      </w:r>
      <w:r w:rsidR="00384930" w:rsidRPr="002E5941">
        <w:rPr>
          <w:iCs/>
          <w:sz w:val="24"/>
          <w:szCs w:val="24"/>
        </w:rPr>
        <w:t xml:space="preserve"> </w:t>
      </w:r>
      <w:r w:rsidRPr="002E5941">
        <w:rPr>
          <w:sz w:val="24"/>
          <w:szCs w:val="24"/>
        </w:rPr>
        <w:t>извещает о начале обсуждения предлагаемого правового регулирования и сборе предложений заинтересованных лиц по проекту</w:t>
      </w:r>
      <w:r w:rsidR="00F9427A" w:rsidRPr="002E5941">
        <w:rPr>
          <w:sz w:val="24"/>
          <w:szCs w:val="24"/>
        </w:rPr>
        <w:t>:</w:t>
      </w:r>
      <w:r w:rsidR="00AE562F" w:rsidRPr="002E5941">
        <w:rPr>
          <w:sz w:val="24"/>
          <w:szCs w:val="24"/>
        </w:rPr>
        <w:t xml:space="preserve"> проект</w:t>
      </w:r>
      <w:r w:rsidR="00F9427A" w:rsidRPr="002E5941">
        <w:rPr>
          <w:sz w:val="24"/>
          <w:szCs w:val="24"/>
        </w:rPr>
        <w:t xml:space="preserve"> </w:t>
      </w:r>
      <w:r w:rsidR="00AE562F" w:rsidRPr="002E5941">
        <w:rPr>
          <w:bCs/>
          <w:sz w:val="24"/>
          <w:szCs w:val="24"/>
        </w:rPr>
        <w:t>постановления</w:t>
      </w:r>
      <w:r w:rsidR="00685C11" w:rsidRPr="002E5941">
        <w:rPr>
          <w:bCs/>
          <w:sz w:val="24"/>
          <w:szCs w:val="24"/>
        </w:rPr>
        <w:t xml:space="preserve"> администрации района </w:t>
      </w:r>
      <w:r w:rsidR="00F9427A" w:rsidRPr="002E5941">
        <w:rPr>
          <w:bCs/>
          <w:sz w:val="24"/>
          <w:szCs w:val="24"/>
        </w:rPr>
        <w:t>«О внесении изменения в приложение к постановлению администрации района от 26.10.2018 № 2457 «Об утверждении муниципальной программы «Развитие образования в Нижневартовском районе»</w:t>
      </w:r>
      <w:r w:rsidR="00F9427A" w:rsidRPr="002E5941">
        <w:rPr>
          <w:iCs/>
          <w:sz w:val="24"/>
          <w:szCs w:val="24"/>
        </w:rPr>
        <w:t xml:space="preserve">    </w:t>
      </w:r>
      <w:proofErr w:type="gramEnd"/>
    </w:p>
    <w:p w:rsidR="003A7FFE" w:rsidRPr="002E5941" w:rsidRDefault="003A7FFE" w:rsidP="003A7FFE">
      <w:pPr>
        <w:autoSpaceDE w:val="0"/>
        <w:autoSpaceDN w:val="0"/>
        <w:jc w:val="both"/>
        <w:rPr>
          <w:i/>
          <w:i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7087"/>
      </w:tblGrid>
      <w:tr w:rsidR="007F06A6" w:rsidRPr="002E5941" w:rsidTr="006F71EA">
        <w:trPr>
          <w:trHeight w:val="340"/>
        </w:trPr>
        <w:tc>
          <w:tcPr>
            <w:tcW w:w="567" w:type="dxa"/>
            <w:shd w:val="clear" w:color="auto" w:fill="auto"/>
          </w:tcPr>
          <w:p w:rsidR="003A7FFE" w:rsidRPr="002E5941" w:rsidRDefault="003A7FFE" w:rsidP="001D0F56">
            <w:pPr>
              <w:tabs>
                <w:tab w:val="right" w:pos="9923"/>
              </w:tabs>
              <w:autoSpaceDE w:val="0"/>
              <w:autoSpaceDN w:val="0"/>
              <w:jc w:val="center"/>
              <w:rPr>
                <w:sz w:val="24"/>
                <w:szCs w:val="24"/>
              </w:rPr>
            </w:pPr>
            <w:r w:rsidRPr="002E5941">
              <w:rPr>
                <w:sz w:val="24"/>
                <w:szCs w:val="24"/>
              </w:rPr>
              <w:t>1.</w:t>
            </w:r>
          </w:p>
        </w:tc>
        <w:tc>
          <w:tcPr>
            <w:tcW w:w="2552" w:type="dxa"/>
          </w:tcPr>
          <w:p w:rsidR="003A7FFE" w:rsidRPr="002E5941" w:rsidRDefault="003A7FFE" w:rsidP="001D0F56">
            <w:pPr>
              <w:tabs>
                <w:tab w:val="right" w:pos="9923"/>
              </w:tabs>
              <w:autoSpaceDE w:val="0"/>
              <w:autoSpaceDN w:val="0"/>
              <w:jc w:val="both"/>
              <w:rPr>
                <w:sz w:val="24"/>
                <w:szCs w:val="24"/>
              </w:rPr>
            </w:pPr>
            <w:r w:rsidRPr="002E5941">
              <w:rPr>
                <w:sz w:val="24"/>
                <w:szCs w:val="24"/>
              </w:rPr>
              <w:t>Цели предлагаемого правового регулирования</w:t>
            </w:r>
          </w:p>
        </w:tc>
        <w:tc>
          <w:tcPr>
            <w:tcW w:w="7087" w:type="dxa"/>
            <w:shd w:val="clear" w:color="auto" w:fill="auto"/>
          </w:tcPr>
          <w:p w:rsidR="003A7FFE" w:rsidRPr="002E5941" w:rsidRDefault="00384930" w:rsidP="00384930">
            <w:pPr>
              <w:tabs>
                <w:tab w:val="right" w:pos="9923"/>
              </w:tabs>
              <w:autoSpaceDE w:val="0"/>
              <w:autoSpaceDN w:val="0"/>
              <w:jc w:val="both"/>
              <w:rPr>
                <w:sz w:val="24"/>
                <w:szCs w:val="24"/>
              </w:rPr>
            </w:pPr>
            <w:proofErr w:type="gramStart"/>
            <w:r w:rsidRPr="002E5941">
              <w:rPr>
                <w:sz w:val="24"/>
                <w:szCs w:val="24"/>
              </w:rPr>
              <w:t>В соответствие с изменениями  постановлений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rsidRPr="002E5941">
              <w:rPr>
                <w:sz w:val="24"/>
                <w:szCs w:val="24"/>
              </w:rPr>
              <w:t xml:space="preserve">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необходимо внести в соответствии с общими требованиями порядки.</w:t>
            </w:r>
          </w:p>
        </w:tc>
      </w:tr>
      <w:tr w:rsidR="007F06A6" w:rsidRPr="007F06A6" w:rsidTr="006F71EA">
        <w:trPr>
          <w:trHeight w:val="340"/>
        </w:trPr>
        <w:tc>
          <w:tcPr>
            <w:tcW w:w="567" w:type="dxa"/>
            <w:shd w:val="clear" w:color="auto" w:fill="auto"/>
          </w:tcPr>
          <w:p w:rsidR="003A7FFE" w:rsidRPr="002E5941" w:rsidRDefault="003A7FFE" w:rsidP="001D0F56">
            <w:pPr>
              <w:tabs>
                <w:tab w:val="right" w:pos="9923"/>
              </w:tabs>
              <w:autoSpaceDE w:val="0"/>
              <w:autoSpaceDN w:val="0"/>
              <w:jc w:val="center"/>
              <w:rPr>
                <w:sz w:val="24"/>
                <w:szCs w:val="24"/>
              </w:rPr>
            </w:pPr>
            <w:r w:rsidRPr="002E5941">
              <w:rPr>
                <w:sz w:val="24"/>
                <w:szCs w:val="24"/>
              </w:rPr>
              <w:t>2.</w:t>
            </w:r>
          </w:p>
        </w:tc>
        <w:tc>
          <w:tcPr>
            <w:tcW w:w="2552" w:type="dxa"/>
          </w:tcPr>
          <w:p w:rsidR="003A7FFE" w:rsidRPr="002E5941" w:rsidRDefault="003A7FFE" w:rsidP="001D0F56">
            <w:pPr>
              <w:tabs>
                <w:tab w:val="right" w:pos="9923"/>
              </w:tabs>
              <w:autoSpaceDE w:val="0"/>
              <w:autoSpaceDN w:val="0"/>
              <w:jc w:val="both"/>
              <w:rPr>
                <w:sz w:val="24"/>
                <w:szCs w:val="24"/>
              </w:rPr>
            </w:pPr>
            <w:r w:rsidRPr="002E5941">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7087" w:type="dxa"/>
            <w:shd w:val="clear" w:color="auto" w:fill="auto"/>
          </w:tcPr>
          <w:p w:rsidR="003A7FFE" w:rsidRPr="002E5941" w:rsidRDefault="00AE562F" w:rsidP="00F9427A">
            <w:pPr>
              <w:tabs>
                <w:tab w:val="right" w:pos="9923"/>
              </w:tabs>
              <w:autoSpaceDE w:val="0"/>
              <w:autoSpaceDN w:val="0"/>
              <w:jc w:val="both"/>
              <w:rPr>
                <w:sz w:val="24"/>
                <w:szCs w:val="24"/>
              </w:rPr>
            </w:pPr>
            <w:r w:rsidRPr="002E5941">
              <w:rPr>
                <w:sz w:val="24"/>
                <w:szCs w:val="24"/>
              </w:rPr>
              <w:t>Н</w:t>
            </w:r>
            <w:r w:rsidR="00141243" w:rsidRPr="002E5941">
              <w:rPr>
                <w:sz w:val="24"/>
                <w:szCs w:val="24"/>
              </w:rPr>
              <w:t xml:space="preserve">егосударственные организации, в том числе социально ориентированные некоммерческие организации, </w:t>
            </w:r>
            <w:r w:rsidR="0048421B" w:rsidRPr="002E5941">
              <w:rPr>
                <w:sz w:val="24"/>
                <w:szCs w:val="24"/>
              </w:rPr>
              <w:t>муниципальные учреждения</w:t>
            </w:r>
            <w:r w:rsidR="00384930" w:rsidRPr="002E5941">
              <w:rPr>
                <w:sz w:val="24"/>
                <w:szCs w:val="24"/>
              </w:rPr>
              <w:t>, автономные учреждения подведомственные управлению образования и молодежной политики</w:t>
            </w:r>
            <w:r w:rsidR="00CD194D" w:rsidRPr="002E5941">
              <w:rPr>
                <w:sz w:val="24"/>
                <w:szCs w:val="24"/>
              </w:rPr>
              <w:t xml:space="preserve"> осуществляющие </w:t>
            </w:r>
            <w:r w:rsidR="0048421B" w:rsidRPr="002E5941">
              <w:rPr>
                <w:sz w:val="24"/>
                <w:szCs w:val="24"/>
              </w:rPr>
              <w:t>деятельность в сфере</w:t>
            </w:r>
            <w:bookmarkStart w:id="0" w:name="_GoBack"/>
            <w:bookmarkEnd w:id="0"/>
            <w:r w:rsidR="0048421B" w:rsidRPr="002E5941">
              <w:rPr>
                <w:sz w:val="24"/>
                <w:szCs w:val="24"/>
              </w:rPr>
              <w:t xml:space="preserve"> </w:t>
            </w:r>
            <w:r w:rsidR="00F9427A" w:rsidRPr="002E5941">
              <w:rPr>
                <w:sz w:val="24"/>
                <w:szCs w:val="24"/>
              </w:rPr>
              <w:t>образования</w:t>
            </w:r>
            <w:r w:rsidR="00384930" w:rsidRPr="002E5941">
              <w:rPr>
                <w:sz w:val="24"/>
                <w:szCs w:val="24"/>
              </w:rPr>
              <w:t>.</w:t>
            </w:r>
          </w:p>
        </w:tc>
      </w:tr>
      <w:tr w:rsidR="007F06A6" w:rsidRPr="007F06A6" w:rsidTr="006F71EA">
        <w:trPr>
          <w:trHeight w:val="340"/>
        </w:trPr>
        <w:tc>
          <w:tcPr>
            <w:tcW w:w="567" w:type="dxa"/>
            <w:shd w:val="clear" w:color="auto" w:fill="auto"/>
          </w:tcPr>
          <w:p w:rsidR="003A7FFE" w:rsidRPr="007F06A6" w:rsidRDefault="003A7FFE" w:rsidP="001D0F56">
            <w:pPr>
              <w:tabs>
                <w:tab w:val="right" w:pos="9923"/>
              </w:tabs>
              <w:autoSpaceDE w:val="0"/>
              <w:autoSpaceDN w:val="0"/>
              <w:jc w:val="center"/>
              <w:rPr>
                <w:sz w:val="24"/>
                <w:szCs w:val="24"/>
              </w:rPr>
            </w:pPr>
            <w:r w:rsidRPr="007F06A6">
              <w:rPr>
                <w:sz w:val="24"/>
                <w:szCs w:val="24"/>
              </w:rPr>
              <w:t>3.</w:t>
            </w:r>
          </w:p>
        </w:tc>
        <w:tc>
          <w:tcPr>
            <w:tcW w:w="2552" w:type="dxa"/>
          </w:tcPr>
          <w:p w:rsidR="003A7FFE" w:rsidRPr="007F06A6" w:rsidRDefault="003A7FFE" w:rsidP="001D0F56">
            <w:pPr>
              <w:tabs>
                <w:tab w:val="right" w:pos="9923"/>
              </w:tabs>
              <w:autoSpaceDE w:val="0"/>
              <w:autoSpaceDN w:val="0"/>
              <w:jc w:val="both"/>
              <w:rPr>
                <w:sz w:val="24"/>
                <w:szCs w:val="24"/>
              </w:rPr>
            </w:pPr>
            <w:r w:rsidRPr="007F06A6">
              <w:rPr>
                <w:sz w:val="24"/>
                <w:szCs w:val="24"/>
              </w:rPr>
              <w:t xml:space="preserve">Описание новых обязанностей (ограничений) для субъектов предпринимательской и инвестиционной деятельности, либо изменение содержания существующих </w:t>
            </w:r>
            <w:r w:rsidRPr="007F06A6">
              <w:rPr>
                <w:sz w:val="24"/>
                <w:szCs w:val="24"/>
              </w:rPr>
              <w:lastRenderedPageBreak/>
              <w:t>обязанностей и ограничений</w:t>
            </w:r>
          </w:p>
        </w:tc>
        <w:tc>
          <w:tcPr>
            <w:tcW w:w="7087" w:type="dxa"/>
            <w:shd w:val="clear" w:color="auto" w:fill="auto"/>
          </w:tcPr>
          <w:p w:rsidR="003A7FFE" w:rsidRPr="007F06A6" w:rsidRDefault="002E5941" w:rsidP="00AE562F">
            <w:pPr>
              <w:tabs>
                <w:tab w:val="right" w:pos="9923"/>
              </w:tabs>
              <w:autoSpaceDE w:val="0"/>
              <w:autoSpaceDN w:val="0"/>
              <w:jc w:val="both"/>
              <w:rPr>
                <w:sz w:val="24"/>
                <w:szCs w:val="24"/>
              </w:rPr>
            </w:pPr>
            <w:r w:rsidRPr="002E5941">
              <w:rPr>
                <w:sz w:val="24"/>
                <w:szCs w:val="24"/>
              </w:rPr>
              <w:lastRenderedPageBreak/>
              <w:t>Утверждение порядка определения объема и условия предоставления бюджетным и автономным учреждениям субсидий на иные цели</w:t>
            </w:r>
            <w:r>
              <w:rPr>
                <w:sz w:val="24"/>
                <w:szCs w:val="24"/>
              </w:rPr>
              <w:t>.</w:t>
            </w:r>
            <w:r w:rsidR="00783B5C" w:rsidRPr="007F06A6">
              <w:rPr>
                <w:sz w:val="24"/>
                <w:szCs w:val="24"/>
              </w:rPr>
              <w:br/>
            </w:r>
          </w:p>
        </w:tc>
      </w:tr>
      <w:tr w:rsidR="007F06A6" w:rsidRPr="007F06A6" w:rsidTr="006F71EA">
        <w:tc>
          <w:tcPr>
            <w:tcW w:w="567" w:type="dxa"/>
            <w:shd w:val="clear" w:color="auto" w:fill="auto"/>
          </w:tcPr>
          <w:p w:rsidR="003A7FFE" w:rsidRPr="007F06A6" w:rsidRDefault="003A7FFE" w:rsidP="001D0F56">
            <w:pPr>
              <w:tabs>
                <w:tab w:val="right" w:pos="9923"/>
              </w:tabs>
              <w:autoSpaceDE w:val="0"/>
              <w:autoSpaceDN w:val="0"/>
              <w:jc w:val="center"/>
              <w:rPr>
                <w:sz w:val="24"/>
                <w:szCs w:val="24"/>
              </w:rPr>
            </w:pPr>
            <w:r w:rsidRPr="007F06A6">
              <w:rPr>
                <w:sz w:val="24"/>
                <w:szCs w:val="24"/>
              </w:rPr>
              <w:lastRenderedPageBreak/>
              <w:t>4.</w:t>
            </w:r>
          </w:p>
        </w:tc>
        <w:tc>
          <w:tcPr>
            <w:tcW w:w="2552" w:type="dxa"/>
          </w:tcPr>
          <w:p w:rsidR="003A7FFE" w:rsidRPr="007F06A6" w:rsidRDefault="003A7FFE" w:rsidP="001D0F56">
            <w:pPr>
              <w:tabs>
                <w:tab w:val="right" w:pos="9923"/>
              </w:tabs>
              <w:autoSpaceDE w:val="0"/>
              <w:autoSpaceDN w:val="0"/>
              <w:jc w:val="both"/>
              <w:rPr>
                <w:sz w:val="24"/>
                <w:szCs w:val="24"/>
              </w:rPr>
            </w:pPr>
            <w:r w:rsidRPr="007F06A6">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7087" w:type="dxa"/>
            <w:shd w:val="clear" w:color="auto" w:fill="auto"/>
          </w:tcPr>
          <w:p w:rsidR="003A7FFE" w:rsidRPr="007F06A6" w:rsidRDefault="00141243" w:rsidP="001D0F56">
            <w:pPr>
              <w:tabs>
                <w:tab w:val="right" w:pos="9923"/>
              </w:tabs>
              <w:autoSpaceDE w:val="0"/>
              <w:autoSpaceDN w:val="0"/>
              <w:jc w:val="both"/>
              <w:rPr>
                <w:sz w:val="24"/>
                <w:szCs w:val="24"/>
              </w:rPr>
            </w:pPr>
            <w:r w:rsidRPr="007F06A6">
              <w:rPr>
                <w:sz w:val="24"/>
                <w:szCs w:val="24"/>
              </w:rPr>
              <w:t>2,0 тыс. руб.</w:t>
            </w:r>
          </w:p>
        </w:tc>
      </w:tr>
      <w:tr w:rsidR="007F06A6" w:rsidRPr="007F06A6" w:rsidTr="006F71EA">
        <w:trPr>
          <w:trHeight w:val="580"/>
        </w:trPr>
        <w:tc>
          <w:tcPr>
            <w:tcW w:w="567" w:type="dxa"/>
            <w:shd w:val="clear" w:color="auto" w:fill="auto"/>
          </w:tcPr>
          <w:p w:rsidR="003A7FFE" w:rsidRPr="007F06A6" w:rsidRDefault="003A7FFE" w:rsidP="001D0F56">
            <w:pPr>
              <w:autoSpaceDE w:val="0"/>
              <w:autoSpaceDN w:val="0"/>
              <w:spacing w:after="120"/>
              <w:jc w:val="center"/>
              <w:rPr>
                <w:sz w:val="24"/>
                <w:szCs w:val="24"/>
              </w:rPr>
            </w:pPr>
            <w:r w:rsidRPr="007F06A6">
              <w:rPr>
                <w:sz w:val="24"/>
                <w:szCs w:val="24"/>
              </w:rPr>
              <w:t>5.</w:t>
            </w:r>
          </w:p>
        </w:tc>
        <w:tc>
          <w:tcPr>
            <w:tcW w:w="2552" w:type="dxa"/>
          </w:tcPr>
          <w:p w:rsidR="003A7FFE" w:rsidRPr="007F06A6" w:rsidRDefault="003A7FFE" w:rsidP="001D0F56">
            <w:pPr>
              <w:tabs>
                <w:tab w:val="right" w:pos="9923"/>
              </w:tabs>
              <w:autoSpaceDE w:val="0"/>
              <w:autoSpaceDN w:val="0"/>
              <w:jc w:val="both"/>
              <w:rPr>
                <w:sz w:val="24"/>
                <w:szCs w:val="24"/>
              </w:rPr>
            </w:pPr>
            <w:r w:rsidRPr="007F06A6">
              <w:rPr>
                <w:sz w:val="24"/>
                <w:szCs w:val="24"/>
              </w:rPr>
              <w:t>Планируемый срок вступления в силу предлагаемого правового регулирования</w:t>
            </w:r>
          </w:p>
        </w:tc>
        <w:tc>
          <w:tcPr>
            <w:tcW w:w="7087" w:type="dxa"/>
            <w:shd w:val="clear" w:color="auto" w:fill="auto"/>
          </w:tcPr>
          <w:p w:rsidR="003A7FFE" w:rsidRPr="007F06A6" w:rsidRDefault="00F9427A" w:rsidP="00141243">
            <w:pPr>
              <w:tabs>
                <w:tab w:val="right" w:pos="9923"/>
              </w:tabs>
              <w:autoSpaceDE w:val="0"/>
              <w:autoSpaceDN w:val="0"/>
              <w:jc w:val="both"/>
              <w:rPr>
                <w:sz w:val="24"/>
                <w:szCs w:val="24"/>
              </w:rPr>
            </w:pPr>
            <w:r w:rsidRPr="007F06A6">
              <w:rPr>
                <w:sz w:val="24"/>
                <w:szCs w:val="24"/>
              </w:rPr>
              <w:t>декабрь</w:t>
            </w:r>
            <w:r w:rsidR="00141243" w:rsidRPr="007F06A6">
              <w:rPr>
                <w:sz w:val="24"/>
                <w:szCs w:val="24"/>
              </w:rPr>
              <w:t xml:space="preserve"> 20</w:t>
            </w:r>
            <w:r w:rsidR="002E5941">
              <w:rPr>
                <w:sz w:val="24"/>
                <w:szCs w:val="24"/>
              </w:rPr>
              <w:t>20</w:t>
            </w:r>
          </w:p>
        </w:tc>
      </w:tr>
    </w:tbl>
    <w:p w:rsidR="007162DC" w:rsidRPr="007F06A6" w:rsidRDefault="007162DC" w:rsidP="00045A7F">
      <w:pPr>
        <w:tabs>
          <w:tab w:val="right" w:pos="9923"/>
        </w:tabs>
        <w:autoSpaceDE w:val="0"/>
        <w:autoSpaceDN w:val="0"/>
        <w:spacing w:before="120"/>
        <w:jc w:val="both"/>
        <w:rPr>
          <w:sz w:val="24"/>
          <w:szCs w:val="24"/>
        </w:rPr>
      </w:pPr>
    </w:p>
    <w:p w:rsidR="003A7FFE" w:rsidRPr="007F06A6" w:rsidRDefault="003A7FFE" w:rsidP="002E5941">
      <w:pPr>
        <w:tabs>
          <w:tab w:val="right" w:pos="9923"/>
        </w:tabs>
        <w:autoSpaceDE w:val="0"/>
        <w:autoSpaceDN w:val="0"/>
        <w:spacing w:before="120"/>
        <w:ind w:firstLine="709"/>
        <w:jc w:val="both"/>
        <w:rPr>
          <w:sz w:val="24"/>
          <w:szCs w:val="24"/>
        </w:rPr>
      </w:pPr>
      <w:r w:rsidRPr="007F06A6">
        <w:rPr>
          <w:sz w:val="24"/>
          <w:szCs w:val="24"/>
        </w:rPr>
        <w:t xml:space="preserve">Предложения принимаются по адресу: </w:t>
      </w:r>
      <w:r w:rsidR="002F6F42" w:rsidRPr="007F06A6">
        <w:rPr>
          <w:sz w:val="24"/>
          <w:szCs w:val="24"/>
        </w:rPr>
        <w:t xml:space="preserve">628605 Ханты-Мансийский автономный округ Югра, г. Нижневартовск, ул. Таежная д. 19, </w:t>
      </w:r>
      <w:proofErr w:type="spellStart"/>
      <w:r w:rsidR="002F6F42" w:rsidRPr="007F06A6">
        <w:rPr>
          <w:sz w:val="24"/>
          <w:szCs w:val="24"/>
        </w:rPr>
        <w:t>каб</w:t>
      </w:r>
      <w:proofErr w:type="spellEnd"/>
      <w:r w:rsidR="002F6F42" w:rsidRPr="007F06A6">
        <w:rPr>
          <w:sz w:val="24"/>
          <w:szCs w:val="24"/>
        </w:rPr>
        <w:t>.</w:t>
      </w:r>
      <w:r w:rsidR="006F71EA" w:rsidRPr="007F06A6">
        <w:rPr>
          <w:sz w:val="24"/>
          <w:szCs w:val="24"/>
        </w:rPr>
        <w:t xml:space="preserve"> </w:t>
      </w:r>
      <w:r w:rsidR="00F9427A" w:rsidRPr="007F06A6">
        <w:rPr>
          <w:sz w:val="24"/>
          <w:szCs w:val="24"/>
        </w:rPr>
        <w:t>317</w:t>
      </w:r>
      <w:r w:rsidR="002F6F42" w:rsidRPr="007F06A6">
        <w:rPr>
          <w:sz w:val="24"/>
          <w:szCs w:val="24"/>
        </w:rPr>
        <w:t xml:space="preserve">, </w:t>
      </w:r>
      <w:r w:rsidRPr="007F06A6">
        <w:rPr>
          <w:sz w:val="24"/>
          <w:szCs w:val="24"/>
        </w:rPr>
        <w:t xml:space="preserve">адрес электронной почты: </w:t>
      </w:r>
      <w:hyperlink r:id="rId9" w:history="1">
        <w:r w:rsidR="00F9427A" w:rsidRPr="007F06A6">
          <w:rPr>
            <w:rStyle w:val="af9"/>
            <w:color w:val="auto"/>
            <w:sz w:val="24"/>
            <w:szCs w:val="24"/>
            <w:lang w:val="en-US"/>
          </w:rPr>
          <w:t>Makarovaav</w:t>
        </w:r>
        <w:r w:rsidR="00F9427A" w:rsidRPr="007F06A6">
          <w:rPr>
            <w:rStyle w:val="af9"/>
            <w:color w:val="auto"/>
            <w:sz w:val="24"/>
            <w:szCs w:val="24"/>
          </w:rPr>
          <w:t>@</w:t>
        </w:r>
        <w:r w:rsidR="00F9427A" w:rsidRPr="007F06A6">
          <w:rPr>
            <w:rStyle w:val="af9"/>
            <w:color w:val="auto"/>
            <w:sz w:val="24"/>
            <w:szCs w:val="24"/>
            <w:lang w:val="en-US"/>
          </w:rPr>
          <w:t>nvraion</w:t>
        </w:r>
        <w:r w:rsidR="00F9427A" w:rsidRPr="007F06A6">
          <w:rPr>
            <w:rStyle w:val="af9"/>
            <w:color w:val="auto"/>
            <w:sz w:val="24"/>
            <w:szCs w:val="24"/>
          </w:rPr>
          <w:t>.</w:t>
        </w:r>
        <w:r w:rsidR="00F9427A" w:rsidRPr="007F06A6">
          <w:rPr>
            <w:rStyle w:val="af9"/>
            <w:color w:val="auto"/>
            <w:sz w:val="24"/>
            <w:szCs w:val="24"/>
            <w:lang w:val="en-US"/>
          </w:rPr>
          <w:t>ru</w:t>
        </w:r>
      </w:hyperlink>
      <w:r w:rsidR="00AE562F" w:rsidRPr="007F06A6">
        <w:rPr>
          <w:rStyle w:val="af9"/>
          <w:color w:val="auto"/>
          <w:sz w:val="24"/>
          <w:szCs w:val="24"/>
        </w:rPr>
        <w:t xml:space="preserve">, </w:t>
      </w:r>
      <w:r w:rsidR="00AE562F" w:rsidRPr="007F06A6">
        <w:rPr>
          <w:rStyle w:val="af9"/>
          <w:color w:val="auto"/>
          <w:sz w:val="24"/>
          <w:szCs w:val="24"/>
          <w:u w:val="none"/>
        </w:rPr>
        <w:t>а так же на сайте</w:t>
      </w:r>
      <w:r w:rsidR="00AE562F" w:rsidRPr="007F06A6">
        <w:rPr>
          <w:rStyle w:val="af9"/>
          <w:color w:val="auto"/>
          <w:sz w:val="24"/>
          <w:szCs w:val="24"/>
        </w:rPr>
        <w:t xml:space="preserve"> </w:t>
      </w:r>
      <w:hyperlink r:id="rId10" w:history="1">
        <w:r w:rsidR="00AE562F" w:rsidRPr="007F06A6">
          <w:rPr>
            <w:rStyle w:val="af9"/>
            <w:color w:val="auto"/>
            <w:sz w:val="24"/>
            <w:szCs w:val="24"/>
          </w:rPr>
          <w:t>http://www.regulation.admhmao.ru/</w:t>
        </w:r>
      </w:hyperlink>
      <w:r w:rsidR="00AE562F" w:rsidRPr="007F06A6">
        <w:rPr>
          <w:rStyle w:val="af9"/>
          <w:color w:val="auto"/>
          <w:sz w:val="24"/>
          <w:szCs w:val="24"/>
        </w:rPr>
        <w:t xml:space="preserve">. </w:t>
      </w:r>
      <w:r w:rsidR="00F9427A" w:rsidRPr="007F06A6">
        <w:rPr>
          <w:sz w:val="24"/>
          <w:szCs w:val="24"/>
        </w:rPr>
        <w:t xml:space="preserve"> </w:t>
      </w:r>
    </w:p>
    <w:p w:rsidR="003A7FFE" w:rsidRPr="007F06A6" w:rsidRDefault="002E5941" w:rsidP="00F9427A">
      <w:pPr>
        <w:autoSpaceDE w:val="0"/>
        <w:autoSpaceDN w:val="0"/>
        <w:spacing w:before="120"/>
        <w:ind w:firstLine="567"/>
        <w:jc w:val="both"/>
        <w:rPr>
          <w:sz w:val="24"/>
          <w:szCs w:val="24"/>
        </w:rPr>
      </w:pPr>
      <w:r>
        <w:rPr>
          <w:sz w:val="24"/>
          <w:szCs w:val="24"/>
        </w:rPr>
        <w:t xml:space="preserve">  </w:t>
      </w:r>
      <w:r w:rsidR="003A7FFE" w:rsidRPr="007F06A6">
        <w:rPr>
          <w:sz w:val="24"/>
          <w:szCs w:val="24"/>
        </w:rPr>
        <w:t>Контактное лицо по вопросам проведения публичных консульта</w:t>
      </w:r>
      <w:r w:rsidR="002F6F42" w:rsidRPr="007F06A6">
        <w:rPr>
          <w:sz w:val="24"/>
          <w:szCs w:val="24"/>
        </w:rPr>
        <w:t>ций:</w:t>
      </w:r>
      <w:r w:rsidR="00D9171C" w:rsidRPr="007F06A6">
        <w:rPr>
          <w:sz w:val="24"/>
          <w:szCs w:val="24"/>
        </w:rPr>
        <w:t xml:space="preserve"> </w:t>
      </w:r>
      <w:r w:rsidR="00F9427A" w:rsidRPr="007F06A6">
        <w:rPr>
          <w:sz w:val="24"/>
          <w:szCs w:val="24"/>
        </w:rPr>
        <w:t xml:space="preserve">Макарова Александра Владимировна, </w:t>
      </w:r>
      <w:r>
        <w:rPr>
          <w:sz w:val="24"/>
          <w:szCs w:val="24"/>
        </w:rPr>
        <w:t>начальник</w:t>
      </w:r>
      <w:r w:rsidR="00F9427A" w:rsidRPr="007F06A6">
        <w:rPr>
          <w:sz w:val="24"/>
          <w:szCs w:val="24"/>
        </w:rPr>
        <w:t xml:space="preserve"> отдела по реализации программ в области образования и молодежной политики управления образования и молодежной политики администрации района</w:t>
      </w:r>
      <w:r w:rsidR="002F6F42" w:rsidRPr="007F06A6">
        <w:rPr>
          <w:sz w:val="24"/>
          <w:szCs w:val="24"/>
        </w:rPr>
        <w:t xml:space="preserve"> , 49-</w:t>
      </w:r>
      <w:r w:rsidR="00F9427A" w:rsidRPr="007F06A6">
        <w:rPr>
          <w:sz w:val="24"/>
          <w:szCs w:val="24"/>
        </w:rPr>
        <w:t xml:space="preserve">48-02                        </w:t>
      </w:r>
    </w:p>
    <w:p w:rsidR="003A7FFE" w:rsidRPr="007F06A6" w:rsidRDefault="002E5941" w:rsidP="003A7FFE">
      <w:pPr>
        <w:autoSpaceDE w:val="0"/>
        <w:autoSpaceDN w:val="0"/>
        <w:spacing w:before="120"/>
        <w:ind w:left="567"/>
        <w:rPr>
          <w:sz w:val="24"/>
          <w:szCs w:val="24"/>
        </w:rPr>
      </w:pPr>
      <w:r>
        <w:rPr>
          <w:sz w:val="24"/>
          <w:szCs w:val="24"/>
        </w:rPr>
        <w:t xml:space="preserve">  </w:t>
      </w:r>
      <w:r w:rsidR="003A7FFE" w:rsidRPr="007F06A6">
        <w:rPr>
          <w:sz w:val="24"/>
          <w:szCs w:val="24"/>
        </w:rPr>
        <w:t>Сроки приема предложений: с «</w:t>
      </w:r>
      <w:r>
        <w:rPr>
          <w:sz w:val="24"/>
          <w:szCs w:val="24"/>
        </w:rPr>
        <w:t>26</w:t>
      </w:r>
      <w:r w:rsidR="003A7FFE" w:rsidRPr="007F06A6">
        <w:rPr>
          <w:sz w:val="24"/>
          <w:szCs w:val="24"/>
        </w:rPr>
        <w:t>»</w:t>
      </w:r>
      <w:r w:rsidR="00F9427A" w:rsidRPr="007F06A6">
        <w:rPr>
          <w:sz w:val="24"/>
          <w:szCs w:val="24"/>
        </w:rPr>
        <w:t xml:space="preserve"> ноября</w:t>
      </w:r>
      <w:r w:rsidR="00536949" w:rsidRPr="007F06A6">
        <w:rPr>
          <w:sz w:val="24"/>
          <w:szCs w:val="24"/>
        </w:rPr>
        <w:t xml:space="preserve"> </w:t>
      </w:r>
      <w:r>
        <w:rPr>
          <w:sz w:val="24"/>
          <w:szCs w:val="24"/>
        </w:rPr>
        <w:t xml:space="preserve">2020 </w:t>
      </w:r>
      <w:r w:rsidR="00536949" w:rsidRPr="007F06A6">
        <w:rPr>
          <w:sz w:val="24"/>
          <w:szCs w:val="24"/>
        </w:rPr>
        <w:t>г</w:t>
      </w:r>
      <w:r w:rsidR="003A7FFE" w:rsidRPr="007F06A6">
        <w:rPr>
          <w:sz w:val="24"/>
          <w:szCs w:val="24"/>
        </w:rPr>
        <w:t xml:space="preserve">.  по </w:t>
      </w:r>
      <w:r w:rsidR="005C327E" w:rsidRPr="007F06A6">
        <w:rPr>
          <w:sz w:val="24"/>
          <w:szCs w:val="24"/>
        </w:rPr>
        <w:t>«</w:t>
      </w:r>
      <w:r>
        <w:rPr>
          <w:sz w:val="24"/>
          <w:szCs w:val="24"/>
        </w:rPr>
        <w:t>23</w:t>
      </w:r>
      <w:r w:rsidR="005C327E" w:rsidRPr="007F06A6">
        <w:rPr>
          <w:sz w:val="24"/>
          <w:szCs w:val="24"/>
        </w:rPr>
        <w:t xml:space="preserve">» </w:t>
      </w:r>
      <w:r>
        <w:rPr>
          <w:sz w:val="24"/>
          <w:szCs w:val="24"/>
        </w:rPr>
        <w:t>декабря</w:t>
      </w:r>
      <w:r w:rsidR="00536949" w:rsidRPr="007F06A6">
        <w:rPr>
          <w:sz w:val="24"/>
          <w:szCs w:val="24"/>
        </w:rPr>
        <w:t xml:space="preserve"> </w:t>
      </w:r>
      <w:r>
        <w:rPr>
          <w:sz w:val="24"/>
          <w:szCs w:val="24"/>
        </w:rPr>
        <w:t>2020</w:t>
      </w:r>
      <w:r w:rsidR="00536949" w:rsidRPr="007F06A6">
        <w:rPr>
          <w:sz w:val="24"/>
          <w:szCs w:val="24"/>
        </w:rPr>
        <w:t xml:space="preserve"> </w:t>
      </w:r>
      <w:r w:rsidR="003A7FFE" w:rsidRPr="007F06A6">
        <w:rPr>
          <w:sz w:val="24"/>
          <w:szCs w:val="24"/>
        </w:rPr>
        <w:t>г.</w:t>
      </w:r>
    </w:p>
    <w:p w:rsidR="003A7FFE" w:rsidRPr="007F06A6" w:rsidRDefault="003A7FFE" w:rsidP="003A7FFE">
      <w:pPr>
        <w:autoSpaceDE w:val="0"/>
        <w:autoSpaceDN w:val="0"/>
        <w:ind w:right="-2"/>
        <w:jc w:val="center"/>
        <w:rPr>
          <w:i/>
          <w:iCs/>
          <w:sz w:val="24"/>
          <w:szCs w:val="24"/>
        </w:rPr>
      </w:pPr>
      <w:r w:rsidRPr="007F06A6">
        <w:rPr>
          <w:i/>
          <w:iCs/>
          <w:sz w:val="24"/>
          <w:szCs w:val="24"/>
        </w:rPr>
        <w:t xml:space="preserve">                  </w:t>
      </w:r>
    </w:p>
    <w:p w:rsidR="00911ED4" w:rsidRPr="002E5941" w:rsidRDefault="002E5941" w:rsidP="002E5941">
      <w:pPr>
        <w:autoSpaceDE w:val="0"/>
        <w:autoSpaceDN w:val="0"/>
        <w:ind w:firstLine="567"/>
        <w:jc w:val="both"/>
        <w:rPr>
          <w:sz w:val="24"/>
          <w:szCs w:val="24"/>
        </w:rPr>
      </w:pPr>
      <w:r>
        <w:rPr>
          <w:sz w:val="24"/>
          <w:szCs w:val="24"/>
        </w:rPr>
        <w:t xml:space="preserve">  </w:t>
      </w:r>
      <w:r w:rsidR="003A7FFE" w:rsidRPr="007F06A6">
        <w:rPr>
          <w:sz w:val="24"/>
          <w:szCs w:val="24"/>
        </w:rPr>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r w:rsidR="00911ED4" w:rsidRPr="007F06A6">
        <w:rPr>
          <w:sz w:val="24"/>
          <w:szCs w:val="24"/>
          <w:u w:val="single"/>
        </w:rPr>
        <w:t>на официальном сайте администрации района в разделе «Документ</w:t>
      </w:r>
      <w:r w:rsidR="00AE562F" w:rsidRPr="007F06A6">
        <w:rPr>
          <w:sz w:val="24"/>
          <w:szCs w:val="24"/>
          <w:u w:val="single"/>
        </w:rPr>
        <w:t xml:space="preserve">ы /ОРВ /Публичные консультации», </w:t>
      </w:r>
      <w:hyperlink r:id="rId11" w:history="1">
        <w:r w:rsidR="00AE562F" w:rsidRPr="007F06A6">
          <w:rPr>
            <w:rStyle w:val="af9"/>
            <w:color w:val="auto"/>
            <w:sz w:val="24"/>
            <w:szCs w:val="24"/>
          </w:rPr>
          <w:t>http://www.regulation.admhmao.ru/</w:t>
        </w:r>
      </w:hyperlink>
      <w:r w:rsidR="00AE562F" w:rsidRPr="007F06A6">
        <w:rPr>
          <w:sz w:val="24"/>
          <w:szCs w:val="24"/>
          <w:u w:val="single"/>
        </w:rPr>
        <w:t xml:space="preserve">. </w:t>
      </w:r>
    </w:p>
    <w:p w:rsidR="00911ED4" w:rsidRPr="007F06A6" w:rsidRDefault="00911ED4" w:rsidP="00911ED4">
      <w:pPr>
        <w:tabs>
          <w:tab w:val="right" w:pos="9923"/>
        </w:tabs>
        <w:autoSpaceDE w:val="0"/>
        <w:autoSpaceDN w:val="0"/>
        <w:ind w:firstLine="567"/>
        <w:jc w:val="both"/>
        <w:rPr>
          <w:sz w:val="24"/>
          <w:szCs w:val="24"/>
        </w:rPr>
      </w:pPr>
    </w:p>
    <w:p w:rsidR="003A7FFE" w:rsidRPr="007F06A6" w:rsidRDefault="003A7FFE" w:rsidP="003A7FFE">
      <w:pPr>
        <w:autoSpaceDE w:val="0"/>
        <w:autoSpaceDN w:val="0"/>
        <w:spacing w:after="120"/>
        <w:ind w:firstLine="567"/>
        <w:rPr>
          <w:sz w:val="24"/>
          <w:szCs w:val="24"/>
        </w:rPr>
      </w:pPr>
      <w:r w:rsidRPr="007F06A6">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F06A6" w:rsidRPr="007F06A6" w:rsidTr="001D0F56">
        <w:tc>
          <w:tcPr>
            <w:tcW w:w="534" w:type="dxa"/>
            <w:shd w:val="clear" w:color="auto" w:fill="auto"/>
          </w:tcPr>
          <w:p w:rsidR="003A7FFE" w:rsidRPr="007F06A6" w:rsidRDefault="003A7FFE" w:rsidP="001D0F56">
            <w:pPr>
              <w:autoSpaceDE w:val="0"/>
              <w:autoSpaceDN w:val="0"/>
              <w:spacing w:after="120"/>
              <w:jc w:val="center"/>
              <w:rPr>
                <w:sz w:val="24"/>
                <w:szCs w:val="24"/>
              </w:rPr>
            </w:pPr>
            <w:r w:rsidRPr="007F06A6">
              <w:rPr>
                <w:sz w:val="24"/>
                <w:szCs w:val="24"/>
              </w:rPr>
              <w:t>1</w:t>
            </w:r>
          </w:p>
        </w:tc>
        <w:tc>
          <w:tcPr>
            <w:tcW w:w="9105" w:type="dxa"/>
            <w:shd w:val="clear" w:color="auto" w:fill="auto"/>
          </w:tcPr>
          <w:p w:rsidR="003A7FFE" w:rsidRPr="007F06A6" w:rsidRDefault="003A7FFE" w:rsidP="001D0F56">
            <w:pPr>
              <w:autoSpaceDE w:val="0"/>
              <w:autoSpaceDN w:val="0"/>
              <w:spacing w:after="120"/>
              <w:jc w:val="both"/>
              <w:rPr>
                <w:sz w:val="24"/>
                <w:szCs w:val="24"/>
              </w:rPr>
            </w:pPr>
            <w:r w:rsidRPr="007F06A6">
              <w:rPr>
                <w:sz w:val="24"/>
                <w:szCs w:val="24"/>
              </w:rPr>
              <w:t>Перечень вопросов для участников публичных консультаций</w:t>
            </w:r>
          </w:p>
        </w:tc>
      </w:tr>
      <w:tr w:rsidR="007F06A6" w:rsidRPr="007F06A6" w:rsidTr="001D0F56">
        <w:tc>
          <w:tcPr>
            <w:tcW w:w="534" w:type="dxa"/>
            <w:shd w:val="clear" w:color="auto" w:fill="auto"/>
          </w:tcPr>
          <w:p w:rsidR="003A7FFE" w:rsidRPr="007F06A6" w:rsidRDefault="003A7FFE" w:rsidP="001D0F56">
            <w:pPr>
              <w:autoSpaceDE w:val="0"/>
              <w:autoSpaceDN w:val="0"/>
              <w:spacing w:after="120"/>
              <w:jc w:val="center"/>
              <w:rPr>
                <w:sz w:val="24"/>
                <w:szCs w:val="24"/>
              </w:rPr>
            </w:pPr>
            <w:r w:rsidRPr="007F06A6">
              <w:rPr>
                <w:sz w:val="24"/>
                <w:szCs w:val="24"/>
              </w:rPr>
              <w:t>2</w:t>
            </w:r>
          </w:p>
        </w:tc>
        <w:tc>
          <w:tcPr>
            <w:tcW w:w="9105" w:type="dxa"/>
            <w:shd w:val="clear" w:color="auto" w:fill="auto"/>
          </w:tcPr>
          <w:p w:rsidR="003A7FFE" w:rsidRPr="007F06A6" w:rsidRDefault="003A7FFE" w:rsidP="001D0F56">
            <w:pPr>
              <w:autoSpaceDE w:val="0"/>
              <w:autoSpaceDN w:val="0"/>
              <w:spacing w:after="120"/>
              <w:jc w:val="both"/>
              <w:rPr>
                <w:sz w:val="24"/>
                <w:szCs w:val="24"/>
              </w:rPr>
            </w:pPr>
            <w:r w:rsidRPr="007F06A6">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470C6" w:rsidRDefault="00D470C6" w:rsidP="001A4C6C">
      <w:pPr>
        <w:ind w:left="10206"/>
        <w:rPr>
          <w:rFonts w:ascii="Calibri" w:eastAsia="Calibri" w:hAnsi="Calibri"/>
          <w:sz w:val="22"/>
          <w:szCs w:val="22"/>
          <w:lang w:eastAsia="en-US"/>
        </w:rPr>
      </w:pPr>
    </w:p>
    <w:sectPr w:rsidR="00D470C6" w:rsidSect="00496048">
      <w:headerReference w:type="default" r:id="rId12"/>
      <w:pgSz w:w="11906" w:h="16838"/>
      <w:pgMar w:top="568"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DB" w:rsidRDefault="001F48DB">
      <w:r>
        <w:separator/>
      </w:r>
    </w:p>
  </w:endnote>
  <w:endnote w:type="continuationSeparator" w:id="0">
    <w:p w:rsidR="001F48DB" w:rsidRDefault="001F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DB" w:rsidRDefault="001F48DB">
      <w:r>
        <w:separator/>
      </w:r>
    </w:p>
  </w:footnote>
  <w:footnote w:type="continuationSeparator" w:id="0">
    <w:p w:rsidR="001F48DB" w:rsidRDefault="001F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EC0CE9">
        <w:pPr>
          <w:pStyle w:val="a4"/>
          <w:jc w:val="center"/>
        </w:pPr>
        <w:r>
          <w:fldChar w:fldCharType="begin"/>
        </w:r>
        <w:r>
          <w:instrText>PAGE   \* MERGEFORMAT</w:instrText>
        </w:r>
        <w:r>
          <w:fldChar w:fldCharType="separate"/>
        </w:r>
        <w:r w:rsidR="002E5941">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324"/>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A7F"/>
    <w:rsid w:val="00045C90"/>
    <w:rsid w:val="000465B8"/>
    <w:rsid w:val="00046AF7"/>
    <w:rsid w:val="00056A89"/>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0F2"/>
    <w:rsid w:val="00097340"/>
    <w:rsid w:val="000A0BB5"/>
    <w:rsid w:val="000A0F04"/>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B14"/>
    <w:rsid w:val="00102DDA"/>
    <w:rsid w:val="00103954"/>
    <w:rsid w:val="001052B1"/>
    <w:rsid w:val="0010707C"/>
    <w:rsid w:val="001073F0"/>
    <w:rsid w:val="0010779C"/>
    <w:rsid w:val="00111057"/>
    <w:rsid w:val="0011220D"/>
    <w:rsid w:val="001149E4"/>
    <w:rsid w:val="00117910"/>
    <w:rsid w:val="00117E19"/>
    <w:rsid w:val="00132649"/>
    <w:rsid w:val="00133F44"/>
    <w:rsid w:val="001359AA"/>
    <w:rsid w:val="00137300"/>
    <w:rsid w:val="00141243"/>
    <w:rsid w:val="00142A70"/>
    <w:rsid w:val="00143E47"/>
    <w:rsid w:val="00143EEF"/>
    <w:rsid w:val="0014484B"/>
    <w:rsid w:val="0014488B"/>
    <w:rsid w:val="001448CA"/>
    <w:rsid w:val="00144C10"/>
    <w:rsid w:val="00144DB5"/>
    <w:rsid w:val="001501B7"/>
    <w:rsid w:val="001502E1"/>
    <w:rsid w:val="00153090"/>
    <w:rsid w:val="00155385"/>
    <w:rsid w:val="00156CA9"/>
    <w:rsid w:val="00157C57"/>
    <w:rsid w:val="00160938"/>
    <w:rsid w:val="00161947"/>
    <w:rsid w:val="00161AD0"/>
    <w:rsid w:val="00162CAF"/>
    <w:rsid w:val="00164CEE"/>
    <w:rsid w:val="00164E66"/>
    <w:rsid w:val="00166E73"/>
    <w:rsid w:val="001671DB"/>
    <w:rsid w:val="00167A9E"/>
    <w:rsid w:val="00170E73"/>
    <w:rsid w:val="00173548"/>
    <w:rsid w:val="001741CD"/>
    <w:rsid w:val="00192586"/>
    <w:rsid w:val="00193238"/>
    <w:rsid w:val="0019333A"/>
    <w:rsid w:val="00193515"/>
    <w:rsid w:val="00193550"/>
    <w:rsid w:val="00193E29"/>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48DB"/>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61"/>
    <w:rsid w:val="00254921"/>
    <w:rsid w:val="00254D96"/>
    <w:rsid w:val="002563D5"/>
    <w:rsid w:val="00260860"/>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11"/>
    <w:rsid w:val="002C4FD0"/>
    <w:rsid w:val="002C598B"/>
    <w:rsid w:val="002C6E40"/>
    <w:rsid w:val="002C7C18"/>
    <w:rsid w:val="002D37C2"/>
    <w:rsid w:val="002D4FAC"/>
    <w:rsid w:val="002D6893"/>
    <w:rsid w:val="002D79A9"/>
    <w:rsid w:val="002D7E33"/>
    <w:rsid w:val="002E1F2D"/>
    <w:rsid w:val="002E23F7"/>
    <w:rsid w:val="002E2EFC"/>
    <w:rsid w:val="002E4597"/>
    <w:rsid w:val="002E5941"/>
    <w:rsid w:val="002E5D98"/>
    <w:rsid w:val="002E6C54"/>
    <w:rsid w:val="002E6FDD"/>
    <w:rsid w:val="002F09B5"/>
    <w:rsid w:val="002F0B5D"/>
    <w:rsid w:val="002F30D9"/>
    <w:rsid w:val="002F3CFF"/>
    <w:rsid w:val="002F46CF"/>
    <w:rsid w:val="002F6A75"/>
    <w:rsid w:val="002F6F42"/>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CB9"/>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4930"/>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08AF"/>
    <w:rsid w:val="003E1555"/>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4CB0"/>
    <w:rsid w:val="00427AE7"/>
    <w:rsid w:val="004331AA"/>
    <w:rsid w:val="00433800"/>
    <w:rsid w:val="004341C4"/>
    <w:rsid w:val="00434373"/>
    <w:rsid w:val="00436773"/>
    <w:rsid w:val="00436F7F"/>
    <w:rsid w:val="0044068E"/>
    <w:rsid w:val="00441CA8"/>
    <w:rsid w:val="00444A6E"/>
    <w:rsid w:val="00445046"/>
    <w:rsid w:val="00452B7F"/>
    <w:rsid w:val="00452FC3"/>
    <w:rsid w:val="00453459"/>
    <w:rsid w:val="004574BE"/>
    <w:rsid w:val="00463A57"/>
    <w:rsid w:val="004702B8"/>
    <w:rsid w:val="004712DF"/>
    <w:rsid w:val="00471C09"/>
    <w:rsid w:val="00473304"/>
    <w:rsid w:val="004773AF"/>
    <w:rsid w:val="00477A6B"/>
    <w:rsid w:val="004808F4"/>
    <w:rsid w:val="00482485"/>
    <w:rsid w:val="00482AF2"/>
    <w:rsid w:val="004830DE"/>
    <w:rsid w:val="00483357"/>
    <w:rsid w:val="0048421B"/>
    <w:rsid w:val="004845F6"/>
    <w:rsid w:val="004850C3"/>
    <w:rsid w:val="004858B2"/>
    <w:rsid w:val="004908D7"/>
    <w:rsid w:val="0049352B"/>
    <w:rsid w:val="00493787"/>
    <w:rsid w:val="00494924"/>
    <w:rsid w:val="00494E02"/>
    <w:rsid w:val="00496048"/>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6D4E"/>
    <w:rsid w:val="004E7835"/>
    <w:rsid w:val="004F0D4E"/>
    <w:rsid w:val="004F11A1"/>
    <w:rsid w:val="004F1737"/>
    <w:rsid w:val="004F18A3"/>
    <w:rsid w:val="004F3261"/>
    <w:rsid w:val="00501F2E"/>
    <w:rsid w:val="0050229C"/>
    <w:rsid w:val="00505294"/>
    <w:rsid w:val="00505DC5"/>
    <w:rsid w:val="00506353"/>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6949"/>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698"/>
    <w:rsid w:val="00575C02"/>
    <w:rsid w:val="00577E6F"/>
    <w:rsid w:val="0058452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29FC"/>
    <w:rsid w:val="005C327E"/>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10DF"/>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5C11"/>
    <w:rsid w:val="00690274"/>
    <w:rsid w:val="00690E9D"/>
    <w:rsid w:val="006936A2"/>
    <w:rsid w:val="00693DE3"/>
    <w:rsid w:val="00697591"/>
    <w:rsid w:val="00697C99"/>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E1A"/>
    <w:rsid w:val="006F20FF"/>
    <w:rsid w:val="006F249D"/>
    <w:rsid w:val="006F3985"/>
    <w:rsid w:val="006F3B6B"/>
    <w:rsid w:val="006F6CC9"/>
    <w:rsid w:val="006F71EA"/>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4AE7"/>
    <w:rsid w:val="007162DC"/>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3B5C"/>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7B7"/>
    <w:rsid w:val="007B03F3"/>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06A6"/>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275C"/>
    <w:rsid w:val="00874D4E"/>
    <w:rsid w:val="00882385"/>
    <w:rsid w:val="00883280"/>
    <w:rsid w:val="00884365"/>
    <w:rsid w:val="00884AA2"/>
    <w:rsid w:val="0088680A"/>
    <w:rsid w:val="00891781"/>
    <w:rsid w:val="00892485"/>
    <w:rsid w:val="00892D96"/>
    <w:rsid w:val="008A34CD"/>
    <w:rsid w:val="008B009A"/>
    <w:rsid w:val="008B1B97"/>
    <w:rsid w:val="008B2688"/>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1ED4"/>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E6F"/>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8C9"/>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735"/>
    <w:rsid w:val="00A95CDE"/>
    <w:rsid w:val="00A969A2"/>
    <w:rsid w:val="00A96F65"/>
    <w:rsid w:val="00AA020F"/>
    <w:rsid w:val="00AA104A"/>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562F"/>
    <w:rsid w:val="00AE6164"/>
    <w:rsid w:val="00AE67D8"/>
    <w:rsid w:val="00AE6CD9"/>
    <w:rsid w:val="00AF0323"/>
    <w:rsid w:val="00AF08F4"/>
    <w:rsid w:val="00AF21B1"/>
    <w:rsid w:val="00AF2C49"/>
    <w:rsid w:val="00AF3E41"/>
    <w:rsid w:val="00AF3F06"/>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B98"/>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358A"/>
    <w:rsid w:val="00BB47B0"/>
    <w:rsid w:val="00BB496F"/>
    <w:rsid w:val="00BB6C61"/>
    <w:rsid w:val="00BB787A"/>
    <w:rsid w:val="00BC1C5A"/>
    <w:rsid w:val="00BD16C6"/>
    <w:rsid w:val="00BD1718"/>
    <w:rsid w:val="00BD17EE"/>
    <w:rsid w:val="00BD4EED"/>
    <w:rsid w:val="00BD79D6"/>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52"/>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78C"/>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2011"/>
    <w:rsid w:val="00C933DA"/>
    <w:rsid w:val="00C94021"/>
    <w:rsid w:val="00C94FC9"/>
    <w:rsid w:val="00C95B87"/>
    <w:rsid w:val="00C95D51"/>
    <w:rsid w:val="00C96D14"/>
    <w:rsid w:val="00C97201"/>
    <w:rsid w:val="00C97555"/>
    <w:rsid w:val="00CA001F"/>
    <w:rsid w:val="00CA23DE"/>
    <w:rsid w:val="00CA380B"/>
    <w:rsid w:val="00CA611D"/>
    <w:rsid w:val="00CA7754"/>
    <w:rsid w:val="00CA7790"/>
    <w:rsid w:val="00CB714C"/>
    <w:rsid w:val="00CC01B1"/>
    <w:rsid w:val="00CC0F95"/>
    <w:rsid w:val="00CC18F5"/>
    <w:rsid w:val="00CC1F9C"/>
    <w:rsid w:val="00CC22AD"/>
    <w:rsid w:val="00CC29B7"/>
    <w:rsid w:val="00CC356F"/>
    <w:rsid w:val="00CC6D13"/>
    <w:rsid w:val="00CC73C4"/>
    <w:rsid w:val="00CC76DA"/>
    <w:rsid w:val="00CD084E"/>
    <w:rsid w:val="00CD194D"/>
    <w:rsid w:val="00CD1D29"/>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E2A"/>
    <w:rsid w:val="00D23F6D"/>
    <w:rsid w:val="00D26A1B"/>
    <w:rsid w:val="00D27DE9"/>
    <w:rsid w:val="00D3171C"/>
    <w:rsid w:val="00D31D5F"/>
    <w:rsid w:val="00D3321F"/>
    <w:rsid w:val="00D401FC"/>
    <w:rsid w:val="00D41DDE"/>
    <w:rsid w:val="00D42784"/>
    <w:rsid w:val="00D42D0B"/>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71C"/>
    <w:rsid w:val="00D94016"/>
    <w:rsid w:val="00D97F66"/>
    <w:rsid w:val="00DA0155"/>
    <w:rsid w:val="00DA092B"/>
    <w:rsid w:val="00DA2A6C"/>
    <w:rsid w:val="00DA32AD"/>
    <w:rsid w:val="00DA62C1"/>
    <w:rsid w:val="00DA6502"/>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2D31"/>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3123"/>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0CE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3E98"/>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032"/>
    <w:rsid w:val="00F752A2"/>
    <w:rsid w:val="00F76339"/>
    <w:rsid w:val="00F8249F"/>
    <w:rsid w:val="00F82ACE"/>
    <w:rsid w:val="00F82D76"/>
    <w:rsid w:val="00F832EF"/>
    <w:rsid w:val="00F83B6B"/>
    <w:rsid w:val="00F83C73"/>
    <w:rsid w:val="00F854E3"/>
    <w:rsid w:val="00F90BEF"/>
    <w:rsid w:val="00F93C9C"/>
    <w:rsid w:val="00F9427A"/>
    <w:rsid w:val="00F95C1F"/>
    <w:rsid w:val="00F97519"/>
    <w:rsid w:val="00F977D4"/>
    <w:rsid w:val="00FA0D8E"/>
    <w:rsid w:val="00FA690F"/>
    <w:rsid w:val="00FA6CE0"/>
    <w:rsid w:val="00FA6EFD"/>
    <w:rsid w:val="00FA72F9"/>
    <w:rsid w:val="00FB49C7"/>
    <w:rsid w:val="00FB4BC9"/>
    <w:rsid w:val="00FB518B"/>
    <w:rsid w:val="00FB5D67"/>
    <w:rsid w:val="00FB65E6"/>
    <w:rsid w:val="00FB6A32"/>
    <w:rsid w:val="00FB73E9"/>
    <w:rsid w:val="00FB75B5"/>
    <w:rsid w:val="00FB7796"/>
    <w:rsid w:val="00FC178A"/>
    <w:rsid w:val="00FC5B2B"/>
    <w:rsid w:val="00FC62F2"/>
    <w:rsid w:val="00FC64DF"/>
    <w:rsid w:val="00FC777F"/>
    <w:rsid w:val="00FD1738"/>
    <w:rsid w:val="00FD2190"/>
    <w:rsid w:val="00FD33BF"/>
    <w:rsid w:val="00FD547D"/>
    <w:rsid w:val="00FD6955"/>
    <w:rsid w:val="00FE30F1"/>
    <w:rsid w:val="00FE38F5"/>
    <w:rsid w:val="00FE4D02"/>
    <w:rsid w:val="00FE5DCD"/>
    <w:rsid w:val="00FE5ECE"/>
    <w:rsid w:val="00FE6C2F"/>
    <w:rsid w:val="00FF000D"/>
    <w:rsid w:val="00FF67E0"/>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admhmao.ru/" TargetMode="External"/><Relationship Id="rId5" Type="http://schemas.openxmlformats.org/officeDocument/2006/relationships/settings" Target="settings.xml"/><Relationship Id="rId10" Type="http://schemas.openxmlformats.org/officeDocument/2006/relationships/hyperlink" Target="http://www.regulation.admhmao.ru/" TargetMode="External"/><Relationship Id="rId4" Type="http://schemas.microsoft.com/office/2007/relationships/stylesWithEffects" Target="stylesWithEffects.xml"/><Relationship Id="rId9" Type="http://schemas.openxmlformats.org/officeDocument/2006/relationships/hyperlink" Target="mailto:Makarovaav@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C1D1-7F33-4D31-91C8-F289E44E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Макарова Александра Владимировна</cp:lastModifiedBy>
  <cp:revision>10</cp:revision>
  <cp:lastPrinted>2015-06-16T06:13:00Z</cp:lastPrinted>
  <dcterms:created xsi:type="dcterms:W3CDTF">2019-11-01T06:47:00Z</dcterms:created>
  <dcterms:modified xsi:type="dcterms:W3CDTF">2020-11-25T10:16:00Z</dcterms:modified>
</cp:coreProperties>
</file>