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82" w:rsidRPr="00041DF6" w:rsidRDefault="00154B45" w:rsidP="00041DF6">
      <w:pPr>
        <w:shd w:val="clear" w:color="auto" w:fill="FFFFFF"/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41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поддержки участникам специальной военной операции, членам их семей по улучшению жилищных условий.</w:t>
      </w:r>
    </w:p>
    <w:p w:rsidR="00FD3082" w:rsidRPr="00FD3082" w:rsidRDefault="00756C14" w:rsidP="00FD30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FD3082" w:rsidRPr="00FD3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частники специальной военной операции, состоящие на учете в качестве нуждающихся в жилье, смогут получить субсидию на приобретение жилья</w:t>
      </w:r>
      <w:r w:rsidR="007C3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D3082" w:rsidRPr="00FD3082" w:rsidRDefault="00FD3082" w:rsidP="00756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автономного округа в рамках государственной программы Ханты-Мансийского автономного округа – Югры «Развитие жилищной сферы» установлено право на получение субсидии на приобретение (строительство) жилых помещений в собственность за счет средств автономного округа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бюджета района </w:t>
      </w:r>
      <w:r w:rsidRPr="00FD3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специальной военной операции и членами их семей, состоящими на учете в качестве нуждающихся в жилых помещениях, предоставляемых по договорам социального найма.</w:t>
      </w:r>
    </w:p>
    <w:p w:rsidR="00FD3082" w:rsidRPr="00FD3082" w:rsidRDefault="00FD3082" w:rsidP="00756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для каждого участника специальной операции рассчитывается индивидуально, исходя из:</w:t>
      </w:r>
    </w:p>
    <w:p w:rsidR="00FD3082" w:rsidRPr="00FD3082" w:rsidRDefault="00FD3082" w:rsidP="00756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норматива средней рыночной стоимости 1 кв. м общей площади жилого помещения, установленный Региональной службой по тарифам автономного округа для муниципального образования;</w:t>
      </w:r>
    </w:p>
    <w:p w:rsidR="00FD3082" w:rsidRPr="00FD3082" w:rsidRDefault="00FD3082" w:rsidP="00756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разницы между общей площадью жилого помещения, установленной для семей разной численности (33 кв. м общей площади жилого помещения – для семьи, состоящей из 1 человека; 42 кв. м общей площади жилого помещения – для семьи, состоящей из 2 человек; 18 кв. м общей площади жилого помещения на каждого члена семьи – для семьи, состоящей из 3 или более человек) и общей площадью жилых помещений, имеющихся в собственности или в пользовании по договору социального найма.</w:t>
      </w:r>
    </w:p>
    <w:p w:rsidR="00FD3082" w:rsidRPr="00FD3082" w:rsidRDefault="00FD3082" w:rsidP="00756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в рамках муниципальной программы «Развитие жилищ</w:t>
      </w:r>
      <w:r w:rsidR="00041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сферы в Нижневартовском районе</w:t>
      </w:r>
      <w:r w:rsidRPr="00FD30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заявительном порядке.</w:t>
      </w:r>
    </w:p>
    <w:p w:rsidR="00FD3082" w:rsidRPr="00FD3082" w:rsidRDefault="00FD3082" w:rsidP="00756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субсидии участникам специальной военной операции и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утвержден постановлением а</w:t>
      </w:r>
      <w:r w:rsidRPr="00F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C14" w:rsidRP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21.12.2023</w:t>
      </w:r>
      <w:r w:rsidRPr="00F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>1405</w:t>
      </w:r>
      <w:r w:rsidRPr="00FD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082" w:rsidRPr="00FD3082" w:rsidRDefault="00FD3082" w:rsidP="00756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по вопросам участия в мероприятии можно получить по телефон</w:t>
      </w:r>
      <w:r w:rsidR="007C3A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3A6A">
        <w:rPr>
          <w:rFonts w:ascii="Times New Roman" w:eastAsia="Times New Roman" w:hAnsi="Times New Roman" w:cs="Times New Roman"/>
          <w:sz w:val="28"/>
          <w:szCs w:val="28"/>
          <w:lang w:eastAsia="ru-RU"/>
        </w:rPr>
        <w:t>49-87-17.</w:t>
      </w:r>
    </w:p>
    <w:p w:rsidR="00765481" w:rsidRPr="00756C14" w:rsidRDefault="00765481" w:rsidP="00756C14">
      <w:pPr>
        <w:jc w:val="both"/>
        <w:rPr>
          <w:sz w:val="28"/>
          <w:szCs w:val="28"/>
        </w:rPr>
      </w:pPr>
    </w:p>
    <w:sectPr w:rsidR="00765481" w:rsidRPr="0075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81"/>
    <w:rsid w:val="00041DF6"/>
    <w:rsid w:val="00154B45"/>
    <w:rsid w:val="00756C14"/>
    <w:rsid w:val="00765481"/>
    <w:rsid w:val="007C3A6A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0DF7"/>
  <w15:chartTrackingRefBased/>
  <w15:docId w15:val="{18B951BB-8E50-47E1-9548-6D24A950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59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Наталья Петровна</dc:creator>
  <cp:keywords/>
  <dc:description/>
  <cp:lastModifiedBy>Дымченко Наталья Петровна</cp:lastModifiedBy>
  <cp:revision>5</cp:revision>
  <cp:lastPrinted>2023-12-26T04:16:00Z</cp:lastPrinted>
  <dcterms:created xsi:type="dcterms:W3CDTF">2023-12-25T11:48:00Z</dcterms:created>
  <dcterms:modified xsi:type="dcterms:W3CDTF">2023-12-26T04:17:00Z</dcterms:modified>
</cp:coreProperties>
</file>